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9.png" ContentType="image/png"/>
  <Override PartName="/word/media/image46.png" ContentType="image/png"/>
  <Override PartName="/word/media/image28.png" ContentType="image/png"/>
  <Override PartName="/word/media/image45.png" ContentType="image/png"/>
  <Override PartName="/word/media/image26.jpeg" ContentType="image/jpeg"/>
  <Override PartName="/word/media/image11.png" ContentType="image/png"/>
  <Override PartName="/word/media/image19.png" ContentType="image/png"/>
  <Override PartName="/word/media/image36.png" ContentType="image/png"/>
  <Override PartName="/word/media/image18.png" ContentType="image/png"/>
  <Override PartName="/word/media/image35.png" ContentType="image/png"/>
  <Override PartName="/word/media/image25.png" ContentType="image/png"/>
  <Override PartName="/word/media/image42.png" ContentType="image/png"/>
  <Override PartName="/word/media/image17.png" ContentType="image/png"/>
  <Override PartName="/word/media/image24.png" ContentType="image/png"/>
  <Override PartName="/word/media/image41.png" ContentType="image/png"/>
  <Override PartName="/word/media/image16.png" ContentType="image/png"/>
  <Override PartName="/word/media/image50.png" ContentType="image/png"/>
  <Override PartName="/word/media/image23.png" ContentType="image/png"/>
  <Override PartName="/word/media/image40.png" ContentType="image/png"/>
  <Override PartName="/word/media/image15.png" ContentType="image/png"/>
  <Override PartName="/word/media/image32.png" ContentType="image/png"/>
  <Override PartName="/word/media/image13.png" ContentType="image/png"/>
  <Override PartName="/word/media/image30.png" ContentType="image/png"/>
  <Override PartName="/word/media/image22.png" ContentType="image/png"/>
  <Override PartName="/word/media/image10.png" ContentType="image/png"/>
  <Override PartName="/word/media/image9.png" ContentType="image/png"/>
  <Override PartName="/word/media/image33.jpeg" ContentType="image/jpeg"/>
  <Override PartName="/word/media/image49.png" ContentType="image/png"/>
  <Override PartName="/word/media/image37.png" ContentType="image/png"/>
  <Override PartName="/word/media/image38.png" ContentType="image/png"/>
  <Override PartName="/word/media/image43.png" ContentType="image/png"/>
  <Override PartName="/word/media/image39.png" ContentType="image/png"/>
  <Override PartName="/word/media/image47.png" ContentType="image/png"/>
  <Override PartName="/word/media/image44.png" ContentType="image/png"/>
  <Override PartName="/word/media/image48.jpeg" ContentType="image/jpeg"/>
  <Override PartName="/word/media/image12.png" ContentType="image/png"/>
  <Override PartName="/word/media/image20.png" ContentType="image/png"/>
  <Override PartName="/word/media/image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34.jpeg" ContentType="image/jpeg"/>
  <Override PartName="/word/media/image2.png" ContentType="image/png"/>
  <Override PartName="/word/media/image1.png" ContentType="image/png"/>
  <Override PartName="/word/media/image21.png" ContentType="image/png"/>
  <Override PartName="/word/media/image27.jpeg" ContentType="image/jpeg"/>
  <Override PartName="/word/media/image14.png" ContentType="image/png"/>
  <Override PartName="/word/media/image31.png" ContentType="image/png"/>
  <Override PartName="/word/header1.xml" ContentType="application/vnd.openxmlformats-officedocument.wordprocessingml.head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120"/>
        <w:ind w:hanging="0" w:start="0"/>
        <w:rPr>
          <w:rFonts w:ascii="Liberation Sans" w:hAnsi="Liberation Sans"/>
        </w:rPr>
      </w:pPr>
      <w:r>
        <w:rPr>
          <w:rFonts w:ascii="Liberation Sans" w:hAnsi="Liberation Sans"/>
        </w:rPr>
        <w:drawing>
          <wp:anchor behindDoc="0" distT="0" distB="0" distL="0" distR="0" simplePos="0" locked="0" layoutInCell="0" allowOverlap="1" relativeHeight="3">
            <wp:simplePos x="0" y="0"/>
            <wp:positionH relativeFrom="column">
              <wp:posOffset>20320</wp:posOffset>
            </wp:positionH>
            <wp:positionV relativeFrom="paragraph">
              <wp:posOffset>121285</wp:posOffset>
            </wp:positionV>
            <wp:extent cx="1025525" cy="868680"/>
            <wp:effectExtent l="0" t="0" r="0" b="0"/>
            <wp:wrapSquare wrapText="largest"/>
            <wp:docPr id="1"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title=""/>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0" allowOverlap="1" relativeHeight="4">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title=""/>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b/>
          <w:bCs/>
          <w:sz w:val="28"/>
          <w:szCs w:val="28"/>
        </w:rPr>
      </w:pPr>
      <w:r>
        <w:rPr>
          <w:b/>
          <w:bCs/>
          <w:sz w:val="28"/>
          <w:szCs w:val="28"/>
        </w:rPr>
        <w:t xml:space="preserve">Doctoral Thesis </w:t>
      </w:r>
    </w:p>
    <w:p>
      <w:pPr>
        <w:pStyle w:val="BodyText"/>
        <w:jc w:val="both"/>
        <w:rPr>
          <w:rFonts w:ascii="Liberation Sans" w:hAnsi="Liberation Sans"/>
          <w:b/>
          <w:bCs/>
          <w:sz w:val="52"/>
          <w:szCs w:val="52"/>
        </w:rPr>
      </w:pPr>
      <w:r>
        <w:rPr>
          <w:b/>
          <w:bCs/>
          <w:sz w:val="52"/>
          <w:szCs w:val="52"/>
        </w:rPr>
        <w:t xml:space="preserve">Multiomics Characterization </w:t>
      </w:r>
      <w:r>
        <w:rPr>
          <w:b/>
          <w:bCs/>
          <w:sz w:val="52"/>
          <w:szCs w:val="52"/>
        </w:rPr>
        <w:t xml:space="preserve">of the </w:t>
      </w:r>
    </w:p>
    <w:p>
      <w:pPr>
        <w:pStyle w:val="BodyText"/>
        <w:jc w:val="both"/>
        <w:rPr>
          <w:rFonts w:ascii="Liberation Sans" w:hAnsi="Liberation Sans"/>
          <w:b/>
          <w:bCs/>
          <w:sz w:val="52"/>
          <w:szCs w:val="52"/>
        </w:rPr>
      </w:pPr>
      <w:r>
        <w:rPr>
          <w:b/>
          <w:bCs/>
          <w:sz w:val="52"/>
          <w:szCs w:val="52"/>
        </w:rPr>
        <w:t xml:space="preserve">Responses </w:t>
      </w:r>
      <w:r>
        <w:rPr>
          <w:b/>
          <w:bCs/>
          <w:sz w:val="52"/>
          <w:szCs w:val="52"/>
        </w:rPr>
        <w:t xml:space="preserve">to diel and Seasonal </w:t>
      </w:r>
    </w:p>
    <w:p>
      <w:pPr>
        <w:pStyle w:val="BodyText"/>
        <w:jc w:val="both"/>
        <w:rPr>
          <w:rFonts w:ascii="Liberation Sans" w:hAnsi="Liberation Sans"/>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BodyText"/>
        <w:rPr>
          <w:rFonts w:ascii="Liberation Sans" w:hAnsi="Liberation Sans"/>
          <w:b/>
          <w:bCs/>
        </w:rPr>
      </w:pPr>
      <w:r>
        <w:rPr>
          <w:b/>
          <w:bCs/>
        </w:rPr>
      </w:r>
    </w:p>
    <w:p>
      <w:pPr>
        <w:pStyle w:val="BodyText"/>
        <w:rPr>
          <w:rFonts w:ascii="Liberation Sans" w:hAnsi="Liberation Sans"/>
          <w:b/>
          <w:bCs/>
        </w:rPr>
      </w:pPr>
      <w:r>
        <w:rPr>
          <w:b/>
          <w:bCs/>
        </w:rPr>
        <w:t>Dissertation presented by Ana Belén Romero Losada to obtain the PhD De</w:t>
      </w:r>
      <w:r>
        <w:rPr>
          <w:b/>
          <w:bCs/>
        </w:rPr>
        <w:t>gree</w:t>
      </w:r>
      <w:r>
        <w:rPr>
          <w:b/>
          <w:bCs/>
        </w:rPr>
        <w:t xml:space="preserve"> by </w:t>
      </w:r>
      <w:r>
        <w:rPr>
          <w:b/>
          <w:bCs/>
        </w:rPr>
        <w:t>Universidad de Sevilla.</w:t>
      </w:r>
    </w:p>
    <w:p>
      <w:pPr>
        <w:pStyle w:val="BodyText"/>
        <w:rPr>
          <w:rFonts w:ascii="Liberation Sans" w:hAnsi="Liberation Sans"/>
          <w:b/>
          <w:bCs/>
        </w:rPr>
      </w:pPr>
      <w:r>
        <w:rPr>
          <w:b/>
          <w:bCs/>
        </w:rPr>
      </w:r>
    </w:p>
    <w:p>
      <w:pPr>
        <w:pStyle w:val="BodyText"/>
        <w:rPr>
          <w:rFonts w:ascii="Liberation Sans" w:hAnsi="Liberation Sans"/>
          <w:b/>
          <w:bCs/>
        </w:rPr>
      </w:pPr>
      <w:r>
        <w:rPr>
          <w:b/>
          <w:bCs/>
        </w:rPr>
        <w:t>Supervisors:</w:t>
      </w:r>
    </w:p>
    <w:p>
      <w:pPr>
        <w:pStyle w:val="BodyText"/>
        <w:jc w:val="start"/>
        <w:rPr>
          <w:rFonts w:ascii="Liberation Sans" w:hAnsi="Liberation Sans"/>
          <w:b/>
          <w:bCs/>
        </w:rPr>
      </w:pPr>
      <w:r>
        <w:rPr>
          <w:b/>
          <w:bCs/>
        </w:rPr>
        <w:t>Prof. Francisco José Romero Campero</w:t>
        <w:br/>
        <w:t xml:space="preserve">Prof. Mercedes García González </w:t>
      </w:r>
    </w:p>
    <w:p>
      <w:pPr>
        <w:pStyle w:val="BodyText"/>
        <w:rPr>
          <w:rFonts w:ascii="Liberation Sans" w:hAnsi="Liberation Sans"/>
          <w:b/>
          <w:bCs/>
        </w:rPr>
      </w:pPr>
      <w:r>
        <w:rPr>
          <w:b/>
          <w:bCs/>
        </w:rPr>
      </w:r>
    </w:p>
    <w:p>
      <w:pPr>
        <w:pStyle w:val="BodyText"/>
        <w:rPr>
          <w:rFonts w:ascii="Liberation Sans" w:hAnsi="Liberation Sans"/>
          <w:b/>
          <w:bCs/>
        </w:rPr>
      </w:pPr>
      <w:r>
        <w:rPr>
          <w:b/>
          <w:bCs/>
        </w:rPr>
      </w:r>
    </w:p>
    <w:p>
      <w:pPr>
        <w:pStyle w:val="BodyText"/>
        <w:rPr>
          <w:rFonts w:ascii="Liberation Sans" w:hAnsi="Liberation Sans"/>
          <w:b/>
          <w:bCs/>
          <w:sz w:val="21"/>
          <w:szCs w:val="21"/>
        </w:rPr>
      </w:pPr>
      <w:r>
        <w:drawing>
          <wp:anchor behindDoc="0" distT="0" distB="0" distL="0" distR="0" simplePos="0" locked="0" layoutInCell="0" allowOverlap="1" relativeHeight="5">
            <wp:simplePos x="0" y="0"/>
            <wp:positionH relativeFrom="column">
              <wp:posOffset>1905</wp:posOffset>
            </wp:positionH>
            <wp:positionV relativeFrom="paragraph">
              <wp:posOffset>550545</wp:posOffset>
            </wp:positionV>
            <wp:extent cx="2536190" cy="612775"/>
            <wp:effectExtent l="0" t="0" r="0" b="0"/>
            <wp:wrapTopAndBottom/>
            <wp:docPr id="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title=""/>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This work was supported by the research projects MINOTAUR (BIO2017-84066-R) and BLOOM (RTC-2017-6080-5) from the Spanish Ministry of Science and Innovation.</w:t>
      </w:r>
    </w:p>
    <w:p>
      <w:pPr>
        <w:pStyle w:val="Heading1"/>
        <w:ind w:hanging="0" w:start="0"/>
        <w:rPr/>
      </w:pPr>
      <w:r>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jc w:val="end"/>
        <w:rPr>
          <w:rFonts w:ascii="Purisa" w:hAnsi="Purisa"/>
          <w:b/>
          <w:bCs/>
          <w:i/>
          <w:i/>
          <w:iCs/>
          <w:sz w:val="28"/>
          <w:szCs w:val="28"/>
        </w:rPr>
      </w:pPr>
      <w:r>
        <w:rPr>
          <w:rFonts w:ascii="Purisa" w:hAnsi="Purisa"/>
          <w:b/>
          <w:bCs/>
          <w:i/>
          <w:iCs/>
          <w:sz w:val="28"/>
          <w:szCs w:val="28"/>
        </w:rPr>
        <w:t>Dedicatoria . . .</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t>word cloud</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b/>
          <w:bCs/>
          <w:sz w:val="72"/>
          <w:szCs w:val="72"/>
        </w:rPr>
      </w:pPr>
      <w:r>
        <w:rPr>
          <w:b/>
          <w:bCs/>
          <w:sz w:val="72"/>
          <w:szCs w:val="72"/>
        </w:rPr>
      </w:r>
    </w:p>
    <w:p>
      <w:pPr>
        <w:pStyle w:val="BodyText"/>
        <w:rPr>
          <w:b/>
          <w:bCs/>
          <w:sz w:val="72"/>
          <w:szCs w:val="72"/>
        </w:rPr>
      </w:pPr>
      <w:r>
        <w:rPr>
          <w:b/>
          <w:bCs/>
          <w:sz w:val="72"/>
          <w:szCs w:val="72"/>
        </w:rPr>
      </w:r>
    </w:p>
    <w:p>
      <w:pPr>
        <w:pStyle w:val="BodyText"/>
        <w:jc w:val="end"/>
        <w:rPr>
          <w:b/>
          <w:bCs/>
          <w:sz w:val="72"/>
          <w:szCs w:val="72"/>
        </w:rPr>
      </w:pPr>
      <w:r>
        <w:rPr>
          <w:b/>
          <w:bCs/>
          <w:sz w:val="72"/>
          <w:szCs w:val="72"/>
        </w:rPr>
      </w:r>
    </w:p>
    <w:p>
      <w:pPr>
        <w:pStyle w:val="BodyText"/>
        <w:jc w:val="end"/>
        <w:rPr>
          <w:b/>
          <w:bCs/>
          <w:sz w:val="72"/>
          <w:szCs w:val="72"/>
        </w:rPr>
      </w:pPr>
      <w:r>
        <w:rPr>
          <w:b/>
          <w:bCs/>
          <w:sz w:val="72"/>
          <w:szCs w:val="72"/>
        </w:rPr>
        <w:t>Contents</w:t>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Heading1"/>
        <w:ind w:hanging="0" w:star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sdt>
      <w:sdtPr>
        <w:docPartObj>
          <w:docPartGallery w:val="Table of Contents"/>
          <w:docPartUnique w:val="true"/>
        </w:docPartObj>
      </w:sdtPr>
      <w:sdtContent>
        <w:p>
          <w:pPr>
            <w:pStyle w:val="TOCHeading"/>
            <w:suppressLineNumbers/>
            <w:ind w:hanging="0" w:start="0" w:end="0"/>
            <w:rPr>
              <w:b/>
              <w:bCs/>
              <w:sz w:val="32"/>
              <w:szCs w:val="32"/>
            </w:rPr>
          </w:pPr>
          <w:r>
            <w:rPr>
              <w:b/>
              <w:bCs/>
              <w:sz w:val="32"/>
              <w:szCs w:val="32"/>
            </w:rPr>
            <w:t>Index</w:t>
          </w:r>
        </w:p>
        <w:p>
          <w:pPr>
            <w:pStyle w:val="TOC1"/>
            <w:rPr/>
          </w:pPr>
          <w:r>
            <w:fldChar w:fldCharType="begin"/>
          </w:r>
          <w:r>
            <w:rPr>
              <w:rStyle w:val="Enlacedelndice"/>
            </w:rPr>
            <w:instrText xml:space="preserve"> TOC \f \o "1-9" \t "Índice,1" \h</w:instrText>
          </w:r>
          <w:r>
            <w:rPr>
              <w:rStyle w:val="Enlacedelndice"/>
            </w:rPr>
            <w:fldChar w:fldCharType="separate"/>
          </w:r>
          <w:hyperlink w:anchor="__RefHeading___Toc31186_448844389">
            <w:r>
              <w:rPr>
                <w:rStyle w:val="Enlacedelndice"/>
              </w:rPr>
              <w:t>Abstract</w:t>
              <w:tab/>
              <w:t>14</w:t>
            </w:r>
          </w:hyperlink>
        </w:p>
        <w:p>
          <w:pPr>
            <w:pStyle w:val="TOC1"/>
            <w:rPr/>
          </w:pPr>
          <w:hyperlink w:anchor="__RefHeading___Toc31188_448844389">
            <w:r>
              <w:rPr>
                <w:rStyle w:val="Enlacedelndice"/>
              </w:rPr>
              <w:t>Introduction</w:t>
              <w:tab/>
              <w:t>18</w:t>
            </w:r>
          </w:hyperlink>
        </w:p>
        <w:p>
          <w:pPr>
            <w:pStyle w:val="TOC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20</w:t>
            </w:r>
          </w:hyperlink>
        </w:p>
        <w:p>
          <w:pPr>
            <w:pStyle w:val="TOC3"/>
            <w:tabs>
              <w:tab w:val="clear" w:pos="9072"/>
              <w:tab w:val="right" w:pos="9638" w:leader="dot"/>
            </w:tabs>
            <w:rPr/>
          </w:pPr>
          <w:hyperlink w:anchor="__RefHeading___Toc134151_215731975">
            <w:r>
              <w:rPr>
                <w:rStyle w:val="Enlacedelndice"/>
              </w:rPr>
              <w:t>Circadian research</w:t>
              <w:tab/>
              <w:t>25</w:t>
            </w:r>
          </w:hyperlink>
        </w:p>
        <w:p>
          <w:pPr>
            <w:pStyle w:val="TOC2"/>
            <w:tabs>
              <w:tab w:val="clear" w:pos="9355"/>
              <w:tab w:val="right" w:pos="9638" w:leader="dot"/>
            </w:tabs>
            <w:rPr/>
          </w:pPr>
          <w:hyperlink w:anchor="__RefHeading___Toc134153_215731975">
            <w:r>
              <w:rPr>
                <w:rStyle w:val="Enlacedelndice"/>
                <w:iCs/>
              </w:rPr>
              <w:t>Ostreococcus tauri</w:t>
            </w:r>
            <w:r>
              <w:rPr>
                <w:rStyle w:val="Enlacedelndice"/>
              </w:rPr>
              <w:tab/>
              <w:t>29</w:t>
            </w:r>
          </w:hyperlink>
        </w:p>
        <w:p>
          <w:pPr>
            <w:pStyle w:val="TOC2"/>
            <w:tabs>
              <w:tab w:val="clear" w:pos="9355"/>
              <w:tab w:val="right" w:pos="9638" w:leader="dot"/>
            </w:tabs>
            <w:rPr/>
          </w:pPr>
          <w:hyperlink w:anchor="__RefHeading___Toc134155_215731975">
            <w:r>
              <w:rPr>
                <w:rStyle w:val="Enlacedelndice"/>
              </w:rPr>
              <w:t>Molecular Systems Biology</w:t>
              <w:tab/>
              <w:t>36</w:t>
            </w:r>
          </w:hyperlink>
        </w:p>
        <w:p>
          <w:pPr>
            <w:pStyle w:val="TOC1"/>
            <w:rPr/>
          </w:pPr>
          <w:hyperlink w:anchor="__RefHeading___Toc31190_448844389">
            <w:r>
              <w:rPr>
                <w:rStyle w:val="Enlacedelndice"/>
              </w:rPr>
              <w:t>Materials and Methods</w:t>
              <w:tab/>
              <w:t>43</w:t>
            </w:r>
          </w:hyperlink>
        </w:p>
        <w:p>
          <w:pPr>
            <w:pStyle w:val="TOC2"/>
            <w:tabs>
              <w:tab w:val="clear" w:pos="9355"/>
              <w:tab w:val="right" w:pos="9638" w:leader="dot"/>
            </w:tabs>
            <w:rPr/>
          </w:pPr>
          <w:hyperlink w:anchor="__RefHeading___Toc8410_2905816072">
            <w:r>
              <w:rPr>
                <w:rStyle w:val="Enlacedelndice"/>
              </w:rPr>
              <w:t>Organism and culture growth conditions.</w:t>
              <w:tab/>
              <w:t>45</w:t>
            </w:r>
          </w:hyperlink>
        </w:p>
        <w:p>
          <w:pPr>
            <w:pStyle w:val="TOC3"/>
            <w:tabs>
              <w:tab w:val="clear" w:pos="9072"/>
              <w:tab w:val="right" w:pos="9638" w:leader="dot"/>
            </w:tabs>
            <w:rPr/>
          </w:pPr>
          <w:hyperlink w:anchor="__RefHeading___Toc8412_2905816072">
            <w:r>
              <w:rPr>
                <w:rStyle w:val="Enlacedelndice"/>
              </w:rPr>
              <w:t>Organism and growth medium.</w:t>
              <w:tab/>
              <w:t>45</w:t>
            </w:r>
          </w:hyperlink>
        </w:p>
        <w:p>
          <w:pPr>
            <w:pStyle w:val="TOC3"/>
            <w:tabs>
              <w:tab w:val="clear" w:pos="9072"/>
              <w:tab w:val="right" w:pos="9638" w:leader="dot"/>
            </w:tabs>
            <w:rPr/>
          </w:pPr>
          <w:hyperlink w:anchor="__RefHeading___Toc8414_2905816072">
            <w:r>
              <w:rPr>
                <w:rStyle w:val="Enlacedelndice"/>
              </w:rPr>
              <w:t>Continuous culture conditions in photochemostats.</w:t>
              <w:tab/>
              <w:t>45</w:t>
            </w:r>
          </w:hyperlink>
        </w:p>
        <w:p>
          <w:pPr>
            <w:pStyle w:val="TOC2"/>
            <w:tabs>
              <w:tab w:val="clear" w:pos="9355"/>
              <w:tab w:val="right" w:pos="9638" w:leader="dot"/>
            </w:tabs>
            <w:rPr/>
          </w:pPr>
          <w:hyperlink w:anchor="__RefHeading___Toc8416_2905816072">
            <w:r>
              <w:rPr>
                <w:rStyle w:val="Enlacedelndice"/>
              </w:rPr>
              <w:t>Experimental design.</w:t>
              <w:tab/>
              <w:t>47</w:t>
            </w:r>
          </w:hyperlink>
        </w:p>
        <w:p>
          <w:pPr>
            <w:pStyle w:val="TOC2"/>
            <w:tabs>
              <w:tab w:val="clear" w:pos="9355"/>
              <w:tab w:val="right" w:pos="9638" w:leader="dot"/>
            </w:tabs>
            <w:rPr/>
          </w:pPr>
          <w:hyperlink w:anchor="__RefHeading___Toc31194_448844389">
            <w:r>
              <w:rPr>
                <w:rStyle w:val="Enlacedelndice"/>
              </w:rPr>
              <w:t>Transcriptomic analysis</w:t>
              <w:tab/>
              <w:t>48</w:t>
            </w:r>
          </w:hyperlink>
        </w:p>
        <w:p>
          <w:pPr>
            <w:pStyle w:val="TOC3"/>
            <w:tabs>
              <w:tab w:val="clear" w:pos="9072"/>
              <w:tab w:val="right" w:pos="9638" w:leader="dot"/>
            </w:tabs>
            <w:rPr/>
          </w:pPr>
          <w:hyperlink w:anchor="__RefHeading___Toc8418_2905816072">
            <w:r>
              <w:rPr>
                <w:rStyle w:val="Enlacedelndice"/>
              </w:rPr>
              <w:t>Sample Collection</w:t>
              <w:tab/>
              <w:t>48</w:t>
            </w:r>
          </w:hyperlink>
        </w:p>
        <w:p>
          <w:pPr>
            <w:pStyle w:val="TOC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48</w:t>
            </w:r>
          </w:hyperlink>
        </w:p>
        <w:p>
          <w:pPr>
            <w:pStyle w:val="TOC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48</w:t>
            </w:r>
          </w:hyperlink>
        </w:p>
        <w:p>
          <w:pPr>
            <w:pStyle w:val="TOC3"/>
            <w:tabs>
              <w:tab w:val="clear" w:pos="9072"/>
              <w:tab w:val="right" w:pos="9638" w:leader="dot"/>
            </w:tabs>
            <w:rPr/>
          </w:pPr>
          <w:hyperlink w:anchor="__RefHeading___Toc8424_2905816072">
            <w:r>
              <w:rPr>
                <w:rStyle w:val="Enlacedelndice"/>
              </w:rPr>
              <w:t>RNA purification</w:t>
              <w:tab/>
              <w:t>48</w:t>
            </w:r>
          </w:hyperlink>
        </w:p>
        <w:p>
          <w:pPr>
            <w:pStyle w:val="TOC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49</w:t>
            </w:r>
          </w:hyperlink>
        </w:p>
        <w:p>
          <w:pPr>
            <w:pStyle w:val="TOC2"/>
            <w:tabs>
              <w:tab w:val="clear" w:pos="9355"/>
              <w:tab w:val="right" w:pos="9638" w:leader="dot"/>
            </w:tabs>
            <w:rPr/>
          </w:pPr>
          <w:hyperlink w:anchor="__RefHeading___Toc8428_2905816072">
            <w:r>
              <w:rPr>
                <w:rStyle w:val="Enlacedelndice"/>
              </w:rPr>
              <w:t>Proteomic analysis</w:t>
              <w:tab/>
              <w:t>49</w:t>
            </w:r>
          </w:hyperlink>
        </w:p>
        <w:p>
          <w:pPr>
            <w:pStyle w:val="TOC3"/>
            <w:tabs>
              <w:tab w:val="clear" w:pos="9072"/>
              <w:tab w:val="right" w:pos="9638" w:leader="dot"/>
            </w:tabs>
            <w:rPr/>
          </w:pPr>
          <w:hyperlink w:anchor="__RefHeading___Toc8430_2905816072">
            <w:r>
              <w:rPr>
                <w:rStyle w:val="Enlacedelndice"/>
              </w:rPr>
              <w:t>Sample collection</w:t>
              <w:tab/>
              <w:t>49</w:t>
            </w:r>
          </w:hyperlink>
        </w:p>
        <w:p>
          <w:pPr>
            <w:pStyle w:val="TOC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49</w:t>
            </w:r>
          </w:hyperlink>
        </w:p>
        <w:p>
          <w:pPr>
            <w:pStyle w:val="TOC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49</w:t>
            </w:r>
          </w:hyperlink>
        </w:p>
        <w:p>
          <w:pPr>
            <w:pStyle w:val="TOC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50</w:t>
            </w:r>
          </w:hyperlink>
        </w:p>
        <w:p>
          <w:pPr>
            <w:pStyle w:val="TOC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50</w:t>
            </w:r>
          </w:hyperlink>
        </w:p>
        <w:p>
          <w:pPr>
            <w:pStyle w:val="TOC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50</w:t>
            </w:r>
          </w:hyperlink>
        </w:p>
        <w:p>
          <w:pPr>
            <w:pStyle w:val="TOC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51</w:t>
            </w:r>
          </w:hyperlink>
        </w:p>
        <w:p>
          <w:pPr>
            <w:pStyle w:val="TOC4"/>
            <w:tabs>
              <w:tab w:val="clear" w:pos="8789"/>
              <w:tab w:val="right" w:pos="9638" w:leader="dot"/>
            </w:tabs>
            <w:rPr/>
          </w:pPr>
          <w:hyperlink w:anchor="__RefHeading___Toc8444_2905816072">
            <w:r>
              <w:rPr>
                <w:rStyle w:val="Enlacedelndice"/>
              </w:rPr>
              <w:t>SWATH runs</w:t>
              <w:tab/>
              <w:t>51</w:t>
            </w:r>
          </w:hyperlink>
        </w:p>
        <w:p>
          <w:pPr>
            <w:pStyle w:val="TOC4"/>
            <w:tabs>
              <w:tab w:val="clear" w:pos="8789"/>
              <w:tab w:val="right" w:pos="9638" w:leader="dot"/>
            </w:tabs>
            <w:rPr/>
          </w:pPr>
          <w:hyperlink w:anchor="__RefHeading___Toc8446_2905816072">
            <w:r>
              <w:rPr>
                <w:rStyle w:val="Enlacedelndice"/>
              </w:rPr>
              <w:t>Data processing</w:t>
              <w:tab/>
              <w:t>51</w:t>
            </w:r>
          </w:hyperlink>
        </w:p>
        <w:p>
          <w:pPr>
            <w:pStyle w:val="TOC2"/>
            <w:tabs>
              <w:tab w:val="clear" w:pos="9355"/>
              <w:tab w:val="right" w:pos="9638" w:leader="dot"/>
            </w:tabs>
            <w:rPr/>
          </w:pPr>
          <w:hyperlink w:anchor="__RefHeading___Toc8448_2905816072">
            <w:r>
              <w:rPr>
                <w:rStyle w:val="Enlacedelndice"/>
              </w:rPr>
              <w:t>Cell cycle analysis</w:t>
              <w:tab/>
              <w:t>52</w:t>
            </w:r>
          </w:hyperlink>
        </w:p>
        <w:p>
          <w:pPr>
            <w:pStyle w:val="TOC3"/>
            <w:tabs>
              <w:tab w:val="clear" w:pos="9072"/>
              <w:tab w:val="right" w:pos="9638" w:leader="dot"/>
            </w:tabs>
            <w:rPr/>
          </w:pPr>
          <w:hyperlink w:anchor="__RefHeading___Toc8450_2905816072">
            <w:r>
              <w:rPr>
                <w:rStyle w:val="Enlacedelndice"/>
              </w:rPr>
              <w:t>Sample collection and cell fixation method</w:t>
              <w:tab/>
              <w:t>52</w:t>
            </w:r>
          </w:hyperlink>
        </w:p>
        <w:p>
          <w:pPr>
            <w:pStyle w:val="TOC3"/>
            <w:tabs>
              <w:tab w:val="clear" w:pos="9072"/>
              <w:tab w:val="right" w:pos="9638" w:leader="dot"/>
            </w:tabs>
            <w:rPr/>
          </w:pPr>
          <w:hyperlink w:anchor="__RefHeading___Toc8452_2905816072">
            <w:r>
              <w:rPr>
                <w:rStyle w:val="Enlacedelndice"/>
              </w:rPr>
              <w:t>Cell staining method</w:t>
              <w:tab/>
              <w:t>52</w:t>
            </w:r>
          </w:hyperlink>
        </w:p>
        <w:p>
          <w:pPr>
            <w:pStyle w:val="TOC3"/>
            <w:tabs>
              <w:tab w:val="clear" w:pos="9072"/>
              <w:tab w:val="right" w:pos="9638" w:leader="dot"/>
            </w:tabs>
            <w:rPr/>
          </w:pPr>
          <w:hyperlink w:anchor="__RefHeading___Toc8454_2905816072">
            <w:r>
              <w:rPr>
                <w:rStyle w:val="Enlacedelndice"/>
              </w:rPr>
              <w:t>Data acquisition and processing</w:t>
              <w:tab/>
              <w:t>52</w:t>
            </w:r>
          </w:hyperlink>
        </w:p>
        <w:p>
          <w:pPr>
            <w:pStyle w:val="TOC2"/>
            <w:tabs>
              <w:tab w:val="clear" w:pos="9355"/>
              <w:tab w:val="right" w:pos="9638" w:leader="dot"/>
            </w:tabs>
            <w:rPr/>
          </w:pPr>
          <w:hyperlink w:anchor="__RefHeading___Toc134159_215731975">
            <w:r>
              <w:rPr>
                <w:rStyle w:val="Enlacedelndice"/>
              </w:rPr>
              <w:t>Analysis of photosynthetic activity</w:t>
              <w:tab/>
              <w:t>52</w:t>
            </w:r>
          </w:hyperlink>
        </w:p>
        <w:p>
          <w:pPr>
            <w:pStyle w:val="TOC3"/>
            <w:tabs>
              <w:tab w:val="clear" w:pos="9072"/>
              <w:tab w:val="right" w:pos="9638" w:leader="dot"/>
            </w:tabs>
            <w:rPr/>
          </w:pPr>
          <w:hyperlink w:anchor="__RefHeading___Toc8456_2905816072">
            <w:r>
              <w:rPr>
                <w:rStyle w:val="Enlacedelndice"/>
              </w:rPr>
              <w:t>Sample collection</w:t>
              <w:tab/>
              <w:t>52</w:t>
            </w:r>
          </w:hyperlink>
        </w:p>
        <w:p>
          <w:pPr>
            <w:pStyle w:val="TOC3"/>
            <w:tabs>
              <w:tab w:val="clear" w:pos="9072"/>
              <w:tab w:val="right" w:pos="9638" w:leader="dot"/>
            </w:tabs>
            <w:rPr/>
          </w:pPr>
          <w:hyperlink w:anchor="__RefHeading___Toc8458_2905816072">
            <w:r>
              <w:rPr>
                <w:rStyle w:val="Enlacedelndice"/>
              </w:rPr>
              <w:t>Data acquisition</w:t>
              <w:tab/>
              <w:t>53</w:t>
            </w:r>
          </w:hyperlink>
        </w:p>
        <w:p>
          <w:pPr>
            <w:pStyle w:val="TOC2"/>
            <w:tabs>
              <w:tab w:val="clear" w:pos="9355"/>
              <w:tab w:val="right" w:pos="9638" w:leader="dot"/>
            </w:tabs>
            <w:rPr/>
          </w:pPr>
          <w:hyperlink w:anchor="__RefHeading___Toc29093_2905816072">
            <w:r>
              <w:rPr>
                <w:rStyle w:val="Enlacedelndice"/>
              </w:rPr>
              <w:t>Analytical determinations</w:t>
              <w:tab/>
              <w:t>53</w:t>
            </w:r>
          </w:hyperlink>
        </w:p>
        <w:p>
          <w:pPr>
            <w:pStyle w:val="TOC3"/>
            <w:tabs>
              <w:tab w:val="clear" w:pos="9072"/>
              <w:tab w:val="right" w:pos="9638" w:leader="dot"/>
            </w:tabs>
            <w:rPr/>
          </w:pPr>
          <w:hyperlink w:anchor="__RefHeading___Toc29095_2905816072">
            <w:r>
              <w:rPr>
                <w:rStyle w:val="Enlacedelndice"/>
              </w:rPr>
              <w:t>Sample collection</w:t>
              <w:tab/>
              <w:t>53</w:t>
            </w:r>
          </w:hyperlink>
        </w:p>
        <w:p>
          <w:pPr>
            <w:pStyle w:val="TOC3"/>
            <w:tabs>
              <w:tab w:val="clear" w:pos="9072"/>
              <w:tab w:val="right" w:pos="9638" w:leader="dot"/>
            </w:tabs>
            <w:rPr/>
          </w:pPr>
          <w:hyperlink w:anchor="__RefHeading___Toc31202_448844389">
            <w:r>
              <w:rPr>
                <w:rStyle w:val="Enlacedelndice"/>
              </w:rPr>
              <w:t>Starch Content</w:t>
              <w:tab/>
              <w:t>53</w:t>
            </w:r>
          </w:hyperlink>
        </w:p>
        <w:p>
          <w:pPr>
            <w:pStyle w:val="TOC4"/>
            <w:tabs>
              <w:tab w:val="clear" w:pos="8789"/>
              <w:tab w:val="right" w:pos="9638" w:leader="dot"/>
            </w:tabs>
            <w:rPr/>
          </w:pPr>
          <w:hyperlink w:anchor="__RefHeading___Toc29097_2905816072">
            <w:r>
              <w:rPr>
                <w:rStyle w:val="Enlacedelndice"/>
              </w:rPr>
              <w:t>Cell disruption</w:t>
              <w:tab/>
              <w:t>53</w:t>
            </w:r>
          </w:hyperlink>
        </w:p>
        <w:p>
          <w:pPr>
            <w:pStyle w:val="TOC4"/>
            <w:tabs>
              <w:tab w:val="clear" w:pos="8789"/>
              <w:tab w:val="right" w:pos="9638" w:leader="dot"/>
            </w:tabs>
            <w:rPr/>
          </w:pPr>
          <w:hyperlink w:anchor="__RefHeading___Toc29099_2905816072">
            <w:r>
              <w:rPr>
                <w:rStyle w:val="Enlacedelndice"/>
              </w:rPr>
              <w:t>Starch solubilization and digestion</w:t>
              <w:tab/>
              <w:t>54</w:t>
            </w:r>
          </w:hyperlink>
        </w:p>
        <w:p>
          <w:pPr>
            <w:pStyle w:val="TOC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54</w:t>
            </w:r>
          </w:hyperlink>
        </w:p>
        <w:p>
          <w:pPr>
            <w:pStyle w:val="TOC3"/>
            <w:tabs>
              <w:tab w:val="clear" w:pos="9072"/>
              <w:tab w:val="right" w:pos="9638" w:leader="dot"/>
            </w:tabs>
            <w:rPr/>
          </w:pPr>
          <w:hyperlink w:anchor="__RefHeading___Toc134161_215731975">
            <w:r>
              <w:rPr>
                <w:rStyle w:val="Enlacedelndice"/>
              </w:rPr>
              <w:t>Carotenoid Content</w:t>
              <w:tab/>
              <w:t>55</w:t>
            </w:r>
          </w:hyperlink>
        </w:p>
        <w:p>
          <w:pPr>
            <w:pStyle w:val="TOC4"/>
            <w:tabs>
              <w:tab w:val="clear" w:pos="8789"/>
              <w:tab w:val="right" w:pos="9638" w:leader="dot"/>
            </w:tabs>
            <w:rPr/>
          </w:pPr>
          <w:hyperlink w:anchor="__RefHeading___Toc75128_2905816072">
            <w:r>
              <w:rPr>
                <w:rStyle w:val="Enlacedelndice"/>
              </w:rPr>
              <w:t>Cell disruption</w:t>
              <w:tab/>
              <w:t>55</w:t>
            </w:r>
          </w:hyperlink>
        </w:p>
        <w:p>
          <w:pPr>
            <w:pStyle w:val="TOC4"/>
            <w:tabs>
              <w:tab w:val="clear" w:pos="8789"/>
              <w:tab w:val="right" w:pos="9638" w:leader="dot"/>
            </w:tabs>
            <w:rPr/>
          </w:pPr>
          <w:hyperlink w:anchor="__RefHeading___Toc75130_2905816072">
            <w:r>
              <w:rPr>
                <w:rStyle w:val="Enlacedelndice"/>
              </w:rPr>
              <w:t>Carotenoids extraction</w:t>
              <w:tab/>
              <w:t>55</w:t>
            </w:r>
          </w:hyperlink>
        </w:p>
        <w:p>
          <w:pPr>
            <w:pStyle w:val="TOC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56</w:t>
            </w:r>
          </w:hyperlink>
        </w:p>
        <w:p>
          <w:pPr>
            <w:pStyle w:val="TOC2"/>
            <w:tabs>
              <w:tab w:val="clear" w:pos="9355"/>
              <w:tab w:val="right" w:pos="9638" w:leader="dot"/>
            </w:tabs>
            <w:rPr/>
          </w:pPr>
          <w:hyperlink w:anchor="__RefHeading___Toc31206_448844389">
            <w:r>
              <w:rPr>
                <w:rStyle w:val="Enlacedelndice"/>
              </w:rPr>
              <w:t>Rhythmic patterns analysis</w:t>
              <w:tab/>
              <w:t>56</w:t>
            </w:r>
          </w:hyperlink>
        </w:p>
        <w:p>
          <w:pPr>
            <w:pStyle w:val="TOC3"/>
            <w:tabs>
              <w:tab w:val="clear" w:pos="9072"/>
              <w:tab w:val="right" w:pos="9638" w:leader="dot"/>
            </w:tabs>
            <w:rPr/>
          </w:pPr>
          <w:hyperlink w:anchor="__RefHeading___Toc75134_2905816072">
            <w:r>
              <w:rPr>
                <w:rStyle w:val="Enlacedelndice"/>
              </w:rPr>
              <w:t>Rhythmic patterns detection</w:t>
              <w:tab/>
              <w:t>56</w:t>
            </w:r>
          </w:hyperlink>
        </w:p>
        <w:p>
          <w:pPr>
            <w:pStyle w:val="TOC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57</w:t>
            </w:r>
          </w:hyperlink>
        </w:p>
        <w:p>
          <w:pPr>
            <w:pStyle w:val="TOC2"/>
            <w:tabs>
              <w:tab w:val="clear" w:pos="9355"/>
              <w:tab w:val="right" w:pos="9638" w:leader="dot"/>
            </w:tabs>
            <w:rPr/>
          </w:pPr>
          <w:hyperlink w:anchor="__RefHeading___Toc166294_3961472806">
            <w:r>
              <w:rPr>
                <w:rStyle w:val="Enlacedelndice"/>
              </w:rPr>
              <w:t>Data and code availability.</w:t>
              <w:tab/>
              <w:t>57</w:t>
            </w:r>
          </w:hyperlink>
        </w:p>
        <w:p>
          <w:pPr>
            <w:pStyle w:val="TOC1"/>
            <w:rPr/>
          </w:pPr>
          <w:hyperlink w:anchor="__RefHeading___Toc134163_215731975">
            <w:r>
              <w:rPr>
                <w:rStyle w:val="Enlacedelndice"/>
              </w:rPr>
              <w:t>Hypothesis and Objetives</w:t>
              <w:tab/>
              <w:t>59</w:t>
            </w:r>
          </w:hyperlink>
        </w:p>
        <w:p>
          <w:pPr>
            <w:pStyle w:val="TOC1"/>
            <w:rPr/>
          </w:pPr>
          <w:hyperlink w:anchor="__RefHeading___Toc134165_215731975">
            <w:r>
              <w:rPr>
                <w:rStyle w:val="Enlacedelndice"/>
              </w:rPr>
              <w:t>Results</w:t>
              <w:tab/>
              <w:t>63</w:t>
            </w:r>
          </w:hyperlink>
        </w:p>
        <w:p>
          <w:pPr>
            <w:pStyle w:val="TOC2"/>
            <w:tabs>
              <w:tab w:val="clear" w:pos="9355"/>
              <w:tab w:val="right" w:pos="9638" w:leader="dot"/>
            </w:tabs>
            <w:rPr/>
          </w:pPr>
          <w:hyperlink w:anchor="__RefHeading___Toc134167_215731975">
            <w:r>
              <w:rPr>
                <w:rStyle w:val="Enlacedelndice"/>
              </w:rPr>
              <w:t>Chapter 1. ALGAEFUN with MARACAS, microALGAE FUNctional enrichment tool for MicroAlgae RnA-seq and Chip-seq AnalysiS.</w:t>
              <w:tab/>
              <w:t>65</w:t>
            </w:r>
          </w:hyperlink>
        </w:p>
        <w:p>
          <w:pPr>
            <w:pStyle w:val="TOC3"/>
            <w:tabs>
              <w:tab w:val="clear" w:pos="9072"/>
              <w:tab w:val="right" w:pos="9638" w:leader="dot"/>
            </w:tabs>
            <w:rPr/>
          </w:pPr>
          <w:hyperlink w:anchor="__RefHeading___Toc7554_2649729411">
            <w:r>
              <w:rPr>
                <w:rStyle w:val="Enlacedelndice"/>
              </w:rPr>
              <w:t>Implementation</w:t>
              <w:tab/>
              <w:t>66</w:t>
            </w:r>
          </w:hyperlink>
        </w:p>
        <w:p>
          <w:pPr>
            <w:pStyle w:val="TOC4"/>
            <w:tabs>
              <w:tab w:val="clear" w:pos="8789"/>
              <w:tab w:val="right" w:pos="9638" w:leader="dot"/>
            </w:tabs>
            <w:rPr/>
          </w:pPr>
          <w:hyperlink w:anchor="__RefHeading___Toc7556_2649729411">
            <w:r>
              <w:rPr>
                <w:rStyle w:val="Enlacedelndice"/>
              </w:rPr>
              <w:t>Integration of different microalgae databases.</w:t>
              <w:tab/>
              <w:t>66</w:t>
            </w:r>
          </w:hyperlink>
        </w:p>
        <w:p>
          <w:pPr>
            <w:pStyle w:val="TOC4"/>
            <w:tabs>
              <w:tab w:val="clear" w:pos="8789"/>
              <w:tab w:val="right" w:pos="9638" w:leader="dot"/>
            </w:tabs>
            <w:rPr/>
          </w:pPr>
          <w:hyperlink w:anchor="__RefHeading___Toc7558_2649729411">
            <w:r>
              <w:rPr>
                <w:rStyle w:val="Enlacedelndice"/>
              </w:rPr>
              <w:t>Development of functional annotation and genomic packages.</w:t>
              <w:tab/>
              <w:t>69</w:t>
            </w:r>
          </w:hyperlink>
        </w:p>
        <w:p>
          <w:pPr>
            <w:pStyle w:val="TOC4"/>
            <w:tabs>
              <w:tab w:val="clear" w:pos="8789"/>
              <w:tab w:val="right" w:pos="9638" w:leader="dot"/>
            </w:tabs>
            <w:rPr/>
          </w:pPr>
          <w:hyperlink w:anchor="__RefHeading___Toc7560_2649729411">
            <w:r>
              <w:rPr>
                <w:rStyle w:val="Enlacedelndice"/>
              </w:rPr>
              <w:t>MARACAS implementation: high-throughput sequencing data processing.</w:t>
              <w:tab/>
              <w:t>70</w:t>
            </w:r>
          </w:hyperlink>
        </w:p>
        <w:p>
          <w:pPr>
            <w:pStyle w:val="TOC4"/>
            <w:tabs>
              <w:tab w:val="clear" w:pos="8789"/>
              <w:tab w:val="right" w:pos="9638" w:leader="dot"/>
            </w:tabs>
            <w:rPr/>
          </w:pPr>
          <w:hyperlink w:anchor="__RefHeading___Toc7562_2649729411">
            <w:r>
              <w:rPr>
                <w:rStyle w:val="Enlacedelndice"/>
              </w:rPr>
              <w:t>ALGAEFUN implementation: functional annotation analysis.</w:t>
              <w:tab/>
              <w:t>76</w:t>
            </w:r>
          </w:hyperlink>
        </w:p>
        <w:p>
          <w:pPr>
            <w:pStyle w:val="TOC3"/>
            <w:tabs>
              <w:tab w:val="clear" w:pos="9072"/>
              <w:tab w:val="right" w:pos="9638" w:leader="dot"/>
            </w:tabs>
            <w:rPr/>
          </w:pPr>
          <w:hyperlink w:anchor="__RefHeading___Toc7564_2649729411">
            <w:r>
              <w:rPr>
                <w:rStyle w:val="Enlacedelndice"/>
              </w:rPr>
              <w:t>Case study 1: from RNA-seq raw sequencing data to biological processes and pathways.</w:t>
              <w:tab/>
              <w:t>81</w:t>
            </w:r>
          </w:hyperlink>
        </w:p>
        <w:p>
          <w:pPr>
            <w:pStyle w:val="TOC3"/>
            <w:tabs>
              <w:tab w:val="clear" w:pos="9072"/>
              <w:tab w:val="right" w:pos="9638" w:leader="dot"/>
            </w:tabs>
            <w:rPr/>
          </w:pPr>
          <w:hyperlink w:anchor="__RefHeading___Toc7566_2649729411">
            <w:r>
              <w:rPr>
                <w:rStyle w:val="Enlacedelndice"/>
              </w:rPr>
              <w:t>Case study 2: From ChIP-seq raw sequencing data to marked genes.</w:t>
              <w:tab/>
              <w:t>83</w:t>
            </w:r>
          </w:hyperlink>
        </w:p>
        <w:p>
          <w:pPr>
            <w:pStyle w:val="TOC3"/>
            <w:tabs>
              <w:tab w:val="clear" w:pos="9072"/>
              <w:tab w:val="right" w:pos="9638" w:leader="dot"/>
            </w:tabs>
            <w:rPr/>
          </w:pPr>
          <w:hyperlink w:anchor="__RefHeading___Toc7568_2649729411">
            <w:r>
              <w:rPr>
                <w:rStyle w:val="Enlacedelndice"/>
              </w:rPr>
              <w:t>Contribution of ALGAEFUN with MARACAS to the field.</w:t>
              <w:tab/>
              <w:t>85</w:t>
            </w:r>
          </w:hyperlink>
        </w:p>
        <w:p>
          <w:pPr>
            <w:pStyle w:val="TOC2"/>
            <w:tabs>
              <w:tab w:val="clear" w:pos="9355"/>
              <w:tab w:val="right" w:pos="9638" w:leader="dot"/>
            </w:tabs>
            <w:rPr/>
          </w:pPr>
          <w:hyperlink w:anchor="__RefHeading___Toc11039_646972261">
            <w:r>
              <w:rPr>
                <w:rStyle w:val="Enlacedelndice"/>
              </w:rPr>
              <w:t xml:space="preserve">Chapter 2: Transcriptomic analysis of diel and seasonal cycles in </w:t>
            </w:r>
            <w:r>
              <w:rPr>
                <w:rStyle w:val="Enlacedelndice"/>
                <w:i/>
                <w:iCs/>
              </w:rPr>
              <w:t>Ostreococcus tauri</w:t>
            </w:r>
            <w:r>
              <w:rPr>
                <w:rStyle w:val="Enlacedelndice"/>
              </w:rPr>
              <w:tab/>
              <w:t>88</w:t>
            </w:r>
          </w:hyperlink>
        </w:p>
        <w:p>
          <w:pPr>
            <w:pStyle w:val="TOC3"/>
            <w:tabs>
              <w:tab w:val="clear" w:pos="9072"/>
              <w:tab w:val="right" w:pos="9638" w:leader="dot"/>
            </w:tabs>
            <w:rPr/>
          </w:pPr>
          <w:hyperlink w:anchor="__RefHeading___Toc11041_646972261">
            <w:r>
              <w:rPr>
                <w:rStyle w:val="Enlacedelndice"/>
              </w:rPr>
              <w:t>Transcriptomic characterization of diel expression profiles</w:t>
              <w:tab/>
              <w:t>90</w:t>
            </w:r>
          </w:hyperlink>
        </w:p>
        <w:p>
          <w:pPr>
            <w:pStyle w:val="TOC4"/>
            <w:tabs>
              <w:tab w:val="clear" w:pos="8789"/>
              <w:tab w:val="right" w:pos="9638" w:leader="dot"/>
            </w:tabs>
            <w:rPr/>
          </w:pPr>
          <w:hyperlink w:anchor="__RefHeading___Toc11043_646972261">
            <w:r>
              <w:rPr>
                <w:rStyle w:val="Enlacedelndice"/>
              </w:rPr>
              <w:t>Most genes in Ostreococcus tauri present diel expression profiles under both photoperiods</w:t>
              <w:tab/>
              <w:t>90</w:t>
            </w:r>
          </w:hyperlink>
        </w:p>
        <w:p>
          <w:pPr>
            <w:pStyle w:val="TOC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91</w:t>
            </w:r>
          </w:hyperlink>
        </w:p>
        <w:p>
          <w:pPr>
            <w:pStyle w:val="TOC4"/>
            <w:tabs>
              <w:tab w:val="clear" w:pos="8789"/>
              <w:tab w:val="right" w:pos="9638" w:leader="dot"/>
            </w:tabs>
            <w:rPr/>
          </w:pPr>
          <w:hyperlink w:anchor="__RefHeading___Toc77216_2644663269">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97</w:t>
            </w:r>
          </w:hyperlink>
        </w:p>
        <w:p>
          <w:pPr>
            <w:pStyle w:val="TOC3"/>
            <w:tabs>
              <w:tab w:val="clear" w:pos="9072"/>
              <w:tab w:val="right" w:pos="9638" w:leader="dot"/>
            </w:tabs>
            <w:rPr/>
          </w:pPr>
          <w:hyperlink w:anchor="__RefHeading___Toc77218_2644663269">
            <w:r>
              <w:rPr>
                <w:rStyle w:val="Enlacedelndice"/>
              </w:rPr>
              <w:t>Transcriptomic characterization of seasonal effects over gene expression profiles</w:t>
              <w:tab/>
              <w:t>100</w:t>
            </w:r>
          </w:hyperlink>
        </w:p>
        <w:p>
          <w:pPr>
            <w:pStyle w:val="TOC4"/>
            <w:tabs>
              <w:tab w:val="clear" w:pos="8789"/>
              <w:tab w:val="right" w:pos="9638" w:leader="dot"/>
            </w:tabs>
            <w:rPr/>
          </w:pPr>
          <w:hyperlink w:anchor="__RefHeading___Toc14794_1371221409">
            <w:r>
              <w:rPr>
                <w:rStyle w:val="Enlacedelndice"/>
              </w:rPr>
              <w:t>Seasonal changes induce changes in amplitude and phase over gene expression profiles.</w:t>
              <w:tab/>
              <w:t>100</w:t>
            </w:r>
          </w:hyperlink>
        </w:p>
        <w:p>
          <w:pPr>
            <w:pStyle w:val="TOC4"/>
            <w:tabs>
              <w:tab w:val="clear" w:pos="8789"/>
              <w:tab w:val="right" w:pos="9638" w:leader="dot"/>
            </w:tabs>
            <w:rPr/>
          </w:pPr>
          <w:hyperlink w:anchor="__RefHeading___Toc14796_1371221409">
            <w:r>
              <w:rPr>
                <w:rStyle w:val="Enlacedelndice"/>
              </w:rPr>
              <w:t>Seasonal changes promote the emergence of 12 h period cycles</w:t>
              <w:tab/>
              <w:t>102</w:t>
            </w:r>
          </w:hyperlink>
        </w:p>
        <w:p>
          <w:pPr>
            <w:pStyle w:val="TOC4"/>
            <w:tabs>
              <w:tab w:val="clear" w:pos="8789"/>
              <w:tab w:val="right" w:pos="9638" w:leader="dot"/>
            </w:tabs>
            <w:rPr/>
          </w:pPr>
          <w:hyperlink w:anchor="__RefHeading___Toc18380_718962469">
            <w:r>
              <w:rPr>
                <w:rStyle w:val="Enlacedelndice"/>
              </w:rPr>
              <w:t>Seasonal cycles induces distinct temporal transcriptional programs organizing biological processes during diel cycles</w:t>
              <w:tab/>
              <w:t>105</w:t>
            </w:r>
          </w:hyperlink>
        </w:p>
        <w:p>
          <w:pPr>
            <w:pStyle w:val="TOC2"/>
            <w:tabs>
              <w:tab w:val="clear" w:pos="9355"/>
              <w:tab w:val="right" w:pos="9638" w:leader="dot"/>
            </w:tabs>
            <w:rPr/>
          </w:pPr>
          <w:hyperlink w:anchor="__RefHeading___Toc14552_2446877690">
            <w:r>
              <w:rPr>
                <w:rStyle w:val="Enlacedelndice"/>
              </w:rPr>
              <w:t xml:space="preserve">Chapter 3: Proteomic analysis of seasonal variations in diel cycles in </w:t>
            </w:r>
            <w:r>
              <w:rPr>
                <w:rStyle w:val="Enlacedelndice"/>
                <w:i/>
                <w:iCs/>
              </w:rPr>
              <w:t>Ostreococcus tauri</w:t>
            </w:r>
            <w:r>
              <w:rPr>
                <w:rStyle w:val="Enlacedelndice"/>
              </w:rPr>
              <w:tab/>
              <w:t>111</w:t>
            </w:r>
          </w:hyperlink>
        </w:p>
        <w:p>
          <w:pPr>
            <w:pStyle w:val="TOC3"/>
            <w:tabs>
              <w:tab w:val="clear" w:pos="9072"/>
              <w:tab w:val="right" w:pos="9638" w:leader="dot"/>
            </w:tabs>
            <w:rPr/>
          </w:pPr>
          <w:hyperlink w:anchor="__RefHeading___Toc14669_743070878">
            <w:r>
              <w:rPr>
                <w:rStyle w:val="Enlacedelndice"/>
              </w:rPr>
              <w:t>Proteomic characterization of diel rhythmic abundance profiles</w:t>
              <w:tab/>
              <w:t>114</w:t>
            </w:r>
          </w:hyperlink>
        </w:p>
        <w:p>
          <w:pPr>
            <w:pStyle w:val="TOC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117</w:t>
            </w:r>
          </w:hyperlink>
        </w:p>
        <w:p>
          <w:pPr>
            <w:pStyle w:val="TOC2"/>
            <w:tabs>
              <w:tab w:val="clear" w:pos="9355"/>
              <w:tab w:val="right" w:pos="9638" w:leader="dot"/>
            </w:tabs>
            <w:rPr/>
          </w:pPr>
          <w:hyperlink w:anchor="__RefHeading___Toc14450_3955999102">
            <w:r>
              <w:rPr>
                <w:rStyle w:val="Enlacedelndice"/>
              </w:rPr>
              <w:t>Chapter 4: diel and seasonal multi-omic integration with physiological data.</w:t>
              <w:tab/>
              <w:t>121</w:t>
            </w:r>
          </w:hyperlink>
        </w:p>
        <w:p>
          <w:pPr>
            <w:pStyle w:val="TOC3"/>
            <w:tabs>
              <w:tab w:val="clear" w:pos="9072"/>
              <w:tab w:val="right" w:pos="9638" w:leader="dot"/>
            </w:tabs>
            <w:rPr/>
          </w:pPr>
          <w:hyperlink w:anchor="__RefHeading___Toc14452_3955999102">
            <w:r>
              <w:rPr>
                <w:rStyle w:val="Enlacedelndice"/>
                <w:i w:val="false"/>
                <w:iCs w:val="false"/>
              </w:rPr>
              <w:t xml:space="preserve">Cell Division Cycle (CDC) of </w:t>
            </w:r>
            <w:r>
              <w:rPr>
                <w:rStyle w:val="Enlacedelndice"/>
                <w:i/>
                <w:iCs/>
              </w:rPr>
              <w:t xml:space="preserve">Ostreococcus tauri </w:t>
            </w:r>
            <w:r>
              <w:rPr>
                <w:rStyle w:val="Enlacedelndice"/>
                <w:i w:val="false"/>
                <w:iCs w:val="false"/>
              </w:rPr>
              <w:t>under seasonal variations in diel cycles</w:t>
            </w:r>
            <w:r>
              <w:rPr>
                <w:rStyle w:val="Enlacedelndice"/>
              </w:rPr>
              <w:tab/>
              <w:t>121</w:t>
            </w:r>
          </w:hyperlink>
        </w:p>
        <w:p>
          <w:pPr>
            <w:pStyle w:val="TOC4"/>
            <w:tabs>
              <w:tab w:val="clear" w:pos="8789"/>
              <w:tab w:val="right" w:pos="9638" w:leader="dot"/>
            </w:tabs>
            <w:rPr/>
          </w:pPr>
          <w:hyperlink w:anchor="__RefHeading___Toc14454_3955999102">
            <w:r>
              <w:rPr>
                <w:rStyle w:val="Enlacedelndice"/>
              </w:rPr>
              <w:t>Temporal program of cell division cycle under summer and winter photoperiod</w:t>
              <w:tab/>
              <w:t>123</w:t>
            </w:r>
          </w:hyperlink>
        </w:p>
        <w:p>
          <w:pPr>
            <w:pStyle w:val="TOC4"/>
            <w:tabs>
              <w:tab w:val="clear" w:pos="8789"/>
              <w:tab w:val="right" w:pos="9638" w:leader="dot"/>
            </w:tabs>
            <w:rPr/>
          </w:pPr>
          <w:hyperlink w:anchor="__RefHeading___Toc14456_3955999102">
            <w:r>
              <w:rPr>
                <w:rStyle w:val="Enlacedelndice"/>
              </w:rPr>
              <w:t>Integration of CDC program with transcriptomic and proteomic data.</w:t>
              <w:tab/>
              <w:t>127</w:t>
            </w:r>
          </w:hyperlink>
        </w:p>
        <w:p>
          <w:pPr>
            <w:pStyle w:val="TOC3"/>
            <w:tabs>
              <w:tab w:val="clear" w:pos="9072"/>
              <w:tab w:val="right" w:pos="9638" w:leader="dot"/>
            </w:tabs>
            <w:rPr/>
          </w:pPr>
          <w:hyperlink w:anchor="__RefHeading___Toc365744_4255295215">
            <w:r>
              <w:rPr>
                <w:rStyle w:val="Enlacedelndice"/>
                <w:i w:val="false"/>
                <w:iCs w:val="false"/>
              </w:rPr>
              <w:t>D</w:t>
            </w:r>
            <w:r>
              <w:rPr>
                <w:rStyle w:val="Enlacedelndice"/>
                <w:i w:val="false"/>
                <w:iCs w:val="false"/>
              </w:rPr>
              <w:t xml:space="preserve">iel and seasonal rhythm of photosynthesis in </w:t>
            </w:r>
            <w:r>
              <w:rPr>
                <w:rStyle w:val="Enlacedelndice"/>
                <w:i/>
                <w:iCs/>
              </w:rPr>
              <w:t>Ostreococcus tauri</w:t>
            </w:r>
            <w:r>
              <w:rPr>
                <w:rStyle w:val="Enlacedelndice"/>
              </w:rPr>
              <w:tab/>
              <w:t>132</w:t>
            </w:r>
          </w:hyperlink>
        </w:p>
        <w:p>
          <w:pPr>
            <w:pStyle w:val="TOC4"/>
            <w:tabs>
              <w:tab w:val="clear" w:pos="8789"/>
              <w:tab w:val="right" w:pos="9638" w:leader="dot"/>
            </w:tabs>
            <w:rPr/>
          </w:pPr>
          <w:hyperlink w:anchor="__RefHeading___Toc365746_4255295215">
            <w:r>
              <w:rPr>
                <w:rStyle w:val="Enlacedelndice"/>
              </w:rPr>
              <w:t>Rhythmic oscillations of photosynthetic efficiency under summer and winter photoperiods</w:t>
              <w:tab/>
              <w:t>133</w:t>
            </w:r>
          </w:hyperlink>
        </w:p>
        <w:p>
          <w:pPr>
            <w:pStyle w:val="TOC4"/>
            <w:tabs>
              <w:tab w:val="clear" w:pos="8789"/>
              <w:tab w:val="right" w:pos="9638" w:leader="dot"/>
            </w:tabs>
            <w:rPr/>
          </w:pPr>
          <w:hyperlink w:anchor="__RefHeading___Toc365748_4255295215">
            <w:r>
              <w:rPr>
                <w:rStyle w:val="Enlacedelndice"/>
              </w:rPr>
              <w:t>Integration of photosynthesis efficiency rhythmic profile with multi-omics data</w:t>
              <w:tab/>
              <w:t>135</w:t>
            </w:r>
          </w:hyperlink>
        </w:p>
        <w:p>
          <w:pPr>
            <w:pStyle w:val="TOC4"/>
            <w:tabs>
              <w:tab w:val="clear" w:pos="8789"/>
              <w:tab w:val="right" w:pos="9638" w:leader="dot"/>
            </w:tabs>
            <w:rPr/>
          </w:pPr>
          <w:hyperlink w:anchor="__RefHeading___Toc596172_4255295215">
            <w:r>
              <w:rPr>
                <w:rStyle w:val="Enlacedelndice"/>
              </w:rPr>
              <w:t>Integration of starch content diel oscillations with multi-omic data</w:t>
              <w:tab/>
              <w:t>139</w:t>
            </w:r>
          </w:hyperlink>
        </w:p>
        <w:p>
          <w:pPr>
            <w:pStyle w:val="TOC3"/>
            <w:tabs>
              <w:tab w:val="clear" w:pos="9072"/>
              <w:tab w:val="right" w:pos="9638" w:leader="dot"/>
            </w:tabs>
            <w:rPr/>
          </w:pPr>
          <w:hyperlink w:anchor="__RefHeading___Toc365750_4255295215">
            <w:r>
              <w:rPr>
                <w:rStyle w:val="Enlacedelndice"/>
              </w:rPr>
              <w:t xml:space="preserve">Other metabolic pathways of </w:t>
            </w:r>
            <w:r>
              <w:rPr>
                <w:rStyle w:val="Enlacedelndice"/>
                <w:i/>
                <w:iCs/>
              </w:rPr>
              <w:t>Ostreococcus tauri</w:t>
            </w:r>
            <w:r>
              <w:rPr>
                <w:rStyle w:val="Enlacedelndice"/>
              </w:rPr>
              <w:t xml:space="preserve"> showing periodic oscillations under diel and seasonal cycles</w:t>
              <w:tab/>
              <w:t>141</w:t>
            </w:r>
          </w:hyperlink>
        </w:p>
        <w:p>
          <w:pPr>
            <w:pStyle w:val="TOC4"/>
            <w:tabs>
              <w:tab w:val="clear" w:pos="8789"/>
              <w:tab w:val="right" w:pos="9638" w:leader="dot"/>
            </w:tabs>
            <w:rPr/>
          </w:pPr>
          <w:hyperlink w:anchor="__RefHeading___Toc365752_4255295215">
            <w:r>
              <w:rPr>
                <w:rStyle w:val="Enlacedelndice"/>
              </w:rPr>
              <w:t>Carotenoids biosynthesis in Ostreococcus tauri under diel and seasonal cycles</w:t>
              <w:tab/>
              <w:t>141</w:t>
            </w:r>
          </w:hyperlink>
        </w:p>
        <w:p>
          <w:pPr>
            <w:pStyle w:val="TOC5"/>
            <w:tabs>
              <w:tab w:val="clear" w:pos="8506"/>
              <w:tab w:val="right" w:pos="9638" w:leader="dot"/>
            </w:tabs>
            <w:rPr/>
          </w:pPr>
          <w:hyperlink w:anchor="__RefHeading___Toc365754_4255295215">
            <w:r>
              <w:rPr>
                <w:rStyle w:val="Enlacedelndice"/>
                <w:i w:val="false"/>
                <w:iCs w:val="false"/>
              </w:rPr>
              <w:t>I</w:t>
            </w:r>
            <w:r>
              <w:rPr>
                <w:rStyle w:val="Enlacedelndice"/>
                <w:i w:val="false"/>
                <w:iCs w:val="false"/>
              </w:rPr>
              <w:t xml:space="preserve">ntegration of multi-omics data with oscillations described by carotenoids content in </w:t>
            </w:r>
            <w:r>
              <w:rPr>
                <w:rStyle w:val="Enlacedelndice"/>
                <w:i/>
                <w:iCs/>
              </w:rPr>
              <w:t xml:space="preserve">Ostreococcus tauri </w:t>
            </w:r>
            <w:r>
              <w:rPr>
                <w:rStyle w:val="Enlacedelndice"/>
                <w:i w:val="false"/>
                <w:iCs w:val="false"/>
              </w:rPr>
              <w:t>under diel and seasonal cycles</w:t>
            </w:r>
            <w:r>
              <w:rPr>
                <w:rStyle w:val="Enlacedelndice"/>
              </w:rPr>
              <w:tab/>
              <w:t>143</w:t>
            </w:r>
          </w:hyperlink>
        </w:p>
        <w:p>
          <w:pPr>
            <w:pStyle w:val="TOC4"/>
            <w:tabs>
              <w:tab w:val="clear" w:pos="8789"/>
              <w:tab w:val="right" w:pos="9638" w:leader="dot"/>
            </w:tabs>
            <w:rPr/>
          </w:pPr>
          <w:hyperlink w:anchor="__RefHeading___Toc159205_1321023682">
            <w:r>
              <w:rPr>
                <w:rStyle w:val="Enlacedelndice"/>
              </w:rPr>
              <w:t>Nitrate assimilation under diel and seasonal cycles in Ostreococcus tauri</w:t>
              <w:tab/>
              <w:t>148</w:t>
            </w:r>
          </w:hyperlink>
        </w:p>
        <w:p>
          <w:pPr>
            <w:pStyle w:val="TOC5"/>
            <w:tabs>
              <w:tab w:val="clear" w:pos="8506"/>
              <w:tab w:val="right" w:pos="9638" w:leader="dot"/>
            </w:tabs>
            <w:rPr/>
          </w:pPr>
          <w:hyperlink w:anchor="__RefHeading___Toc159207_1321023682">
            <w:r>
              <w:rPr>
                <w:rStyle w:val="Enlacedelndice"/>
              </w:rPr>
              <w:t>Integration of key enzyme activities from nitrate assimilation pathway with multi-omic data</w:t>
              <w:tab/>
              <w:t>149</w:t>
            </w:r>
          </w:hyperlink>
        </w:p>
        <w:p>
          <w:pPr>
            <w:pStyle w:val="TOC1"/>
            <w:rPr/>
          </w:pPr>
          <w:hyperlink w:anchor="__RefHeading___Toc77220_2644663269">
            <w:r>
              <w:rPr>
                <w:rStyle w:val="Enlacedelndice"/>
              </w:rPr>
              <w:t>Conclusions</w:t>
              <w:tab/>
              <w:t>154</w:t>
            </w:r>
          </w:hyperlink>
        </w:p>
        <w:p>
          <w:pPr>
            <w:pStyle w:val="TOC1"/>
            <w:rPr/>
          </w:pPr>
          <w:hyperlink w:anchor="__RefHeading___Toc134169_215731975">
            <w:r>
              <w:rPr>
                <w:rStyle w:val="Enlacedelndice"/>
              </w:rPr>
              <w:t>Bibliography</w:t>
              <w:tab/>
              <w:t>159</w:t>
            </w:r>
          </w:hyperlink>
          <w:r>
            <w:rPr>
              <w:rStyle w:val="Enlacedelndice"/>
            </w:rPr>
            <w:fldChar w:fldCharType="end"/>
          </w:r>
        </w:p>
      </w:sdtContent>
    </w:sdt>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bookmarkStart w:id="0" w:name="__RefHeading___Toc31186_448844389"/>
      <w:bookmarkEnd w:id="0"/>
      <w:r>
        <w:rPr>
          <w:sz w:val="72"/>
          <w:szCs w:val="72"/>
        </w:rPr>
        <w:t>Abstract</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Normal"/>
        <w:spacing w:lineRule="auto" w:line="480"/>
        <w:jc w:val="both"/>
        <w:rPr>
          <w:lang w:val="en-US"/>
        </w:rPr>
      </w:pPr>
      <w:r>
        <w:rPr>
          <w:rFonts w:eastAsia="CIDFont+F1" w:cs="Arial" w:ascii="Arial" w:hAnsi="Arial"/>
          <w:sz w:val="24"/>
          <w:szCs w:val="24"/>
          <w:lang w:val="en-US"/>
        </w:rPr>
        <w:t xml:space="preserve">Earth tilted rotation and translation around the Sun produce one of the most pervasive periodic environmental signals on our planet giving rise to seasonal variations in diel cycles. Although marine phytoplankton plays a key role on ecosystems, multiomics analysis of their response to these rhythms remains largely unexplored. The marine picoalga </w:t>
      </w:r>
      <w:r>
        <w:rPr>
          <w:rFonts w:eastAsia="CIDFont+F1" w:cs="Arial" w:ascii="Arial" w:hAnsi="Arial"/>
          <w:i/>
          <w:iCs/>
          <w:sz w:val="24"/>
          <w:szCs w:val="24"/>
          <w:lang w:val="en-US"/>
        </w:rPr>
        <w:t>Ostreococcus tauri</w:t>
      </w:r>
      <w:r>
        <w:rPr>
          <w:rFonts w:eastAsia="CIDFont+F1" w:cs="Arial" w:ascii="Arial" w:hAnsi="Arial"/>
          <w:sz w:val="24"/>
          <w:szCs w:val="24"/>
          <w:lang w:val="en-US"/>
        </w:rPr>
        <w:t xml:space="preserve"> has been chosen as model organism grown under summer long days, winter short days, constant light and constant dark conditions to characterize these responses. Although 80% of the transcriptome present diel rhythmicity, less than 5% maintained oscillations under constant conditions. A drastic reduction in proteome rhythmicity with respect to transcriptome rhythmicity was observed with 55% of the proteins oscillating. Seasonally specific rhythms were found in key physiological processes such as cell cycle, photosynthesis, carotenoid biosynthesis, starch accumulation and nitrate assimilation. A global orchestration between transcriptome, proteome and physiological dynamics was observed with specific seasonal temporal offsets between transcript, protein and physiological peaks.</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bookmarkStart w:id="1" w:name="__RefHeading___Toc31188_448844389"/>
      <w:bookmarkEnd w:id="1"/>
      <w:r>
        <w:rPr>
          <w:sz w:val="72"/>
          <w:szCs w:val="72"/>
        </w:rPr>
        <w:t>Introduction</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start="0"/>
        <w:rPr>
          <w:rFonts w:ascii="Liberation Sans" w:hAnsi="Liberation Sans"/>
        </w:rPr>
      </w:pPr>
      <w:r>
        <w:rPr>
          <w:rFonts w:ascii="Liberation Sans" w:hAnsi="Liberation Sans"/>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pPr>
      <w:r>
        <w:rPr/>
      </w:r>
    </w:p>
    <w:p>
      <w:pPr>
        <w:pStyle w:val="BodyText"/>
        <w:rPr/>
      </w:pPr>
      <w:r>
        <w:rPr/>
      </w:r>
    </w:p>
    <w:p>
      <w:pPr>
        <w:pStyle w:val="Heading2"/>
        <w:ind w:hanging="0" w:start="0"/>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BodyText"/>
        <w:widowControl/>
        <w:pBdr/>
        <w:spacing w:before="0" w:after="60"/>
        <w:ind w:hanging="0" w:start="0" w:end="0"/>
        <w:rPr/>
      </w:pP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imple direct observations of our surroundings</w:t>
      </w:r>
      <w:r>
        <w:rPr>
          <w:rFonts w:ascii="arial;sans-serif" w:hAnsi="arial;sans-serif"/>
          <w:b w:val="false"/>
          <w:i w:val="false"/>
          <w:caps w:val="false"/>
          <w:smallCaps w:val="false"/>
          <w:color w:val="202124"/>
          <w:spacing w:val="0"/>
          <w:sz w:val="24"/>
        </w:rPr>
        <w:t xml:space="preserve"> eas</w:t>
      </w:r>
      <w:r>
        <w:rPr>
          <w:rFonts w:ascii="arial;sans-serif" w:hAnsi="arial;sans-serif"/>
          <w:b w:val="false"/>
          <w:i w:val="false"/>
          <w:caps w:val="false"/>
          <w:smallCaps w:val="false"/>
          <w:color w:val="202124"/>
          <w:spacing w:val="0"/>
          <w:sz w:val="24"/>
        </w:rPr>
        <w:t>ily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unveil</w:t>
      </w:r>
      <w:r>
        <w:rPr>
          <w:rFonts w:ascii="arial;sans-serif" w:hAnsi="arial;sans-serif"/>
          <w:b w:val="false"/>
          <w:i w:val="false"/>
          <w:caps w:val="false"/>
          <w:smallCaps w:val="false"/>
          <w:color w:val="202124"/>
          <w:spacing w:val="0"/>
          <w:sz w:val="24"/>
        </w:rPr>
        <w:t xml:space="preserve">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w:t>
      </w:r>
      <w:r>
        <w:rPr>
          <w:rFonts w:ascii="arial;sans-serif" w:hAnsi="arial;sans-serif"/>
          <w:b w:val="false"/>
          <w:i w:val="false"/>
          <w:caps w:val="false"/>
          <w:smallCaps w:val="false"/>
          <w:color w:val="202124"/>
          <w:spacing w:val="0"/>
          <w:sz w:val="24"/>
        </w:rPr>
        <w:t>familiar with t</w:t>
      </w:r>
      <w:r>
        <w:rPr>
          <w:rFonts w:ascii="arial;sans-serif" w:hAnsi="arial;sans-serif"/>
          <w:b w:val="false"/>
          <w:i w:val="false"/>
          <w:caps w:val="false"/>
          <w:smallCaps w:val="false"/>
          <w:color w:val="202124"/>
          <w:spacing w:val="0"/>
          <w:sz w:val="24"/>
        </w:rPr>
        <w:t xml:space="preserve">hem that we </w:t>
      </w:r>
      <w:r>
        <w:rPr>
          <w:rFonts w:ascii="arial;sans-serif" w:hAnsi="arial;sans-serif"/>
          <w:b w:val="false"/>
          <w:i w:val="false"/>
          <w:caps w:val="false"/>
          <w:smallCaps w:val="false"/>
          <w:color w:val="202124"/>
          <w:spacing w:val="0"/>
          <w:sz w:val="24"/>
        </w:rPr>
        <w:t xml:space="preserve">are mainly unconscious about </w:t>
      </w:r>
      <w:r>
        <w:rPr>
          <w:rFonts w:ascii="arial;sans-serif" w:hAnsi="arial;sans-serif"/>
          <w:b w:val="false"/>
          <w:i w:val="false"/>
          <w:caps w:val="false"/>
          <w:smallCaps w:val="false"/>
          <w:color w:val="202124"/>
          <w:spacing w:val="0"/>
          <w:sz w:val="24"/>
        </w:rPr>
        <w:t>their drastic</w:t>
      </w:r>
      <w:r>
        <w:rPr>
          <w:rFonts w:ascii="arial;sans-serif" w:hAnsi="arial;sans-serif"/>
          <w:b w:val="false"/>
          <w:i w:val="false"/>
          <w:caps w:val="false"/>
          <w:smallCaps w:val="false"/>
          <w:color w:val="202124"/>
          <w:spacing w:val="0"/>
          <w:sz w:val="24"/>
        </w:rPr>
        <w:t xml:space="preserve"> influence</w:t>
      </w:r>
      <w:r>
        <w:rPr>
          <w:rFonts w:ascii="arial;sans-serif" w:hAnsi="arial;sans-serif"/>
          <w:b w:val="false"/>
          <w:i w:val="false"/>
          <w:caps w:val="false"/>
          <w:smallCaps w:val="false"/>
          <w:color w:val="202124"/>
          <w:spacing w:val="0"/>
          <w:sz w:val="24"/>
        </w:rPr>
        <w:t>s over</w:t>
      </w:r>
      <w:r>
        <w:rPr>
          <w:rFonts w:ascii="arial;sans-serif" w:hAnsi="arial;sans-serif"/>
          <w:b w:val="false"/>
          <w:i w:val="false"/>
          <w:caps w:val="false"/>
          <w:smallCaps w:val="false"/>
          <w:color w:val="202124"/>
          <w:spacing w:val="0"/>
          <w:sz w:val="24"/>
        </w:rPr>
        <w:t xml:space="preserv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 xml:space="preserve">ies, </w:t>
      </w:r>
      <w:r>
        <w:rPr>
          <w:rFonts w:ascii="arial;sans-serif" w:hAnsi="arial;sans-serif"/>
          <w:b w:val="false"/>
          <w:i w:val="false"/>
          <w:caps w:val="false"/>
          <w:smallCaps w:val="false"/>
          <w:color w:val="202124"/>
          <w:spacing w:val="0"/>
          <w:sz w:val="24"/>
        </w:rPr>
        <w:t>in particular, and life on Earth, in general</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start="0" w:end="0"/>
        <w:rPr/>
      </w:pP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w:t>
      </w:r>
      <w:r>
        <w:rPr>
          <w:rFonts w:ascii="arial;sans-serif" w:hAnsi="arial;sans-serif"/>
          <w:b w:val="false"/>
          <w:i w:val="false"/>
          <w:caps w:val="false"/>
          <w:smallCaps w:val="false"/>
          <w:color w:val="202124"/>
          <w:spacing w:val="0"/>
          <w:sz w:val="24"/>
        </w:rPr>
        <w:t>are the most apparent ones on Earth</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The</w:t>
      </w:r>
      <w:r>
        <w:rPr>
          <w:rFonts w:ascii="arial;sans-serif" w:hAnsi="arial;sans-serif"/>
          <w:b w:val="false"/>
          <w:i w:val="false"/>
          <w:caps w:val="false"/>
          <w:smallCaps w:val="false"/>
          <w:color w:val="202124"/>
          <w:spacing w:val="0"/>
          <w:sz w:val="24"/>
        </w:rPr>
        <w:t xml:space="preserve">y </w:t>
      </w:r>
      <w:r>
        <w:rPr>
          <w:rFonts w:ascii="arial;sans-serif" w:hAnsi="arial;sans-serif"/>
          <w:b w:val="false"/>
          <w:i w:val="false"/>
          <w:caps w:val="false"/>
          <w:smallCaps w:val="false"/>
          <w:color w:val="202124"/>
          <w:spacing w:val="0"/>
          <w:sz w:val="24"/>
        </w:rPr>
        <w:t xml:space="preserve">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w:t>
      </w:r>
      <w:r>
        <w:rPr>
          <w:rFonts w:ascii="arial;sans-serif" w:hAnsi="arial;sans-serif"/>
          <w:b w:val="false"/>
          <w:i w:val="false"/>
          <w:caps w:val="false"/>
          <w:smallCaps w:val="false"/>
          <w:color w:val="202124"/>
          <w:spacing w:val="0"/>
          <w:sz w:val="24"/>
        </w:rPr>
        <w:t xml:space="preserve">exerted by the Sun and the Moon over the Earth. Their key characteristic is full </w:t>
      </w:r>
      <w:r>
        <w:rPr>
          <w:rFonts w:ascii="arial;sans-serif" w:hAnsi="arial;sans-serif"/>
          <w:b w:val="false"/>
          <w:i w:val="false"/>
          <w:caps w:val="false"/>
          <w:smallCaps w:val="false"/>
          <w:color w:val="202124"/>
          <w:spacing w:val="0"/>
          <w:sz w:val="24"/>
        </w:rPr>
        <w:t>predictab</w:t>
      </w:r>
      <w:r>
        <w:rPr>
          <w:rFonts w:ascii="arial;sans-serif" w:hAnsi="arial;sans-serif"/>
          <w:b w:val="false"/>
          <w:i w:val="false"/>
          <w:caps w:val="false"/>
          <w:smallCaps w:val="false"/>
          <w:color w:val="202124"/>
          <w:spacing w:val="0"/>
          <w:sz w:val="24"/>
        </w:rPr>
        <w:t>ility.</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For example, i</w:t>
      </w:r>
      <w:r>
        <w:rPr>
          <w:rFonts w:ascii="arial;sans-serif" w:hAnsi="arial;sans-serif"/>
          <w:b w:val="false"/>
          <w:i w:val="false"/>
          <w:caps w:val="false"/>
          <w:smallCaps w:val="false"/>
          <w:color w:val="202124"/>
          <w:spacing w:val="0"/>
          <w:sz w:val="24"/>
        </w:rPr>
        <w:t xml:space="preserve">t is possible to </w:t>
      </w:r>
      <w:r>
        <w:rPr>
          <w:rFonts w:ascii="arial;sans-serif" w:hAnsi="arial;sans-serif"/>
          <w:b w:val="false"/>
          <w:i w:val="false"/>
          <w:caps w:val="false"/>
          <w:smallCaps w:val="false"/>
          <w:color w:val="202124"/>
          <w:spacing w:val="0"/>
          <w:sz w:val="24"/>
        </w:rPr>
        <w:t xml:space="preserve">determine </w:t>
      </w:r>
      <w:r>
        <w:rPr>
          <w:rFonts w:ascii="arial;sans-serif" w:hAnsi="arial;sans-serif"/>
          <w:b w:val="false"/>
          <w:i w:val="false"/>
          <w:caps w:val="false"/>
          <w:smallCaps w:val="false"/>
          <w:color w:val="202124"/>
          <w:spacing w:val="0"/>
          <w:sz w:val="24"/>
        </w:rPr>
        <w:t xml:space="preserve">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w:t>
      </w:r>
      <w:r>
        <w:rPr>
          <w:rFonts w:ascii="arial;sans-serif" w:hAnsi="arial;sans-serif"/>
          <w:b w:val="false"/>
          <w:i w:val="false"/>
          <w:caps w:val="false"/>
          <w:smallCaps w:val="false"/>
          <w:color w:val="202124"/>
          <w:spacing w:val="0"/>
          <w:sz w:val="24"/>
        </w:rPr>
        <w:t>certain</w:t>
      </w:r>
      <w:r>
        <w:rPr>
          <w:rFonts w:ascii="arial;sans-serif" w:hAnsi="arial;sans-serif"/>
          <w:b w:val="false"/>
          <w:i w:val="false"/>
          <w:caps w:val="false"/>
          <w:smallCaps w:val="false"/>
          <w:color w:val="202124"/>
          <w:spacing w:val="0"/>
          <w:sz w:val="24"/>
        </w:rPr>
        <w:t xml:space="preserve"> that the sun will rise the next morning. The exact date </w:t>
      </w:r>
      <w:r>
        <w:rPr>
          <w:rFonts w:ascii="arial;sans-serif" w:hAnsi="arial;sans-serif"/>
          <w:b w:val="false"/>
          <w:i w:val="false"/>
          <w:caps w:val="false"/>
          <w:smallCaps w:val="false"/>
          <w:color w:val="202124"/>
          <w:spacing w:val="0"/>
          <w:sz w:val="24"/>
        </w:rPr>
        <w:t xml:space="preserve">and even time </w:t>
      </w:r>
      <w:r>
        <w:rPr>
          <w:rFonts w:ascii="arial;sans-serif" w:hAnsi="arial;sans-serif"/>
          <w:b w:val="false"/>
          <w:i w:val="false"/>
          <w:caps w:val="false"/>
          <w:smallCaps w:val="false"/>
          <w:color w:val="202124"/>
          <w:spacing w:val="0"/>
          <w:sz w:val="24"/>
        </w:rPr>
        <w:t xml:space="preserve">for the next </w:t>
      </w:r>
      <w:r>
        <w:rPr>
          <w:rFonts w:ascii="arial;sans-serif" w:hAnsi="arial;sans-serif"/>
          <w:b w:val="false"/>
          <w:i w:val="false"/>
          <w:caps w:val="false"/>
          <w:smallCaps w:val="false"/>
          <w:color w:val="202124"/>
          <w:spacing w:val="0"/>
          <w:sz w:val="24"/>
        </w:rPr>
        <w:t xml:space="preserve">solar </w:t>
      </w:r>
      <w:r>
        <w:rPr>
          <w:rFonts w:ascii="arial;sans-serif" w:hAnsi="arial;sans-serif"/>
          <w:b w:val="false"/>
          <w:i w:val="false"/>
          <w:caps w:val="false"/>
          <w:smallCaps w:val="false"/>
          <w:color w:val="202124"/>
          <w:spacing w:val="0"/>
          <w:sz w:val="24"/>
        </w:rPr>
        <w:t xml:space="preserve">equinox, </w:t>
      </w:r>
      <w:r>
        <w:rPr>
          <w:rFonts w:ascii="arial;sans-serif" w:hAnsi="arial;sans-serif"/>
          <w:b w:val="false"/>
          <w:i w:val="false"/>
          <w:caps w:val="false"/>
          <w:smallCaps w:val="false"/>
          <w:color w:val="202124"/>
          <w:spacing w:val="0"/>
          <w:sz w:val="24"/>
        </w:rPr>
        <w:t>the moment when Earth’s rotational axis is perpendicular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line linking the Sun and the Earth, </w:t>
      </w:r>
      <w:r>
        <w:rPr>
          <w:rFonts w:ascii="arial;sans-serif" w:hAnsi="arial;sans-serif"/>
          <w:b w:val="false"/>
          <w:i w:val="false"/>
          <w:caps w:val="false"/>
          <w:smallCaps w:val="false"/>
          <w:color w:val="202124"/>
          <w:spacing w:val="0"/>
          <w:sz w:val="24"/>
        </w:rPr>
        <w:t xml:space="preserve">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 xml:space="preserve">all over the world.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sequential and periodic seasonal </w:t>
      </w:r>
      <w:r>
        <w:rPr>
          <w:rFonts w:ascii="arial;sans-serif" w:hAnsi="arial;sans-serif"/>
          <w:b w:val="false"/>
          <w:i w:val="false"/>
          <w:caps w:val="false"/>
          <w:smallCaps w:val="false"/>
          <w:color w:val="202124"/>
          <w:spacing w:val="0"/>
          <w:sz w:val="24"/>
        </w:rPr>
        <w:t>change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never a surprise. </w:t>
      </w:r>
    </w:p>
    <w:p>
      <w:pPr>
        <w:pStyle w:val="BodyText"/>
        <w:widowControl/>
        <w:pBdr/>
        <w:spacing w:before="0" w:after="60"/>
        <w:ind w:hanging="0" w:start="0" w:end="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earthlings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ha</w:t>
      </w:r>
      <w:r>
        <w:rPr>
          <w:rFonts w:ascii="arial;sans-serif" w:hAnsi="arial;sans-serif"/>
          <w:b w:val="false"/>
          <w:i w:val="false"/>
          <w:caps w:val="false"/>
          <w:smallCaps w:val="false"/>
          <w:color w:val="202124"/>
          <w:spacing w:val="0"/>
          <w:sz w:val="24"/>
        </w:rPr>
        <w:t>ve</w:t>
      </w:r>
      <w:r>
        <w:rPr>
          <w:rFonts w:ascii="arial;sans-serif" w:hAnsi="arial;sans-serif"/>
          <w:b w:val="false"/>
          <w:i w:val="false"/>
          <w:caps w:val="false"/>
          <w:smallCaps w:val="false"/>
          <w:color w:val="202124"/>
          <w:spacing w:val="0"/>
          <w:sz w:val="24"/>
        </w:rPr>
        <w:t xml:space="preserve"> evolved endogenous molecular systems, referred </w:t>
      </w:r>
      <w:r>
        <w:rPr>
          <w:rFonts w:ascii="arial;sans-serif" w:hAnsi="arial;sans-serif"/>
          <w:b w:val="false"/>
          <w:i w:val="false"/>
          <w:caps w:val="false"/>
          <w:smallCaps w:val="false"/>
          <w:color w:val="202124"/>
          <w:spacing w:val="0"/>
          <w:sz w:val="24"/>
        </w:rPr>
        <w:t xml:space="preserve">to </w:t>
      </w:r>
      <w:r>
        <w:rPr>
          <w:rFonts w:ascii="arial;sans-serif" w:hAnsi="arial;sans-serif"/>
          <w:b w:val="false"/>
          <w:i w:val="false"/>
          <w:caps w:val="false"/>
          <w:smallCaps w:val="false"/>
          <w:color w:val="202124"/>
          <w:spacing w:val="0"/>
          <w:sz w:val="24"/>
        </w:rPr>
        <w:t>as 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that allow them to anticipate those cyclic changes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has motivated the emergence </w:t>
      </w:r>
      <w:r>
        <w:rPr>
          <w:rFonts w:ascii="arial;sans-serif" w:hAnsi="arial;sans-serif"/>
          <w:b w:val="false"/>
          <w:i w:val="false"/>
          <w:caps w:val="false"/>
          <w:smallCaps w:val="false"/>
          <w:color w:val="202124"/>
          <w:spacing w:val="0"/>
          <w:sz w:val="24"/>
        </w:rPr>
        <w:t xml:space="preserve">of </w:t>
      </w:r>
      <w:r>
        <w:rPr>
          <w:rFonts w:ascii="arial;sans-serif" w:hAnsi="arial;sans-serif"/>
          <w:b w:val="false"/>
          <w:i/>
          <w:iCs/>
          <w:caps w:val="false"/>
          <w:smallCaps w:val="false"/>
          <w:color w:val="202124"/>
          <w:spacing w:val="0"/>
          <w:sz w:val="24"/>
        </w:rPr>
        <w:t>c</w:t>
      </w:r>
      <w:r>
        <w:rPr>
          <w:rFonts w:ascii="arial;sans-serif" w:hAnsi="arial;sans-serif"/>
          <w:b w:val="false"/>
          <w:i/>
          <w:iCs/>
          <w:caps w:val="false"/>
          <w:smallCaps w:val="false"/>
          <w:color w:val="202124"/>
          <w:spacing w:val="0"/>
          <w:sz w:val="24"/>
        </w:rPr>
        <w:t>hronobiology,</w:t>
      </w:r>
      <w:r>
        <w:rPr>
          <w:rFonts w:ascii="arial;sans-serif" w:hAnsi="arial;sans-serif"/>
          <w:b w:val="false"/>
          <w:i w:val="false"/>
          <w:caps w:val="false"/>
          <w:smallCaps w:val="false"/>
          <w:color w:val="202124"/>
          <w:spacing w:val="0"/>
          <w:sz w:val="24"/>
        </w:rPr>
        <w:t xml:space="preserve"> a young </w:t>
      </w:r>
      <w:r>
        <w:rPr>
          <w:rFonts w:ascii="arial;sans-serif" w:hAnsi="arial;sans-serif"/>
          <w:b w:val="false"/>
          <w:i w:val="false"/>
          <w:caps w:val="false"/>
          <w:smallCaps w:val="false"/>
          <w:color w:val="202124"/>
          <w:spacing w:val="0"/>
          <w:sz w:val="24"/>
        </w:rPr>
        <w:t>area of research</w:t>
      </w:r>
      <w:r>
        <w:rPr>
          <w:rFonts w:ascii="arial;sans-serif" w:hAnsi="arial;sans-serif"/>
          <w:b w:val="false"/>
          <w:i w:val="false"/>
          <w:caps w:val="false"/>
          <w:smallCaps w:val="false"/>
          <w:color w:val="202124"/>
          <w:spacing w:val="0"/>
          <w:sz w:val="24"/>
        </w:rPr>
        <w:t xml:space="preserv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responses </w:t>
      </w:r>
      <w:r>
        <w:rPr>
          <w:rFonts w:ascii="arial;sans-serif" w:hAnsi="arial;sans-serif"/>
          <w:b w:val="false"/>
          <w:i w:val="false"/>
          <w:caps w:val="false"/>
          <w:smallCaps w:val="false"/>
          <w:color w:val="202124"/>
          <w:spacing w:val="0"/>
          <w:sz w:val="24"/>
        </w:rPr>
        <w:t>and adapt</w:t>
      </w:r>
      <w:r>
        <w:rPr>
          <w:rFonts w:ascii="arial;sans-serif" w:hAnsi="arial;sans-serif"/>
          <w:b w:val="false"/>
          <w:i w:val="false"/>
          <w:caps w:val="false"/>
          <w:smallCaps w:val="false"/>
          <w:color w:val="202124"/>
          <w:spacing w:val="0"/>
          <w:sz w:val="24"/>
        </w:rPr>
        <w:t>ions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BodyText"/>
        <w:rPr/>
      </w:pPr>
      <w:r>
        <w:rPr>
          <w:rFonts w:ascii="arial;sans-serif" w:hAnsi="arial;sans-serif"/>
          <w:b w:val="false"/>
          <w:i w:val="false"/>
          <w:caps w:val="false"/>
          <w:smallCaps w:val="false"/>
          <w:color w:val="202124"/>
          <w:spacing w:val="0"/>
          <w:sz w:val="24"/>
        </w:rPr>
        <w:t>Molecular</w:t>
      </w:r>
      <w:r>
        <w:rPr>
          <w:rFonts w:ascii="arial;sans-serif" w:hAnsi="arial;sans-serif"/>
          <w:b w:val="false"/>
          <w:i w:val="false"/>
          <w:caps w:val="false"/>
          <w:smallCaps w:val="false"/>
          <w:color w:val="202124"/>
          <w:spacing w:val="0"/>
          <w:sz w:val="24"/>
        </w:rPr>
        <w:t xml:space="preserve"> clock</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can be seen as </w:t>
      </w:r>
      <w:r>
        <w:rPr>
          <w:rFonts w:ascii="arial;sans-serif" w:hAnsi="arial;sans-serif"/>
          <w:b w:val="false"/>
          <w:i w:val="false"/>
          <w:caps w:val="false"/>
          <w:smallCaps w:val="false"/>
          <w:color w:val="202124"/>
          <w:spacing w:val="0"/>
          <w:sz w:val="24"/>
        </w:rPr>
        <w:t>central oscillator</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susceptible to be</w:t>
      </w:r>
      <w:r>
        <w:rPr>
          <w:rFonts w:ascii="arial;sans-serif" w:hAnsi="arial;sans-serif"/>
          <w:b w:val="false"/>
          <w:i w:val="false"/>
          <w:caps w:val="false"/>
          <w:smallCaps w:val="false"/>
          <w:color w:val="202124"/>
          <w:spacing w:val="0"/>
          <w:sz w:val="24"/>
        </w:rPr>
        <w:t xml:space="preserve"> entrained by external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cyclic inputs (rhythmic environmental changes) </w:t>
      </w:r>
      <w:r>
        <w:rPr>
          <w:rFonts w:ascii="arial;sans-serif" w:hAnsi="arial;sans-serif"/>
          <w:b w:val="false"/>
          <w:i w:val="false"/>
          <w:caps w:val="false"/>
          <w:smallCaps w:val="false"/>
          <w:color w:val="202124"/>
          <w:spacing w:val="0"/>
          <w:sz w:val="24"/>
        </w:rPr>
        <w:t>that, in turn, generate</w:t>
      </w:r>
      <w:r>
        <w:rPr>
          <w:rFonts w:ascii="arial;sans-serif" w:hAnsi="arial;sans-serif"/>
          <w:b w:val="false"/>
          <w:i w:val="false"/>
          <w:caps w:val="false"/>
          <w:smallCaps w:val="false"/>
          <w:color w:val="202124"/>
          <w:spacing w:val="0"/>
          <w:sz w:val="24"/>
        </w:rPr>
        <w:t xml:space="preserve"> rhythmic outputs </w:t>
      </w:r>
      <w:r>
        <w:rPr>
          <w:rFonts w:ascii="arial;sans-serif" w:hAnsi="arial;sans-serif"/>
          <w:b w:val="false"/>
          <w:i w:val="false"/>
          <w:caps w:val="false"/>
          <w:smallCaps w:val="false"/>
          <w:color w:val="202124"/>
          <w:spacing w:val="0"/>
          <w:sz w:val="24"/>
        </w:rPr>
        <w:t xml:space="preserve">controlling a myriad of </w:t>
      </w:r>
      <w:r>
        <w:rPr>
          <w:rFonts w:ascii="arial;sans-serif" w:hAnsi="arial;sans-serif"/>
          <w:b w:val="false"/>
          <w:i w:val="false"/>
          <w:caps w:val="false"/>
          <w:smallCaps w:val="false"/>
          <w:color w:val="202124"/>
          <w:spacing w:val="0"/>
          <w:sz w:val="24"/>
        </w:rPr>
        <w:t xml:space="preserve">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 xml:space="preserve">in a wide range of </w:t>
      </w:r>
      <w:r>
        <w:rPr>
          <w:rFonts w:ascii="arial;sans-serif" w:hAnsi="arial;sans-serif"/>
          <w:b w:val="false"/>
          <w:i w:val="false"/>
          <w:caps w:val="false"/>
          <w:smallCaps w:val="false"/>
          <w:color w:val="202124"/>
          <w:spacing w:val="0"/>
          <w:sz w:val="24"/>
        </w:rPr>
        <w:t xml:space="preserve">spatial </w:t>
      </w:r>
      <w:r>
        <w:rPr>
          <w:rFonts w:ascii="arial;sans-serif" w:hAnsi="arial;sans-serif"/>
          <w:b w:val="false"/>
          <w:i w:val="false"/>
          <w:caps w:val="false"/>
          <w:smallCaps w:val="false"/>
          <w:color w:val="202124"/>
          <w:spacing w:val="0"/>
          <w:sz w:val="24"/>
        </w:rPr>
        <w:t xml:space="preserve">scales, </w:t>
      </w:r>
      <w:r>
        <w:rPr>
          <w:rFonts w:ascii="arial;sans-serif" w:hAnsi="arial;sans-serif"/>
          <w:b w:val="false"/>
          <w:i w:val="false"/>
          <w:caps w:val="false"/>
          <w:smallCaps w:val="false"/>
          <w:color w:val="202124"/>
          <w:spacing w:val="0"/>
          <w:sz w:val="24"/>
        </w:rPr>
        <w:t xml:space="preserve">ranging </w:t>
      </w:r>
      <w:r>
        <w:rPr>
          <w:rFonts w:ascii="arial;sans-serif" w:hAnsi="arial;sans-serif"/>
          <w:b w:val="false"/>
          <w:i w:val="false"/>
          <w:caps w:val="false"/>
          <w:smallCaps w:val="false"/>
          <w:color w:val="202124"/>
          <w:spacing w:val="0"/>
          <w:sz w:val="24"/>
        </w:rPr>
        <w:t xml:space="preserve">from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cellular and tissue level (cell division, </w:t>
      </w:r>
      <w:r>
        <w:rPr>
          <w:rFonts w:ascii="arial;sans-serif" w:hAnsi="arial;sans-serif"/>
          <w:b w:val="false"/>
          <w:i w:val="false"/>
          <w:caps w:val="false"/>
          <w:smallCaps w:val="false"/>
          <w:color w:val="202124"/>
          <w:spacing w:val="0"/>
          <w:sz w:val="24"/>
        </w:rPr>
        <w:t xml:space="preserve">synaptic connections, apoptosis, etc.) or even </w:t>
      </w:r>
      <w:r>
        <w:rPr>
          <w:rFonts w:ascii="arial;sans-serif" w:hAnsi="arial;sans-serif"/>
          <w:b w:val="false"/>
          <w:i w:val="false"/>
          <w:caps w:val="false"/>
          <w:smallCaps w:val="false"/>
          <w:color w:val="202124"/>
          <w:spacing w:val="0"/>
          <w:sz w:val="24"/>
        </w:rPr>
        <w:t xml:space="preserve">at the level of whole </w:t>
      </w:r>
      <w:r>
        <w:rPr>
          <w:rFonts w:ascii="arial;sans-serif" w:hAnsi="arial;sans-serif"/>
          <w:b w:val="false"/>
          <w:i w:val="false"/>
          <w:caps w:val="false"/>
          <w:smallCaps w:val="false"/>
          <w:color w:val="202124"/>
          <w:spacing w:val="0"/>
          <w:sz w:val="24"/>
        </w:rPr>
        <w:t>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populations </w:t>
      </w:r>
      <w:r>
        <w:rPr>
          <w:rFonts w:ascii="arial;sans-serif" w:hAnsi="arial;sans-serif"/>
          <w:b w:val="false"/>
          <w:i w:val="false"/>
          <w:caps w:val="false"/>
          <w:smallCaps w:val="false"/>
          <w:color w:val="202124"/>
          <w:spacing w:val="0"/>
          <w:sz w:val="24"/>
        </w:rPr>
        <w:t xml:space="preserve">and ecosystems </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0" allowOverlap="1" relativeHeight="36">
                <wp:simplePos x="0" y="0"/>
                <wp:positionH relativeFrom="column">
                  <wp:posOffset>-47625</wp:posOffset>
                </wp:positionH>
                <wp:positionV relativeFrom="paragraph">
                  <wp:posOffset>-90170</wp:posOffset>
                </wp:positionV>
                <wp:extent cx="6120130" cy="4058285"/>
                <wp:effectExtent l="0" t="0" r="0" b="0"/>
                <wp:wrapTopAndBottom/>
                <wp:docPr id="4" name="Marco25"/>
                <a:graphic xmlns:a="http://schemas.openxmlformats.org/drawingml/2006/main">
                  <a:graphicData uri="http://schemas.microsoft.com/office/word/2010/wordprocessingShape">
                    <wps:wsp>
                      <wps:cNvSpPr txBox="1"/>
                      <wps:spPr>
                        <a:xfrm>
                          <a:off x="0" y="0"/>
                          <a:ext cx="6120130" cy="4058285"/>
                        </a:xfrm>
                        <a:prstGeom prst="rect"/>
                        <a:solidFill>
                          <a:srgbClr val="FFFFFF"/>
                        </a:solidFill>
                      </wps:spPr>
                      <wps:txbx>
                        <w:txbxContent>
                          <w:p>
                            <w:pPr>
                              <w:pStyle w:val="Figure"/>
                              <w:spacing w:before="120" w:after="120"/>
                              <w:rPr/>
                            </w:pPr>
                            <w:r>
                              <w:rPr>
                                <w:b/>
                                <w:bCs/>
                              </w:rPr>
                              <w:drawing>
                                <wp:inline distT="0" distB="0" distL="0" distR="0">
                                  <wp:extent cx="6120130" cy="3037840"/>
                                  <wp:effectExtent l="0" t="0" r="0" b="0"/>
                                  <wp:docPr id="5" name="Imagen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title=""/>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b/>
                                <w:bCs/>
                              </w:rPr>
                              <w:t>1</w:t>
                            </w:r>
                            <w:r>
                              <w:rPr>
                                <w:b/>
                                <w:bCs/>
                              </w:rPr>
                              <w:t>: 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diel,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9.55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b/>
                          <w:bCs/>
                        </w:rPr>
                        <w:drawing>
                          <wp:inline distT="0" distB="0" distL="0" distR="0">
                            <wp:extent cx="6120130" cy="3037840"/>
                            <wp:effectExtent l="0" t="0" r="0" b="0"/>
                            <wp:docPr id="6" name="Imagen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title=""/>
                                    <pic:cNvPicPr>
                                      <a:picLocks noChangeAspect="1" noChangeArrowheads="1"/>
                                    </pic:cNvPicPr>
                                  </pic:nvPicPr>
                                  <pic:blipFill>
                                    <a:blip r:embed="rId6"/>
                                    <a:srcRect l="581" t="9093" r="0" b="20362"/>
                                    <a:stretch>
                                      <a:fillRect/>
                                    </a:stretch>
                                  </pic:blipFill>
                                  <pic:spPr bwMode="auto">
                                    <a:xfrm>
                                      <a:off x="0" y="0"/>
                                      <a:ext cx="6120130" cy="3037840"/>
                                    </a:xfrm>
                                    <a:prstGeom prst="rect">
                                      <a:avLst/>
                                    </a:prstGeom>
                                  </pic:spPr>
                                </pic:pic>
                              </a:graphicData>
                            </a:graphic>
                          </wp:inline>
                        </w:drawing>
                        <w:t xml:space="preserve">Figure </w:t>
                      </w:r>
                      <w:r>
                        <w:rPr>
                          <w:b/>
                          <w:bCs/>
                        </w:rPr>
                        <w:t>1</w:t>
                      </w:r>
                      <w:r>
                        <w:rPr>
                          <w:b/>
                          <w:bCs/>
                        </w:rPr>
                        <w:t>: Diagram of the central oscillator known as clock</w:t>
                      </w:r>
                      <w:r>
                        <w:rPr/>
                        <w:t xml:space="preserve">. The clock acts as a central oscillator that is entrained by external cyclic inputs, </w:t>
                      </w:r>
                      <w:r>
                        <w:rPr/>
                        <w:t xml:space="preserve">such as </w:t>
                      </w:r>
                      <w:r>
                        <w:rPr/>
                        <w:t xml:space="preserve">as light/dark cycles or photoperiod, temperature changes and nutrients availability, generated by diel,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BodyText"/>
        <w:widowControl/>
        <w:pBdr/>
        <w:spacing w:before="0" w:after="60"/>
        <w:ind w:hanging="0" w:start="0" w:end="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and defining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rhythms is self-sustain</w:t>
      </w:r>
      <w:r>
        <w:rPr>
          <w:rFonts w:ascii="arial;sans-serif" w:hAnsi="arial;sans-serif"/>
          <w:b w:val="false"/>
          <w:i w:val="false"/>
          <w:caps w:val="false"/>
          <w:smallCaps w:val="false"/>
          <w:color w:val="202124"/>
          <w:spacing w:val="0"/>
          <w:sz w:val="24"/>
        </w:rPr>
        <w:t xml:space="preserve">ability under constant non cycling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Typically</w:t>
      </w:r>
      <w:r>
        <w:rPr>
          <w:rFonts w:ascii="arial;sans-serif" w:hAnsi="arial;sans-serif"/>
          <w:b w:val="false"/>
          <w:i w:val="false"/>
          <w:caps w:val="false"/>
          <w:smallCaps w:val="false"/>
          <w:color w:val="202124"/>
          <w:spacing w:val="0"/>
          <w:sz w:val="24"/>
        </w:rPr>
        <w:t xml:space="preserv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multiple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processes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found </w:t>
      </w:r>
      <w:r>
        <w:rPr>
          <w:rFonts w:ascii="arial;sans-serif" w:hAnsi="arial;sans-serif"/>
          <w:b w:val="false"/>
          <w:i w:val="false"/>
          <w:caps w:val="false"/>
          <w:smallCaps w:val="false"/>
          <w:color w:val="202124"/>
          <w:spacing w:val="0"/>
          <w:sz w:val="24"/>
        </w:rPr>
        <w:t xml:space="preserve">showing </w:t>
      </w:r>
      <w:r>
        <w:rPr>
          <w:rFonts w:ascii="arial;sans-serif" w:hAnsi="arial;sans-serif"/>
          <w:b w:val="false"/>
          <w:i w:val="false"/>
          <w:caps w:val="false"/>
          <w:smallCaps w:val="false"/>
          <w:color w:val="202124"/>
          <w:spacing w:val="0"/>
          <w:sz w:val="24"/>
        </w:rPr>
        <w:t xml:space="preserve">similar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to the </w:t>
      </w:r>
      <w:r>
        <w:rPr>
          <w:rFonts w:ascii="arial;sans-serif" w:hAnsi="arial;sans-serif"/>
          <w:b w:val="false"/>
          <w:i w:val="false"/>
          <w:caps w:val="false"/>
          <w:smallCaps w:val="false"/>
          <w:color w:val="202124"/>
          <w:spacing w:val="0"/>
          <w:sz w:val="24"/>
        </w:rPr>
        <w:t xml:space="preserve">corresponding </w:t>
      </w:r>
      <w:r>
        <w:rPr>
          <w:rFonts w:ascii="arial;sans-serif" w:hAnsi="arial;sans-serif"/>
          <w:b w:val="false"/>
          <w:i w:val="false"/>
          <w:caps w:val="false"/>
          <w:smallCaps w:val="false"/>
          <w:color w:val="202124"/>
          <w:spacing w:val="0"/>
          <w:sz w:val="24"/>
        </w:rPr>
        <w:t>environmental signals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ome of </w:t>
      </w:r>
      <w:r>
        <w:rPr>
          <w:rFonts w:ascii="arial;sans-serif" w:hAnsi="arial;sans-serif"/>
          <w:b w:val="false"/>
          <w:i w:val="false"/>
          <w:caps w:val="false"/>
          <w:smallCaps w:val="false"/>
          <w:color w:val="202124"/>
          <w:spacing w:val="0"/>
          <w:sz w:val="24"/>
        </w:rPr>
        <w:t>these processes</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indicating that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ir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w:t>
      </w:r>
      <w:r>
        <w:rPr>
          <w:rFonts w:ascii="arial;sans-serif" w:hAnsi="arial;sans-serif"/>
          <w:b w:val="false"/>
          <w:i w:val="false"/>
          <w:caps w:val="false"/>
          <w:smallCaps w:val="false"/>
          <w:color w:val="202124"/>
          <w:spacing w:val="0"/>
          <w:sz w:val="24"/>
        </w:rPr>
        <w:t>re</w:t>
      </w:r>
      <w:r>
        <w:rPr>
          <w:rFonts w:ascii="arial;sans-serif" w:hAnsi="arial;sans-serif"/>
          <w:b w:val="false"/>
          <w:i w:val="false"/>
          <w:caps w:val="false"/>
          <w:smallCaps w:val="false"/>
          <w:color w:val="202124"/>
          <w:spacing w:val="0"/>
          <w:sz w:val="24"/>
        </w:rPr>
        <w:t xml:space="preserve"> direct response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to changes in the environment </w:t>
      </w:r>
      <w:r>
        <w:rPr>
          <w:rFonts w:ascii="arial;sans-serif" w:hAnsi="arial;sans-serif"/>
          <w:b w:val="false"/>
          <w:i w:val="false"/>
          <w:caps w:val="false"/>
          <w:smallCaps w:val="false"/>
          <w:color w:val="202124"/>
          <w:spacing w:val="0"/>
          <w:sz w:val="24"/>
        </w:rPr>
        <w:t xml:space="preserve">rather </w:t>
      </w:r>
      <w:r>
        <w:rPr>
          <w:rFonts w:ascii="arial;sans-serif" w:hAnsi="arial;sans-serif"/>
          <w:b w:val="false"/>
          <w:i w:val="false"/>
          <w:caps w:val="false"/>
          <w:smallCaps w:val="false"/>
          <w:color w:val="202124"/>
          <w:spacing w:val="0"/>
          <w:sz w:val="24"/>
        </w:rPr>
        <w:t>than being generated by endogenous oscillating systems or molecular clocks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w:t>
      </w:r>
      <w:r>
        <w:rPr>
          <w:rFonts w:ascii="arial;sans-serif" w:hAnsi="arial;sans-serif"/>
          <w:b w:val="false"/>
          <w:i w:val="false"/>
          <w:caps w:val="false"/>
          <w:smallCaps w:val="false"/>
          <w:color w:val="202124"/>
          <w:spacing w:val="0"/>
          <w:sz w:val="24"/>
        </w:rPr>
        <w:t>when</w:t>
      </w:r>
      <w:r>
        <w:rPr>
          <w:rFonts w:ascii="arial;sans-serif" w:hAnsi="arial;sans-serif"/>
          <w:b w:val="false"/>
          <w:i w:val="false"/>
          <w:caps w:val="false"/>
          <w:smallCaps w:val="false"/>
          <w:color w:val="202124"/>
          <w:spacing w:val="0"/>
          <w:sz w:val="24"/>
        </w:rPr>
        <w:t xml:space="preserve"> environment</w:t>
      </w:r>
      <w:r>
        <w:rPr>
          <w:rFonts w:ascii="arial;sans-serif" w:hAnsi="arial;sans-serif"/>
          <w:b w:val="false"/>
          <w:i w:val="false"/>
          <w:caps w:val="false"/>
          <w:smallCaps w:val="false"/>
          <w:color w:val="202124"/>
          <w:spacing w:val="0"/>
          <w:sz w:val="24"/>
        </w:rPr>
        <w:t>al signals are</w:t>
      </w:r>
      <w:r>
        <w:rPr>
          <w:rFonts w:ascii="arial;sans-serif" w:hAnsi="arial;sans-serif"/>
          <w:b w:val="false"/>
          <w:i w:val="false"/>
          <w:caps w:val="false"/>
          <w:smallCaps w:val="false"/>
          <w:color w:val="202124"/>
          <w:spacing w:val="0"/>
          <w:sz w:val="24"/>
        </w:rPr>
        <w:t xml:space="preserve">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s of such biological processes stop oscillating and remain </w:t>
      </w:r>
      <w:r>
        <w:rPr>
          <w:rFonts w:ascii="arial;sans-serif" w:hAnsi="arial;sans-serif"/>
          <w:b w:val="false"/>
          <w:i w:val="false"/>
          <w:caps w:val="false"/>
          <w:smallCaps w:val="false"/>
          <w:color w:val="202124"/>
          <w:spacing w:val="0"/>
          <w:sz w:val="24"/>
        </w:rPr>
        <w:t xml:space="preserve">constant </w:t>
      </w:r>
      <w:r>
        <w:rPr>
          <w:rFonts w:ascii="arial;sans-serif" w:hAnsi="arial;sans-serif"/>
          <w:b w:val="false"/>
          <w:i w:val="false"/>
          <w:caps w:val="false"/>
          <w:smallCaps w:val="false"/>
          <w:color w:val="202124"/>
          <w:spacing w:val="0"/>
          <w:sz w:val="24"/>
        </w:rPr>
        <w:t>as well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However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 subset o</w:t>
      </w:r>
      <w:r>
        <w:rPr>
          <w:rFonts w:ascii="arial;sans-serif" w:hAnsi="arial;sans-serif"/>
          <w:b w:val="false"/>
          <w:i w:val="false"/>
          <w:caps w:val="false"/>
          <w:smallCaps w:val="false"/>
          <w:color w:val="202124"/>
          <w:spacing w:val="0"/>
          <w:sz w:val="24"/>
        </w:rPr>
        <w:t xml:space="preserve">f </w:t>
      </w:r>
      <w:r>
        <w:rPr>
          <w:rFonts w:ascii="arial;sans-serif" w:hAnsi="arial;sans-serif"/>
          <w:b w:val="false"/>
          <w:i w:val="false"/>
          <w:caps w:val="false"/>
          <w:smallCaps w:val="false"/>
          <w:color w:val="202124"/>
          <w:spacing w:val="0"/>
          <w:sz w:val="24"/>
        </w:rPr>
        <w:t>biological processes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w:t>
      </w:r>
      <w:r>
        <w:rPr>
          <w:rFonts w:ascii="arial;sans-serif" w:hAnsi="arial;sans-serif"/>
          <w:b w:val="false"/>
          <w:i w:val="false"/>
          <w:caps w:val="false"/>
          <w:smallCaps w:val="false"/>
          <w:color w:val="202124"/>
          <w:spacing w:val="0"/>
          <w:sz w:val="24"/>
        </w:rPr>
        <w:t xml:space="preserve">ould </w:t>
      </w:r>
      <w:r>
        <w:rPr>
          <w:rFonts w:ascii="arial;sans-serif" w:hAnsi="arial;sans-serif"/>
          <w:b w:val="false"/>
          <w:i w:val="false"/>
          <w:caps w:val="false"/>
          <w:smallCaps w:val="false"/>
          <w:color w:val="202124"/>
          <w:spacing w:val="0"/>
          <w:sz w:val="24"/>
        </w:rPr>
        <w:t>maintain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 rhythmic 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revealing </w:t>
      </w:r>
      <w:r>
        <w:rPr>
          <w:rFonts w:ascii="arial;sans-serif" w:hAnsi="arial;sans-serif"/>
          <w:b w:val="false"/>
          <w:i w:val="false"/>
          <w:caps w:val="false"/>
          <w:smallCaps w:val="false"/>
          <w:color w:val="202124"/>
          <w:spacing w:val="0"/>
          <w:sz w:val="24"/>
        </w:rPr>
        <w:t xml:space="preserve">that their rhythmicity is self-sustained and, thus, </w:t>
      </w:r>
      <w:r>
        <w:rPr>
          <w:rFonts w:ascii="arial;sans-serif" w:hAnsi="arial;sans-serif"/>
          <w:b w:val="false"/>
          <w:i w:val="false"/>
          <w:caps w:val="false"/>
          <w:smallCaps w:val="false"/>
          <w:color w:val="202124"/>
          <w:spacing w:val="0"/>
          <w:sz w:val="24"/>
        </w:rPr>
        <w:t>regulat</w:t>
      </w:r>
      <w:r>
        <w:rPr>
          <w:rFonts w:ascii="arial;sans-serif" w:hAnsi="arial;sans-serif"/>
          <w:b w:val="false"/>
          <w:i w:val="false"/>
          <w:caps w:val="false"/>
          <w:smallCaps w:val="false"/>
          <w:color w:val="202124"/>
          <w:spacing w:val="0"/>
          <w:sz w:val="24"/>
        </w:rPr>
        <w:t>ed</w:t>
      </w:r>
      <w:r>
        <w:rPr>
          <w:rFonts w:ascii="arial;sans-serif" w:hAnsi="arial;sans-serif"/>
          <w:b w:val="false"/>
          <w:i w:val="false"/>
          <w:caps w:val="false"/>
          <w:smallCaps w:val="false"/>
          <w:color w:val="202124"/>
          <w:spacing w:val="0"/>
          <w:sz w:val="24"/>
        </w:rPr>
        <w:t xml:space="preserve"> by endogenous oscillating systems acting </w:t>
      </w:r>
      <w:r>
        <w:rPr>
          <w:rFonts w:ascii="arial;sans-serif" w:hAnsi="arial;sans-serif"/>
          <w:b w:val="false"/>
          <w:i w:val="false"/>
          <w:caps w:val="false"/>
          <w:smallCaps w:val="false"/>
          <w:color w:val="202124"/>
          <w:spacing w:val="0"/>
          <w:sz w:val="24"/>
        </w:rPr>
        <w:t>as molecular clocks</w:t>
      </w:r>
      <w:r>
        <w:rPr>
          <w:rFonts w:ascii="arial;sans-serif" w:hAnsi="arial;sans-serif"/>
          <w:b w:val="false"/>
          <w:i w:val="false"/>
          <w:caps w:val="false"/>
          <w:smallCaps w:val="false"/>
          <w:color w:val="202124"/>
          <w:spacing w:val="0"/>
          <w:sz w:val="24"/>
        </w:rPr>
        <w:t xml:space="preserve">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start="0" w:end="0"/>
        <w:rPr/>
      </w:pPr>
      <w:r>
        <w:rPr>
          <w:rFonts w:ascii="arial;sans-serif" w:hAnsi="arial;sans-serif"/>
          <w:b w:val="false"/>
          <w:i w:val="false"/>
          <w:caps w:val="false"/>
          <w:smallCaps w:val="false"/>
          <w:color w:val="202124"/>
          <w:spacing w:val="0"/>
          <w:sz w:val="24"/>
        </w:rPr>
        <w:t>Accordingly</w:t>
      </w:r>
      <w:r>
        <w:rPr>
          <w:rFonts w:ascii="arial;sans-serif" w:hAnsi="arial;sans-serif"/>
          <w:b w:val="false"/>
          <w:i w:val="false"/>
          <w:caps w:val="false"/>
          <w:smallCaps w:val="false"/>
          <w:color w:val="202124"/>
          <w:spacing w:val="0"/>
          <w:sz w:val="24"/>
        </w:rPr>
        <w:t>, chronobiology experiment</w:t>
      </w:r>
      <w:r>
        <w:rPr>
          <w:rFonts w:ascii="arial;sans-serif" w:hAnsi="arial;sans-serif"/>
          <w:b w:val="false"/>
          <w:i w:val="false"/>
          <w:caps w:val="false"/>
          <w:smallCaps w:val="false"/>
          <w:color w:val="202124"/>
          <w:spacing w:val="0"/>
          <w:sz w:val="24"/>
        </w:rPr>
        <w:t>s are commonly</w:t>
      </w:r>
      <w:r>
        <w:rPr>
          <w:rFonts w:ascii="arial;sans-serif" w:hAnsi="arial;sans-serif"/>
          <w:b w:val="false"/>
          <w:i w:val="false"/>
          <w:caps w:val="false"/>
          <w:smallCaps w:val="false"/>
          <w:color w:val="202124"/>
          <w:spacing w:val="0"/>
          <w:sz w:val="24"/>
        </w:rPr>
        <w:t xml:space="preserve"> designed as follows </w:t>
      </w:r>
      <w:r>
        <w:rPr>
          <w:rFonts w:ascii="arial;sans-serif" w:hAnsi="arial;sans-serif"/>
          <w:b w:val="false"/>
          <w:i w:val="false"/>
          <w:caps w:val="false"/>
          <w:smallCaps w:val="false"/>
          <w:color w:val="202124"/>
          <w:spacing w:val="0"/>
          <w:sz w:val="24"/>
        </w:rPr>
        <w:t>(Fig. 2-</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temporal series consisting of </w:t>
      </w:r>
      <w:r>
        <w:rPr>
          <w:rFonts w:ascii="arial;sans-serif" w:hAnsi="arial;sans-serif"/>
          <w:b w:val="false"/>
          <w:i w:val="false"/>
          <w:caps w:val="false"/>
          <w:smallCaps w:val="false"/>
          <w:color w:val="202124"/>
          <w:spacing w:val="0"/>
          <w:sz w:val="24"/>
        </w:rPr>
        <w:t>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w:t>
      </w:r>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rFonts w:ascii="arial;sans-serif" w:hAnsi="arial;sans-serif"/>
          <w:b w:val="false"/>
          <w:i w:val="false"/>
          <w:caps w:val="false"/>
          <w:smallCaps w:val="false"/>
          <w:color w:val="202124"/>
          <w:spacing w:val="0"/>
          <w:sz w:val="24"/>
        </w:rPr>
        <w:t xml:space="preserve">a </w:t>
      </w:r>
      <w:r>
        <w:rPr>
          <w:rFonts w:ascii="arial;sans-serif" w:hAnsi="arial;sans-serif"/>
          <w:b w:val="false"/>
          <w:i w:val="false"/>
          <w:caps w:val="false"/>
          <w:smallCaps w:val="false"/>
          <w:color w:val="202124"/>
          <w:spacing w:val="0"/>
          <w:sz w:val="24"/>
          <w:lang w:val="en-US"/>
        </w:rPr>
        <w:t xml:space="preserve">synchronizer, </w:t>
      </w:r>
      <w:r>
        <w:rPr>
          <w:rFonts w:ascii="arial;sans-serif" w:hAnsi="arial;sans-serif"/>
          <w:b w:val="false"/>
          <w:i w:val="false"/>
          <w:caps w:val="false"/>
          <w:smallCaps w:val="false"/>
          <w:color w:val="202124"/>
          <w:spacing w:val="0"/>
          <w:sz w:val="24"/>
          <w:lang w:val="en-US"/>
        </w:rPr>
        <w:t xml:space="preserve">literally a </w:t>
      </w:r>
      <w:r>
        <w:rPr>
          <w:rFonts w:ascii="arial;sans-serif" w:hAnsi="arial;sans-serif"/>
          <w:b w:val="false"/>
          <w:i/>
          <w:iCs/>
          <w:caps w:val="false"/>
          <w:smallCaps w:val="false"/>
          <w:color w:val="202124"/>
          <w:spacing w:val="0"/>
          <w:sz w:val="24"/>
          <w:lang w:val="en-US"/>
        </w:rPr>
        <w:t>time giver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the organism is exposed to constant </w:t>
      </w:r>
      <w:r>
        <w:rPr>
          <w:rFonts w:ascii="arial;sans-serif" w:hAnsi="arial;sans-serif"/>
          <w:b w:val="false"/>
          <w:i w:val="false"/>
          <w:caps w:val="false"/>
          <w:smallCaps w:val="false"/>
          <w:color w:val="202124"/>
          <w:spacing w:val="0"/>
          <w:sz w:val="24"/>
        </w:rPr>
        <w:t xml:space="preserve">non cycling </w:t>
      </w:r>
      <w:r>
        <w:rPr>
          <w:rFonts w:ascii="arial;sans-serif" w:hAnsi="arial;sans-serif"/>
          <w:b w:val="false"/>
          <w:i w:val="false"/>
          <w:caps w:val="false"/>
          <w:smallCaps w:val="false"/>
          <w:color w:val="202124"/>
          <w:spacing w:val="0"/>
          <w:sz w:val="24"/>
        </w:rPr>
        <w:t xml:space="preserve">conditions </w:t>
      </w:r>
      <w:r>
        <w:rPr>
          <w:rFonts w:ascii="arial;sans-serif" w:hAnsi="arial;sans-serif"/>
          <w:b w:val="false"/>
          <w:i w:val="false"/>
          <w:caps w:val="false"/>
          <w:smallCaps w:val="false"/>
          <w:color w:val="202124"/>
          <w:spacing w:val="0"/>
          <w:sz w:val="24"/>
        </w:rPr>
        <w:t xml:space="preserve">termed as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D</w:t>
      </w:r>
      <w:r>
        <w:rPr>
          <w:rFonts w:ascii="arial;sans-serif" w:hAnsi="arial;sans-serif"/>
          <w:b w:val="false"/>
          <w:i w:val="false"/>
          <w:caps w:val="false"/>
          <w:smallCaps w:val="false"/>
          <w:color w:val="202124"/>
          <w:spacing w:val="0"/>
          <w:sz w:val="24"/>
        </w:rPr>
        <w:t xml:space="preserve">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w:t>
      </w:r>
      <w:r>
        <w:rPr>
          <w:rFonts w:ascii="arial;sans-serif" w:hAnsi="arial;sans-serif"/>
          <w:b w:val="false"/>
          <w:i w:val="false"/>
          <w:caps w:val="false"/>
          <w:smallCaps w:val="false"/>
          <w:color w:val="202124"/>
          <w:spacing w:val="0"/>
          <w:sz w:val="24"/>
        </w:rPr>
        <w:t xml:space="preserve">with a specific time interval, </w:t>
      </w:r>
      <w:r>
        <w:rPr>
          <w:rFonts w:ascii="arial;sans-serif" w:hAnsi="arial;sans-serif"/>
          <w:b w:val="false"/>
          <w:i w:val="false"/>
          <w:caps w:val="false"/>
          <w:smallCaps w:val="false"/>
          <w:color w:val="202124"/>
          <w:spacing w:val="0"/>
          <w:sz w:val="24"/>
        </w:rPr>
        <w:t xml:space="preserve">every few hours, minutes or seconds depending on the complexity of the data. </w:t>
      </w:r>
      <w:r>
        <w:rPr>
          <w:rFonts w:ascii="arial;sans-serif" w:hAnsi="arial;sans-serif"/>
          <w:b w:val="false"/>
          <w:i w:val="false"/>
          <w:caps w:val="false"/>
          <w:smallCaps w:val="false"/>
          <w:color w:val="202124"/>
          <w:spacing w:val="0"/>
          <w:sz w:val="24"/>
        </w:rPr>
        <w:t>Specifically,</w:t>
      </w:r>
      <w:r>
        <w:rPr>
          <w:rFonts w:ascii="arial;sans-serif" w:hAnsi="arial;sans-serif"/>
          <w:b w:val="false"/>
          <w:i w:val="false"/>
          <w:caps w:val="false"/>
          <w:smallCaps w:val="false"/>
          <w:color w:val="202124"/>
          <w:spacing w:val="0"/>
          <w:sz w:val="24"/>
        </w:rPr>
        <w:t xml:space="preserve"> in the case of circadian experiment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as the one</w:t>
      </w:r>
      <w:r>
        <w:rPr>
          <w:rFonts w:ascii="arial;sans-serif" w:hAnsi="arial;sans-serif"/>
          <w:b w:val="false"/>
          <w:i w:val="false"/>
          <w:caps w:val="false"/>
          <w:smallCaps w:val="false"/>
          <w:color w:val="202124"/>
          <w:spacing w:val="0"/>
          <w:sz w:val="24"/>
        </w:rPr>
        <w:t>s performed</w:t>
      </w:r>
      <w:r>
        <w:rPr>
          <w:rFonts w:ascii="arial;sans-serif" w:hAnsi="arial;sans-serif"/>
          <w:b w:val="false"/>
          <w:i w:val="false"/>
          <w:caps w:val="false"/>
          <w:smallCaps w:val="false"/>
          <w:color w:val="202124"/>
          <w:spacing w:val="0"/>
          <w:sz w:val="24"/>
        </w:rPr>
        <w:t xml:space="preserve"> in 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is the alternation of </w:t>
      </w:r>
      <w:r>
        <w:rPr>
          <w:rFonts w:ascii="arial;sans-serif" w:hAnsi="arial;sans-serif"/>
          <w:b w:val="false"/>
          <w:i w:val="false"/>
          <w:caps w:val="false"/>
          <w:smallCaps w:val="false"/>
          <w:color w:val="202124"/>
          <w:spacing w:val="0"/>
          <w:sz w:val="24"/>
        </w:rPr>
        <w:t>light-dark cycle</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the free-running conditions </w:t>
      </w:r>
      <w:r>
        <w:rPr>
          <w:rFonts w:ascii="arial;sans-serif" w:hAnsi="arial;sans-serif"/>
          <w:b w:val="false"/>
          <w:i w:val="false"/>
          <w:caps w:val="false"/>
          <w:smallCaps w:val="false"/>
          <w:color w:val="202124"/>
          <w:spacing w:val="0"/>
          <w:sz w:val="24"/>
        </w:rPr>
        <w:t xml:space="preserve">consist of </w:t>
      </w:r>
      <w:r>
        <w:rPr>
          <w:rFonts w:ascii="arial;sans-serif" w:hAnsi="arial;sans-serif"/>
          <w:b w:val="false"/>
          <w:i w:val="false"/>
          <w:caps w:val="false"/>
          <w:smallCaps w:val="false"/>
          <w:color w:val="202124"/>
          <w:spacing w:val="0"/>
          <w:sz w:val="24"/>
        </w:rPr>
        <w:t>constant light and constant dark</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periods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distinguished </w:t>
      </w:r>
      <w:r>
        <w:rPr>
          <w:rFonts w:ascii="arial;sans-serif" w:hAnsi="arial;sans-serif"/>
          <w:b w:val="false"/>
          <w:i w:val="false"/>
          <w:caps w:val="false"/>
          <w:smallCaps w:val="false"/>
          <w:color w:val="202124"/>
          <w:spacing w:val="0"/>
          <w:sz w:val="24"/>
        </w:rPr>
        <w:t xml:space="preserve">from light/dark responding processes </w:t>
      </w:r>
      <w:r>
        <w:rPr>
          <w:rFonts w:ascii="arial;sans-serif" w:hAnsi="arial;sans-serif"/>
          <w:b w:val="false"/>
          <w:i w:val="false"/>
          <w:caps w:val="false"/>
          <w:smallCaps w:val="false"/>
          <w:color w:val="202124"/>
          <w:spacing w:val="0"/>
          <w:sz w:val="24"/>
        </w:rPr>
        <w:t xml:space="preserve">as those that maintain their oscillating profile under free running conditions. </w:t>
      </w:r>
    </w:p>
    <w:p>
      <w:pPr>
        <w:pStyle w:val="BodyText"/>
        <w:widowControl/>
        <w:pBdr/>
        <w:spacing w:before="0" w:after="60"/>
        <w:ind w:hanging="0" w:start="0" w:end="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0" allowOverlap="1" relativeHeight="38">
                <wp:simplePos x="0" y="0"/>
                <wp:positionH relativeFrom="column">
                  <wp:posOffset>-88265</wp:posOffset>
                </wp:positionH>
                <wp:positionV relativeFrom="paragraph">
                  <wp:posOffset>-12065</wp:posOffset>
                </wp:positionV>
                <wp:extent cx="6120130" cy="453326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533265"/>
                        </a:xfrm>
                        <a:prstGeom prst="rect"/>
                        <a:solidFill>
                          <a:srgbClr val="FFFFFF"/>
                        </a:solidFill>
                      </wps:spPr>
                      <wps:txbx>
                        <w:txbxContent>
                          <w:p>
                            <w:pPr>
                              <w:pStyle w:val="Figure"/>
                              <w:spacing w:before="120" w:after="120"/>
                              <w:rPr/>
                            </w:pPr>
                            <w:r>
                              <w:rPr>
                                <w:b/>
                                <w:bCs/>
                              </w:rPr>
                              <w:drawing>
                                <wp:inline distT="0" distB="0" distL="0" distR="0">
                                  <wp:extent cx="6120130" cy="3306445"/>
                                  <wp:effectExtent l="0" t="0" r="0" b="0"/>
                                  <wp:docPr id="8"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title=""/>
                                          <pic:cNvPicPr>
                                            <a:picLocks noChangeAspect="1" noChangeArrowheads="1"/>
                                          </pic:cNvPicPr>
                                        </pic:nvPicPr>
                                        <pic:blipFill>
                                          <a:blip r:embed="rId7"/>
                                          <a:srcRect l="0" t="1447" r="0" b="21356"/>
                                          <a:stretch>
                                            <a:fillRect/>
                                          </a:stretch>
                                        </pic:blipFill>
                                        <pic:spPr bwMode="auto">
                                          <a:xfrm>
                                            <a:off x="0" y="0"/>
                                            <a:ext cx="6120130" cy="3306445"/>
                                          </a:xfrm>
                                          <a:prstGeom prst="rect">
                                            <a:avLst/>
                                          </a:prstGeom>
                                        </pic:spPr>
                                      </pic:pic>
                                    </a:graphicData>
                                  </a:graphic>
                                </wp:inline>
                              </w:drawing>
                              <w:t xml:space="preserve">Figure </w:t>
                            </w:r>
                            <w:r>
                              <w:rPr>
                                <w:b/>
                                <w:bCs/>
                              </w:rPr>
                              <w:t>2</w:t>
                            </w:r>
                            <w:r>
                              <w:rPr>
                                <w:b/>
                                <w:bCs/>
                              </w:rPr>
                              <w:t xml:space="preserve">: </w:t>
                            </w:r>
                            <w:r>
                              <w:rPr>
                                <w:b/>
                                <w:bCs/>
                              </w:rPr>
                              <w:t>D</w:t>
                            </w:r>
                            <w:r>
                              <w:rPr>
                                <w:b/>
                                <w:bCs/>
                              </w:rPr>
                              <w:t>ifferent patterns of response to rhythmic environmental changes.</w:t>
                            </w:r>
                            <w:r>
                              <w:rPr/>
                              <w:t xml:space="preserve"> </w:t>
                            </w:r>
                            <w:r>
                              <w:rPr/>
                              <w:t>(</w:t>
                            </w:r>
                            <w:r>
                              <w:rPr/>
                              <w:t xml:space="preserve">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wps:txbx>
                      <wps:bodyPr anchor="t" lIns="0" tIns="0" rIns="0" bIns="0">
                        <a:noAutofit/>
                      </wps:bodyPr>
                    </wps:wsp>
                  </a:graphicData>
                </a:graphic>
              </wp:anchor>
            </w:drawing>
          </mc:Choice>
          <mc:Fallback>
            <w:pict>
              <v:rect style="position:absolute;rotation:-0;width:481.9pt;height:356.9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b/>
                          <w:bCs/>
                        </w:rPr>
                        <w:drawing>
                          <wp:inline distT="0" distB="0" distL="0" distR="0">
                            <wp:extent cx="6120130" cy="3306445"/>
                            <wp:effectExtent l="0" t="0" r="0" b="0"/>
                            <wp:docPr id="9"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title=""/>
                                    <pic:cNvPicPr>
                                      <a:picLocks noChangeAspect="1" noChangeArrowheads="1"/>
                                    </pic:cNvPicPr>
                                  </pic:nvPicPr>
                                  <pic:blipFill>
                                    <a:blip r:embed="rId8"/>
                                    <a:srcRect l="0" t="1447" r="0" b="21356"/>
                                    <a:stretch>
                                      <a:fillRect/>
                                    </a:stretch>
                                  </pic:blipFill>
                                  <pic:spPr bwMode="auto">
                                    <a:xfrm>
                                      <a:off x="0" y="0"/>
                                      <a:ext cx="6120130" cy="3306445"/>
                                    </a:xfrm>
                                    <a:prstGeom prst="rect">
                                      <a:avLst/>
                                    </a:prstGeom>
                                  </pic:spPr>
                                </pic:pic>
                              </a:graphicData>
                            </a:graphic>
                          </wp:inline>
                        </w:drawing>
                        <w:t xml:space="preserve">Figure </w:t>
                      </w:r>
                      <w:r>
                        <w:rPr>
                          <w:b/>
                          <w:bCs/>
                        </w:rPr>
                        <w:t>2</w:t>
                      </w:r>
                      <w:r>
                        <w:rPr>
                          <w:b/>
                          <w:bCs/>
                        </w:rPr>
                        <w:t xml:space="preserve">: </w:t>
                      </w:r>
                      <w:r>
                        <w:rPr>
                          <w:b/>
                          <w:bCs/>
                        </w:rPr>
                        <w:t>D</w:t>
                      </w:r>
                      <w:r>
                        <w:rPr>
                          <w:b/>
                          <w:bCs/>
                        </w:rPr>
                        <w:t>ifferent patterns of response to rhythmic environmental changes.</w:t>
                      </w:r>
                      <w:r>
                        <w:rPr/>
                        <w:t xml:space="preserve"> </w:t>
                      </w:r>
                      <w:r>
                        <w:rPr/>
                        <w:t>(</w:t>
                      </w:r>
                      <w:r>
                        <w:rPr/>
                        <w:t xml:space="preserve">A) Under a zeitgeber (rhythmic environmental input </w:t>
                      </w:r>
                      <w:r>
                        <w:rPr/>
                        <w:t xml:space="preserve">such </w:t>
                      </w:r>
                      <w:r>
                        <w:rPr/>
                        <w:t xml:space="preserve">as light/dark, temperature </w:t>
                      </w:r>
                      <w:r>
                        <w:rPr/>
                        <w:t xml:space="preserve">and </w:t>
                      </w:r>
                      <w:r>
                        <w:rPr/>
                        <w:t xml:space="preserve">food availability) two kind of biological processes show rhythmic patterns: (B) the ones only responding to the zeitgeber </w:t>
                      </w:r>
                      <w:r>
                        <w:rPr/>
                        <w:t xml:space="preserve">that </w:t>
                      </w:r>
                      <w:r>
                        <w:rPr/>
                        <w:t xml:space="preserve">stop cycling </w:t>
                      </w:r>
                      <w:r>
                        <w:rPr/>
                        <w:t xml:space="preserve">under constant free running </w:t>
                      </w:r>
                      <w:r>
                        <w:rPr/>
                        <w:t>conditions</w:t>
                      </w:r>
                      <w:r>
                        <w:rPr/>
                        <w:t xml:space="preserve">; (C) the ones </w:t>
                      </w:r>
                      <w:r>
                        <w:rPr/>
                        <w:t xml:space="preserve">with </w:t>
                      </w:r>
                      <w:r>
                        <w:rPr/>
                        <w:t xml:space="preserve">self-sustained </w:t>
                      </w:r>
                      <w:r>
                        <w:rPr/>
                        <w:t xml:space="preserve">oscillations under free running conditions for which there is evidence of a </w:t>
                      </w:r>
                      <w:r>
                        <w:rPr/>
                        <w:t>regulat</w:t>
                      </w:r>
                      <w:r>
                        <w:rPr/>
                        <w:t>ion</w:t>
                      </w:r>
                      <w:r>
                        <w:rPr/>
                        <w:t xml:space="preserve"> </w:t>
                      </w:r>
                      <w:r>
                        <w:rPr/>
                        <w:t xml:space="preserve">exerted </w:t>
                      </w:r>
                      <w:r>
                        <w:rPr/>
                        <w:t xml:space="preserve">by an endogenous clock </w:t>
                      </w:r>
                      <w:r>
                        <w:rPr/>
                        <w:t xml:space="preserve">that is still functional </w:t>
                      </w:r>
                      <w:r>
                        <w:rPr/>
                        <w:t xml:space="preserve">when the environmental condition stops cycling. </w:t>
                      </w:r>
                      <w:r>
                        <w:rPr/>
                        <w:t>Figure created using Biorender.</w:t>
                      </w:r>
                    </w:p>
                  </w:txbxContent>
                </v:textbox>
                <w10:wrap type="square" side="largest"/>
              </v:rect>
            </w:pict>
          </mc:Fallback>
        </mc:AlternateConten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Following th</w:t>
      </w:r>
      <w:r>
        <w:rPr>
          <w:rFonts w:ascii="arial;sans-serif" w:hAnsi="arial;sans-serif"/>
          <w:b w:val="false"/>
          <w:i w:val="false"/>
          <w:caps w:val="false"/>
          <w:smallCaps w:val="false"/>
          <w:color w:val="202124"/>
          <w:spacing w:val="0"/>
          <w:sz w:val="24"/>
        </w:rPr>
        <w:t>is</w:t>
      </w:r>
      <w:r>
        <w:rPr>
          <w:rFonts w:ascii="arial;sans-serif" w:hAnsi="arial;sans-serif"/>
          <w:b w:val="false"/>
          <w:i w:val="false"/>
          <w:caps w:val="false"/>
          <w:smallCaps w:val="false"/>
          <w:color w:val="202124"/>
          <w:spacing w:val="0"/>
          <w:sz w:val="24"/>
        </w:rPr>
        <w:t xml:space="preserve"> experimental design, chronobiologists have described self-sustained biological rhythms reacting to the four different </w:t>
      </w:r>
      <w:r>
        <w:rPr>
          <w:rFonts w:ascii="arial;sans-serif" w:hAnsi="arial;sans-serif"/>
          <w:b w:val="false"/>
          <w:i w:val="false"/>
          <w:caps w:val="false"/>
          <w:smallCaps w:val="false"/>
          <w:color w:val="202124"/>
          <w:spacing w:val="0"/>
          <w:sz w:val="24"/>
        </w:rPr>
        <w:t xml:space="preserve">previously described </w:t>
      </w:r>
      <w:r>
        <w:rPr>
          <w:rFonts w:ascii="arial;sans-serif" w:hAnsi="arial;sans-serif"/>
          <w:b w:val="false"/>
          <w:i w:val="false"/>
          <w:caps w:val="false"/>
          <w:smallCaps w:val="false"/>
          <w:color w:val="202124"/>
          <w:spacing w:val="0"/>
          <w:sz w:val="24"/>
        </w:rPr>
        <w:t xml:space="preserve">environmental </w:t>
      </w:r>
      <w:r>
        <w:rPr>
          <w:rFonts w:ascii="arial;sans-serif" w:hAnsi="arial;sans-serif"/>
          <w:b w:val="false"/>
          <w:i w:val="false"/>
          <w:caps w:val="false"/>
          <w:smallCaps w:val="false"/>
          <w:color w:val="202124"/>
          <w:spacing w:val="0"/>
          <w:sz w:val="24"/>
        </w:rPr>
        <w:t xml:space="preserve">cycles </w:t>
      </w:r>
      <w:r>
        <w:rPr>
          <w:rFonts w:ascii="arial;sans-serif" w:hAnsi="arial;sans-serif"/>
          <w:b w:val="false"/>
          <w:i w:val="false"/>
          <w:caps w:val="false"/>
          <w:smallCaps w:val="false"/>
          <w:color w:val="202124"/>
          <w:spacing w:val="0"/>
          <w:sz w:val="24"/>
        </w:rPr>
        <w:t>acting as zeitgebers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In particular</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has been </w:t>
      </w:r>
      <w:r>
        <w:rPr>
          <w:rFonts w:ascii="arial;sans-serif" w:hAnsi="arial;sans-serif"/>
          <w:b w:val="false"/>
          <w:i w:val="false"/>
          <w:caps w:val="false"/>
          <w:smallCaps w:val="false"/>
          <w:color w:val="202124"/>
          <w:spacing w:val="0"/>
          <w:sz w:val="24"/>
        </w:rPr>
        <w:t>show</w:t>
      </w:r>
      <w:r>
        <w:rPr>
          <w:rFonts w:ascii="arial;sans-serif" w:hAnsi="arial;sans-serif"/>
          <w:b w:val="false"/>
          <w:i w:val="false"/>
          <w:caps w:val="false"/>
          <w:smallCaps w:val="false"/>
          <w:color w:val="202124"/>
          <w:spacing w:val="0"/>
          <w:sz w:val="24"/>
        </w:rPr>
        <w:t>n to produce</w:t>
      </w:r>
      <w:r>
        <w:rPr>
          <w:rFonts w:ascii="arial;sans-serif" w:hAnsi="arial;sans-serif"/>
          <w:b w:val="false"/>
          <w:i w:val="false"/>
          <w:caps w:val="false"/>
          <w:smallCaps w:val="false"/>
          <w:color w:val="202124"/>
          <w:spacing w:val="0"/>
          <w:sz w:val="24"/>
        </w:rPr>
        <w:t xml:space="preserve">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w:t>
      </w:r>
      <w:r>
        <w:rPr>
          <w:rFonts w:ascii="arial;sans-serif" w:hAnsi="arial;sans-serif"/>
          <w:b w:val="false"/>
          <w:i w:val="false"/>
          <w:caps w:val="false"/>
          <w:smallCaps w:val="false"/>
          <w:color w:val="202124"/>
          <w:spacing w:val="0"/>
          <w:sz w:val="24"/>
        </w:rPr>
        <w:t xml:space="preserve">tidal </w:t>
      </w:r>
      <w:r>
        <w:rPr>
          <w:rFonts w:ascii="arial;sans-serif" w:hAnsi="arial;sans-serif"/>
          <w:b w:val="false"/>
          <w:i w:val="false"/>
          <w:caps w:val="false"/>
          <w:smallCaps w:val="false"/>
          <w:color w:val="202124"/>
          <w:spacing w:val="0"/>
          <w:sz w:val="24"/>
        </w:rPr>
        <w:t>rhythms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An eminent </w:t>
      </w:r>
      <w:r>
        <w:rPr>
          <w:rFonts w:ascii="arial;sans-serif" w:hAnsi="arial;sans-serif"/>
          <w:b w:val="false"/>
          <w:i w:val="false"/>
          <w:caps w:val="false"/>
          <w:smallCaps w:val="false"/>
          <w:color w:val="202124"/>
          <w:spacing w:val="0"/>
          <w:sz w:val="24"/>
        </w:rPr>
        <w:t>example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is the larvae of the insect called Ant Lion, which build</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small holes in the sand as traps for insects. Scientist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w:t>
      </w:r>
      <w:r>
        <w:rPr>
          <w:rFonts w:ascii="arial;sans-serif" w:hAnsi="arial;sans-serif"/>
          <w:b w:val="false"/>
          <w:i w:val="false"/>
          <w:caps w:val="false"/>
          <w:smallCaps w:val="false"/>
          <w:color w:val="202124"/>
          <w:spacing w:val="0"/>
          <w:sz w:val="24"/>
        </w:rPr>
        <w:t xml:space="preserve">studies focus mainly on </w:t>
      </w:r>
      <w:r>
        <w:rPr>
          <w:rFonts w:ascii="arial;sans-serif" w:hAnsi="arial;sans-serif"/>
          <w:b w:val="false"/>
          <w:i w:val="false"/>
          <w:caps w:val="false"/>
          <w:smallCaps w:val="false"/>
          <w:color w:val="202124"/>
          <w:spacing w:val="0"/>
          <w:sz w:val="24"/>
        </w:rPr>
        <w:t xml:space="preserve">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Nevertheless, </w:t>
      </w:r>
      <w:r>
        <w:rPr>
          <w:rFonts w:ascii="arial;sans-serif" w:hAnsi="arial;sans-serif"/>
          <w:b w:val="false"/>
          <w:i w:val="false"/>
          <w:caps w:val="false"/>
          <w:smallCaps w:val="false"/>
          <w:color w:val="202124"/>
          <w:spacing w:val="0"/>
          <w:sz w:val="24"/>
        </w:rPr>
        <w:t>thousands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w:t>
      </w:r>
      <w:r>
        <w:rPr>
          <w:rFonts w:ascii="arial;sans-serif" w:hAnsi="arial;sans-serif"/>
          <w:b w:val="false"/>
          <w:i w:val="false"/>
          <w:caps w:val="false"/>
          <w:smallCaps w:val="false"/>
          <w:color w:val="202124"/>
          <w:spacing w:val="0"/>
          <w:sz w:val="24"/>
        </w:rPr>
        <w:t>even</w:t>
      </w:r>
      <w:r>
        <w:rPr>
          <w:rFonts w:ascii="arial;sans-serif" w:hAnsi="arial;sans-serif"/>
          <w:b w:val="false"/>
          <w:i w:val="false"/>
          <w:caps w:val="false"/>
          <w:smallCaps w:val="false"/>
          <w:color w:val="202124"/>
          <w:spacing w:val="0"/>
          <w:sz w:val="24"/>
        </w:rPr>
        <w:t xml:space="preserve"> at subjective nights </w:t>
      </w:r>
      <w:r>
        <w:rPr>
          <w:rFonts w:ascii="arial;sans-serif" w:hAnsi="arial;sans-serif"/>
          <w:b w:val="false"/>
          <w:i w:val="false"/>
          <w:caps w:val="false"/>
          <w:smallCaps w:val="false"/>
          <w:color w:val="202124"/>
          <w:spacing w:val="0"/>
          <w:sz w:val="24"/>
        </w:rPr>
        <w:t>during free running</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Also fung</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 show circadian rhythmic phenomena, for </w:t>
      </w:r>
      <w:r>
        <w:rPr>
          <w:rFonts w:ascii="arial;sans-serif" w:hAnsi="arial;sans-serif"/>
          <w:b w:val="false"/>
          <w:i w:val="false"/>
          <w:caps w:val="false"/>
          <w:smallCaps w:val="false"/>
          <w:color w:val="202124"/>
          <w:spacing w:val="0"/>
          <w:sz w:val="24"/>
        </w:rPr>
        <w:t>instance</w:t>
      </w:r>
      <w:r>
        <w:rPr>
          <w:rFonts w:ascii="arial;sans-serif" w:hAnsi="arial;sans-serif"/>
          <w:b w:val="false"/>
          <w:i w:val="false"/>
          <w:caps w:val="false"/>
          <w:smallCaps w:val="false"/>
          <w:color w:val="202124"/>
          <w:spacing w:val="0"/>
          <w:sz w:val="24"/>
        </w:rPr>
        <w:t xml:space="preserv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w:t>
      </w:r>
      <w:r>
        <w:rPr>
          <w:rFonts w:ascii="arial;sans-serif" w:hAnsi="arial;sans-serif"/>
          <w:b w:val="false"/>
          <w:i w:val="false"/>
          <w:caps w:val="false"/>
          <w:smallCaps w:val="false"/>
          <w:color w:val="202124"/>
          <w:spacing w:val="0"/>
          <w:sz w:val="24"/>
        </w:rPr>
        <w:t xml:space="preserve">according to a rhythm of </w:t>
      </w:r>
      <w:r>
        <w:rPr>
          <w:rFonts w:ascii="arial;sans-serif" w:hAnsi="arial;sans-serif"/>
          <w:b w:val="false"/>
          <w:i w:val="false"/>
          <w:caps w:val="false"/>
          <w:smallCaps w:val="false"/>
          <w:color w:val="202124"/>
          <w:spacing w:val="0"/>
          <w:sz w:val="24"/>
        </w:rPr>
        <w:t>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that is maintained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general, </w:t>
      </w:r>
      <w:r>
        <w:rPr>
          <w:rFonts w:ascii="arial;sans-serif" w:hAnsi="arial;sans-serif"/>
          <w:b w:val="false"/>
          <w:i w:val="false"/>
          <w:caps w:val="false"/>
          <w:smallCaps w:val="false"/>
          <w:color w:val="202124"/>
          <w:spacing w:val="0"/>
          <w:sz w:val="24"/>
        </w:rPr>
        <w:t xml:space="preserve">organisms </w:t>
      </w:r>
      <w:r>
        <w:rPr>
          <w:rFonts w:ascii="arial;sans-serif" w:hAnsi="arial;sans-serif"/>
          <w:b w:val="false"/>
          <w:i w:val="false"/>
          <w:caps w:val="false"/>
          <w:smallCaps w:val="false"/>
          <w:color w:val="202124"/>
          <w:spacing w:val="0"/>
          <w:sz w:val="24"/>
        </w:rPr>
        <w:t>in</w:t>
      </w:r>
      <w:r>
        <w:rPr>
          <w:rFonts w:ascii="arial;sans-serif" w:hAnsi="arial;sans-serif"/>
          <w:b w:val="false"/>
          <w:i w:val="false"/>
          <w:caps w:val="false"/>
          <w:smallCaps w:val="false"/>
          <w:color w:val="202124"/>
          <w:spacing w:val="0"/>
          <w:sz w:val="24"/>
        </w:rPr>
        <w:t xml:space="preserve">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w:t>
      </w:r>
      <w:r>
        <w:rPr>
          <w:rFonts w:ascii="arial;sans-serif" w:hAnsi="arial;sans-serif"/>
          <w:b w:val="false"/>
          <w:i w:val="false"/>
          <w:caps w:val="false"/>
          <w:smallCaps w:val="false"/>
          <w:color w:val="202124"/>
          <w:spacing w:val="0"/>
          <w:sz w:val="24"/>
        </w:rPr>
        <w:t>light is the main source of energy for</w:t>
      </w:r>
      <w:r>
        <w:rPr>
          <w:rFonts w:ascii="arial;sans-serif" w:hAnsi="arial;sans-serif"/>
          <w:b w:val="false"/>
          <w:i w:val="false"/>
          <w:caps w:val="false"/>
          <w:smallCaps w:val="false"/>
          <w:color w:val="202124"/>
          <w:spacing w:val="0"/>
          <w:sz w:val="24"/>
        </w:rPr>
        <w:t xml:space="preserve"> photosynthetic organisms,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t>
      </w:r>
      <w:r>
        <w:rPr>
          <w:rFonts w:ascii="arial;sans-serif" w:hAnsi="arial;sans-serif"/>
          <w:b w:val="false"/>
          <w:i w:val="false"/>
          <w:caps w:val="false"/>
          <w:smallCaps w:val="false"/>
          <w:color w:val="202124"/>
          <w:spacing w:val="0"/>
          <w:sz w:val="24"/>
        </w:rPr>
        <w:t>thesis</w:t>
      </w:r>
      <w:r>
        <w:rPr>
          <w:rFonts w:ascii="arial;sans-serif" w:hAnsi="arial;sans-serif"/>
          <w:b w:val="false"/>
          <w:i w:val="false"/>
          <w:caps w:val="false"/>
          <w:smallCaps w:val="false"/>
          <w:color w:val="202124"/>
          <w:spacing w:val="0"/>
          <w:sz w:val="24"/>
        </w:rPr>
        <w:t xml:space="preserve">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circadian rhythms emerging under different seasonal variations in diel cycles in the model marine planktonic microalga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iCs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considered the evolutionary eldest sister in the green lineage.</w:t>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BodyText"/>
        <w:widowControl/>
        <w:pBdr/>
        <w:spacing w:before="0" w:after="60"/>
        <w:ind w:hanging="0" w:start="0" w:end="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0" allowOverlap="1" relativeHeight="7">
                <wp:simplePos x="0" y="0"/>
                <wp:positionH relativeFrom="column">
                  <wp:posOffset>66040</wp:posOffset>
                </wp:positionH>
                <wp:positionV relativeFrom="paragraph">
                  <wp:posOffset>17780</wp:posOffset>
                </wp:positionV>
                <wp:extent cx="6193790" cy="4729480"/>
                <wp:effectExtent l="0" t="0" r="0" b="0"/>
                <wp:wrapSquare wrapText="right"/>
                <wp:docPr id="10" name="Marco4"/>
                <a:graphic xmlns:a="http://schemas.openxmlformats.org/drawingml/2006/main">
                  <a:graphicData uri="http://schemas.microsoft.com/office/word/2010/wordprocessingShape">
                    <wps:wsp>
                      <wps:cNvSpPr txBox="1"/>
                      <wps:spPr>
                        <a:xfrm>
                          <a:off x="0" y="0"/>
                          <a:ext cx="6193790" cy="4729480"/>
                        </a:xfrm>
                        <a:prstGeom prst="rect"/>
                        <a:solidFill>
                          <a:srgbClr val="FFFFFF"/>
                        </a:solidFill>
                      </wps:spPr>
                      <wps:txbx>
                        <w:txbxContent>
                          <w:p>
                            <w:pPr>
                              <w:pStyle w:val="Figure"/>
                              <w:spacing w:before="120" w:after="120"/>
                              <w:rPr/>
                            </w:pPr>
                            <w:r>
                              <w:rPr>
                                <w:b/>
                                <w:bCs/>
                              </w:rPr>
                              <w:drawing>
                                <wp:inline distT="0" distB="0" distL="0" distR="0">
                                  <wp:extent cx="3427095" cy="3380740"/>
                                  <wp:effectExtent l="0" t="0" r="0" b="0"/>
                                  <wp:docPr id="11"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title=""/>
                                          <pic:cNvPicPr>
                                            <a:picLocks noChangeAspect="1" noChangeArrowheads="1"/>
                                          </pic:cNvPicPr>
                                        </pic:nvPicPr>
                                        <pic:blipFill>
                                          <a:blip r:embed="rId9"/>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b/>
                                <w:bCs/>
                                <w:i/>
                                <w:iCs/>
                                <w:sz w:val="24"/>
                                <w:szCs w:val="24"/>
                              </w:rPr>
                              <w:t>3</w:t>
                            </w:r>
                            <w:r>
                              <w:rPr>
                                <w:b/>
                                <w:bCs/>
                              </w:rPr>
                              <w:t xml:space="preserve">: Number of publications found in PubMed using "chronobiology" or "circadian" keywords in their abstracts </w:t>
                            </w:r>
                            <w:r>
                              <w:rPr>
                                <w:b/>
                                <w:bCs/>
                              </w:rPr>
                              <w:t>in July of 202</w:t>
                            </w:r>
                            <w:r>
                              <w:rPr>
                                <w:b/>
                                <w:bCs/>
                              </w:rPr>
                              <w:t>3</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b/>
                          <w:bCs/>
                        </w:rPr>
                        <w:drawing>
                          <wp:inline distT="0" distB="0" distL="0" distR="0">
                            <wp:extent cx="3427095" cy="3380740"/>
                            <wp:effectExtent l="0" t="0" r="0" b="0"/>
                            <wp:docPr id="12"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title=""/>
                                    <pic:cNvPicPr>
                                      <a:picLocks noChangeAspect="1" noChangeArrowheads="1"/>
                                    </pic:cNvPicPr>
                                  </pic:nvPicPr>
                                  <pic:blipFill>
                                    <a:blip r:embed="rId10"/>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b/>
                          <w:bCs/>
                          <w:i/>
                          <w:iCs/>
                          <w:sz w:val="24"/>
                          <w:szCs w:val="24"/>
                        </w:rPr>
                        <w:t>3</w:t>
                      </w:r>
                      <w:r>
                        <w:rPr>
                          <w:b/>
                          <w:bCs/>
                        </w:rPr>
                        <w:t xml:space="preserve">: Number of publications found in PubMed using "chronobiology" or "circadian" keywords in their abstracts </w:t>
                      </w:r>
                      <w:r>
                        <w:rPr>
                          <w:b/>
                          <w:bCs/>
                        </w:rPr>
                        <w:t>in July of 202</w:t>
                      </w:r>
                      <w:r>
                        <w:rPr>
                          <w:b/>
                          <w:bCs/>
                        </w:rPr>
                        <w:t>3</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Heading3"/>
        <w:ind w:hanging="0" w:start="0"/>
        <w:rPr>
          <w:sz w:val="26"/>
          <w:szCs w:val="26"/>
        </w:rPr>
      </w:pPr>
      <w:r>
        <w:rPr>
          <w:sz w:val="26"/>
          <w:szCs w:val="26"/>
        </w:rPr>
      </w:r>
    </w:p>
    <w:p>
      <w:pPr>
        <w:pStyle w:val="BodyText"/>
        <w:rPr>
          <w:sz w:val="26"/>
          <w:szCs w:val="26"/>
        </w:rPr>
      </w:pPr>
      <w:r>
        <w:rPr>
          <w:sz w:val="26"/>
          <w:szCs w:val="26"/>
        </w:rPr>
      </w:r>
    </w:p>
    <w:p>
      <w:pPr>
        <w:pStyle w:val="Heading3"/>
        <w:numPr>
          <w:ilvl w:val="0"/>
          <w:numId w:val="0"/>
        </w:numPr>
        <w:ind w:hanging="0" w:start="0"/>
        <w:rPr>
          <w:sz w:val="26"/>
          <w:szCs w:val="26"/>
        </w:rPr>
      </w:pPr>
      <w:bookmarkStart w:id="4" w:name="__RefHeading___Toc134151_215731975"/>
      <w:bookmarkEnd w:id="4"/>
      <w:r>
        <w:rPr>
          <w:sz w:val="26"/>
          <w:szCs w:val="26"/>
        </w:rPr>
        <w:t>Circadian research</w:t>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w:t>
      </w:r>
      <w:r>
        <w:rPr>
          <w:b w:val="false"/>
          <w:i w:val="false"/>
          <w:caps w:val="false"/>
          <w:smallCaps w:val="false"/>
          <w:color w:val="202124"/>
          <w:spacing w:val="0"/>
          <w:sz w:val="24"/>
        </w:rPr>
        <w:t>such</w:t>
      </w:r>
      <w:r>
        <w:rPr>
          <w:b w:val="false"/>
          <w:i w:val="false"/>
          <w:caps w:val="false"/>
          <w:smallCaps w:val="false"/>
          <w:color w:val="202124"/>
          <w:spacing w:val="0"/>
          <w:sz w:val="24"/>
        </w:rPr>
        <w:t xml:space="preserve"> as plants, fung</w:t>
      </w:r>
      <w:r>
        <w:rPr>
          <w:b w:val="false"/>
          <w:i w:val="false"/>
          <w:caps w:val="false"/>
          <w:smallCaps w:val="false"/>
          <w:color w:val="202124"/>
          <w:spacing w:val="0"/>
          <w:sz w:val="24"/>
        </w:rPr>
        <w:t xml:space="preserve">i </w:t>
      </w:r>
      <w:r>
        <w:rPr>
          <w:b w:val="false"/>
          <w:i w:val="false"/>
          <w:caps w:val="false"/>
          <w:smallCaps w:val="false"/>
          <w:color w:val="202124"/>
          <w:spacing w:val="0"/>
          <w:sz w:val="24"/>
        </w:rPr>
        <w:t xml:space="preserve">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will </w:t>
      </w:r>
      <w:r>
        <w:rPr>
          <w:b w:val="false"/>
          <w:i w:val="false"/>
          <w:caps w:val="false"/>
          <w:smallCaps w:val="false"/>
          <w:color w:val="202124"/>
          <w:spacing w:val="0"/>
          <w:sz w:val="24"/>
        </w:rPr>
        <w:t xml:space="preserve">greatly contribute to advance our </w:t>
      </w:r>
      <w:r>
        <w:rPr>
          <w:b w:val="false"/>
          <w:i w:val="false"/>
          <w:caps w:val="false"/>
          <w:smallCaps w:val="false"/>
          <w:color w:val="202124"/>
          <w:spacing w:val="0"/>
          <w:sz w:val="24"/>
        </w:rPr>
        <w:t xml:space="preserve">comprehension of the </w:t>
      </w:r>
      <w:r>
        <w:rPr>
          <w:b w:val="false"/>
          <w:i w:val="false"/>
          <w:caps w:val="false"/>
          <w:smallCaps w:val="false"/>
          <w:color w:val="202124"/>
          <w:spacing w:val="0"/>
          <w:sz w:val="24"/>
        </w:rPr>
        <w:t xml:space="preserve">mechanisms and functioning of </w:t>
      </w:r>
      <w:r>
        <w:rPr>
          <w:b w:val="false"/>
          <w:i w:val="false"/>
          <w:caps w:val="false"/>
          <w:smallCaps w:val="false"/>
          <w:color w:val="202124"/>
          <w:spacing w:val="0"/>
          <w:sz w:val="24"/>
        </w:rPr>
        <w:t>circadian clock</w:t>
      </w:r>
      <w:r>
        <w:rPr>
          <w:b w:val="false"/>
          <w:i w:val="false"/>
          <w:caps w:val="false"/>
          <w:smallCaps w:val="false"/>
          <w:color w:val="202124"/>
          <w:spacing w:val="0"/>
          <w:sz w:val="24"/>
        </w:rPr>
        <w:t>s</w:t>
      </w:r>
      <w:r>
        <w:rPr>
          <w:b w:val="false"/>
          <w:i w:val="false"/>
          <w:caps w:val="false"/>
          <w:smallCaps w:val="false"/>
          <w:color w:val="202124"/>
          <w:spacing w:val="0"/>
          <w:sz w:val="24"/>
        </w:rPr>
        <w:t xml:space="preserve"> in </w:t>
      </w:r>
      <w:r>
        <w:rPr>
          <w:b w:val="false"/>
          <w:i w:val="false"/>
          <w:caps w:val="false"/>
          <w:smallCaps w:val="false"/>
          <w:color w:val="202124"/>
          <w:spacing w:val="0"/>
          <w:sz w:val="24"/>
        </w:rPr>
        <w:t xml:space="preserve">living organisms on Earth beyond </w:t>
      </w:r>
      <w:r>
        <w:rPr>
          <w:b w:val="false"/>
          <w:i w:val="false"/>
          <w:caps w:val="false"/>
          <w:smallCaps w:val="false"/>
          <w:color w:val="202124"/>
          <w:spacing w:val="0"/>
          <w:sz w:val="24"/>
        </w:rPr>
        <w:t>humans.</w:t>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sunrise/twilight and organisms </w:t>
      </w:r>
      <w:r>
        <w:rPr>
          <w:b w:val="false"/>
          <w:i w:val="false"/>
          <w:caps w:val="false"/>
          <w:smallCaps w:val="false"/>
          <w:color w:val="202124"/>
          <w:spacing w:val="0"/>
          <w:sz w:val="24"/>
        </w:rPr>
        <w:t xml:space="preserve">functioning </w:t>
      </w:r>
      <w:r>
        <w:rPr>
          <w:b w:val="false"/>
          <w:i w:val="false"/>
          <w:caps w:val="false"/>
          <w:smallCaps w:val="false"/>
          <w:color w:val="202124"/>
          <w:spacing w:val="0"/>
          <w:sz w:val="24"/>
        </w:rPr>
        <w:t xml:space="preserve">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 xml:space="preserve">was not controlled by </w:t>
      </w:r>
      <w:r>
        <w:rPr>
          <w:b w:val="false"/>
          <w:i w:val="false"/>
          <w:caps w:val="false"/>
          <w:smallCaps w:val="false"/>
          <w:color w:val="202124"/>
          <w:spacing w:val="0"/>
          <w:sz w:val="24"/>
        </w:rPr>
        <w:t>the alternation of</w:t>
      </w:r>
      <w:r>
        <w:rPr>
          <w:b w:val="false"/>
          <w:i w:val="false"/>
          <w:caps w:val="false"/>
          <w:smallCaps w:val="false"/>
          <w:color w:val="202124"/>
          <w:spacing w:val="0"/>
          <w:sz w:val="24"/>
        </w:rPr>
        <w:t xml:space="preserve"> light and dark </w:t>
      </w:r>
      <w:r>
        <w:rPr>
          <w:b w:val="false"/>
          <w:i w:val="false"/>
          <w:caps w:val="false"/>
          <w:smallCaps w:val="false"/>
          <w:color w:val="202124"/>
          <w:spacing w:val="0"/>
          <w:sz w:val="24"/>
        </w:rPr>
        <w:t xml:space="preserve">cycles </w:t>
      </w:r>
      <w:r>
        <w:rPr>
          <w:b w:val="false"/>
          <w:i w:val="false"/>
          <w:caps w:val="false"/>
          <w:smallCaps w:val="false"/>
          <w:color w:val="202124"/>
          <w:spacing w:val="0"/>
          <w:sz w:val="24"/>
        </w:rPr>
        <w:t>indicating the existence of an endogenous oscillating system</w:t>
      </w:r>
      <w:r>
        <w:rPr>
          <w:b w:val="false"/>
          <w:i w:val="false"/>
          <w:caps w:val="false"/>
          <w:smallCaps w:val="false"/>
          <w:color w:val="202124"/>
          <w:spacing w:val="0"/>
          <w:sz w:val="24"/>
        </w:rPr>
        <w:t xml:space="preserve">. De Mairan invited botanists to investigate his discovery to confirm that leaf movement was also maintained when temperature changes </w:t>
      </w:r>
      <w:r>
        <w:rPr>
          <w:b w:val="false"/>
          <w:i w:val="false"/>
          <w:caps w:val="false"/>
          <w:smallCaps w:val="false"/>
          <w:color w:val="202124"/>
          <w:spacing w:val="0"/>
          <w:sz w:val="24"/>
        </w:rPr>
        <w:t>were</w:t>
      </w:r>
      <w:r>
        <w:rPr>
          <w:b w:val="false"/>
          <w:i w:val="false"/>
          <w:caps w:val="false"/>
          <w:smallCaps w:val="false"/>
          <w:color w:val="202124"/>
          <w:spacing w:val="0"/>
          <w:sz w:val="24"/>
        </w:rPr>
        <w:t xml:space="preserve"> </w:t>
      </w:r>
      <w:r>
        <w:rPr>
          <w:b w:val="false"/>
          <w:i w:val="false"/>
          <w:caps w:val="false"/>
          <w:smallCaps w:val="false"/>
          <w:color w:val="202124"/>
          <w:spacing w:val="0"/>
          <w:sz w:val="24"/>
        </w:rPr>
        <w:t>absent</w:t>
      </w:r>
      <w:r>
        <w:rPr>
          <w:b w:val="false"/>
          <w:i w:val="false"/>
          <w:caps w:val="false"/>
          <w:smallCaps w:val="false"/>
          <w:color w:val="202124"/>
          <w:spacing w:val="0"/>
          <w:sz w:val="24"/>
        </w:rPr>
        <w:t xml:space="preserve"> (which inside its closet was difficult to ensure). </w:t>
      </w:r>
      <w:r>
        <w:rPr>
          <w:b w:val="false"/>
          <w:i w:val="false"/>
          <w:caps w:val="false"/>
          <w:smallCaps w:val="false"/>
          <w:color w:val="202124"/>
          <w:spacing w:val="0"/>
          <w:sz w:val="24"/>
        </w:rPr>
        <w:t>However, i</w:t>
      </w:r>
      <w:r>
        <w:rPr>
          <w:b w:val="false"/>
          <w:i w:val="false"/>
          <w:caps w:val="false"/>
          <w:smallCaps w:val="false"/>
          <w:color w:val="202124"/>
          <w:spacing w:val="0"/>
          <w:sz w:val="24"/>
        </w:rPr>
        <w:t xml:space="preserve">t took 30 years to confirm </w:t>
      </w:r>
      <w:r>
        <w:rPr>
          <w:b w:val="false"/>
          <w:i w:val="false"/>
          <w:caps w:val="false"/>
          <w:smallCaps w:val="false"/>
          <w:color w:val="202124"/>
          <w:spacing w:val="0"/>
          <w:sz w:val="24"/>
        </w:rPr>
        <w:t>hi</w:t>
      </w:r>
      <w:r>
        <w:rPr>
          <w:b w:val="false"/>
          <w:i w:val="false"/>
          <w:caps w:val="false"/>
          <w:smallCaps w:val="false"/>
          <w:color w:val="202124"/>
          <w:spacing w:val="0"/>
          <w:sz w:val="24"/>
        </w:rPr>
        <w:t>s observations</w:t>
      </w:r>
      <w:r>
        <w:rPr>
          <w:b w:val="false"/>
          <w:i w:val="false"/>
          <w:caps w:val="false"/>
          <w:smallCaps w:val="false"/>
          <w:color w:val="202124"/>
          <w:spacing w:val="0"/>
          <w:sz w:val="24"/>
        </w:rPr>
        <w:t xml:space="preserve"> taking </w:t>
      </w:r>
      <w:r>
        <w:rPr>
          <w:b w:val="false"/>
          <w:i w:val="false"/>
          <w:caps w:val="false"/>
          <w:smallCaps w:val="false"/>
          <w:color w:val="202124"/>
          <w:spacing w:val="0"/>
          <w:sz w:val="24"/>
        </w:rPr>
        <w:t xml:space="preserve">into account </w:t>
      </w:r>
      <w:r>
        <w:rPr>
          <w:b w:val="false"/>
          <w:i w:val="false"/>
          <w:caps w:val="false"/>
          <w:smallCaps w:val="false"/>
          <w:color w:val="202124"/>
          <w:spacing w:val="0"/>
          <w:sz w:val="24"/>
        </w:rPr>
        <w:t>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(Duhamel du Monceau, 1759; Kuhlman et al., 2018; Merrow et al., 2005)</w:t>
      </w:r>
      <w:r>
        <w:rPr>
          <w:b w:val="false"/>
          <w:i w:val="false"/>
          <w:caps w:val="false"/>
          <w:smallCaps w:val="false"/>
          <w:color w:val="202124"/>
          <w:spacing w:val="0"/>
          <w:sz w:val="24"/>
        </w:rPr>
        <w:t xml:space="preserve">⁠. </w:t>
      </w:r>
    </w:p>
    <w:p>
      <w:pPr>
        <w:pStyle w:val="BodyText"/>
        <w:widowControl/>
        <w:pBdr/>
        <w:spacing w:before="0" w:after="60"/>
        <w:ind w:hanging="0" w:start="0" w:end="0"/>
        <w:rPr/>
      </w:pPr>
      <w:r>
        <w:rPr>
          <w:b w:val="false"/>
          <w:i w:val="false"/>
          <w:caps w:val="false"/>
          <w:smallCaps w:val="false"/>
          <w:color w:val="202124"/>
          <w:spacing w:val="0"/>
          <w:sz w:val="24"/>
        </w:rPr>
        <w:t xml:space="preserve">The history of circadian research </w:t>
      </w:r>
      <w:r>
        <w:rPr>
          <w:b w:val="false"/>
          <w:i w:val="false"/>
          <w:caps w:val="false"/>
          <w:smallCaps w:val="false"/>
          <w:color w:val="202124"/>
          <w:spacing w:val="0"/>
          <w:sz w:val="24"/>
        </w:rPr>
        <w:t xml:space="preserve">was sparse in results with large </w:t>
      </w:r>
      <w:r>
        <w:rPr>
          <w:b w:val="false"/>
          <w:i w:val="false"/>
          <w:caps w:val="false"/>
          <w:smallCaps w:val="false"/>
          <w:color w:val="202124"/>
          <w:spacing w:val="0"/>
          <w:sz w:val="24"/>
        </w:rPr>
        <w:t>gaps between discover</w:t>
      </w:r>
      <w:r>
        <w:rPr>
          <w:b w:val="false"/>
          <w:i w:val="false"/>
          <w:caps w:val="false"/>
          <w:smallCaps w:val="false"/>
          <w:color w:val="202124"/>
          <w:spacing w:val="0"/>
          <w:sz w:val="24"/>
        </w:rPr>
        <w:t xml:space="preserve">ies </w:t>
      </w:r>
      <w:r>
        <w:rPr>
          <w:b w:val="false"/>
          <w:i w:val="false"/>
          <w:caps w:val="false"/>
          <w:smallCaps w:val="false"/>
          <w:color w:val="202124"/>
          <w:spacing w:val="0"/>
          <w:sz w:val="24"/>
        </w:rPr>
        <w:t>during i</w:t>
      </w:r>
      <w:r>
        <w:rPr>
          <w:b w:val="false"/>
          <w:i w:val="false"/>
          <w:caps w:val="false"/>
          <w:smallCaps w:val="false"/>
          <w:color w:val="202124"/>
          <w:spacing w:val="0"/>
          <w:sz w:val="24"/>
        </w:rPr>
        <w:t>t</w:t>
      </w:r>
      <w:r>
        <w:rPr>
          <w:b w:val="false"/>
          <w:i w:val="false"/>
          <w:caps w:val="false"/>
          <w:smallCaps w:val="false"/>
          <w:color w:val="202124"/>
          <w:spacing w:val="0"/>
          <w:sz w:val="24"/>
        </w:rPr>
        <w:t>s early stages</w:t>
      </w:r>
      <w:r>
        <w:rPr>
          <w:b w:val="false"/>
          <w:i w:val="false"/>
          <w:caps w:val="false"/>
          <w:smallCaps w:val="false"/>
          <w:color w:val="202124"/>
          <w:spacing w:val="0"/>
          <w:sz w:val="24"/>
        </w:rPr>
        <w:t xml:space="preserve">. </w:t>
      </w:r>
      <w:r>
        <w:rPr>
          <w:b w:val="false"/>
          <w:i w:val="false"/>
          <w:caps w:val="false"/>
          <w:smallCaps w:val="false"/>
          <w:color w:val="202124"/>
          <w:spacing w:val="0"/>
          <w:sz w:val="24"/>
        </w:rPr>
        <w:t>For instance,</w:t>
      </w:r>
      <w:r>
        <w:rPr>
          <w:b w:val="false"/>
          <w:i w:val="false"/>
          <w:caps w:val="false"/>
          <w:smallCaps w:val="false"/>
          <w:color w:val="202124"/>
          <w:spacing w:val="0"/>
          <w:sz w:val="24"/>
        </w:rPr>
        <w:t xml:space="preserve">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 </w:t>
      </w:r>
      <w:r>
        <w:rPr>
          <w:b w:val="false"/>
          <w:i w:val="false"/>
          <w:caps w:val="false"/>
          <w:smallCaps w:val="false"/>
          <w:color w:val="202124"/>
          <w:spacing w:val="0"/>
          <w:sz w:val="24"/>
        </w:rPr>
        <w:t xml:space="preserve">not </w:t>
      </w:r>
      <w:r>
        <w:rPr>
          <w:b w:val="false"/>
          <w:i w:val="false"/>
          <w:caps w:val="false"/>
          <w:smallCaps w:val="false"/>
          <w:color w:val="202124"/>
          <w:spacing w:val="0"/>
          <w:sz w:val="24"/>
        </w:rPr>
        <w:t xml:space="preserve">studied until 1832 </w:t>
      </w:r>
      <w:r>
        <w:rPr>
          <w:b w:val="false"/>
          <w:i w:val="false"/>
          <w:caps w:val="false"/>
          <w:smallCaps w:val="false"/>
          <w:color w:val="202124"/>
          <w:spacing w:val="0"/>
          <w:position w:val="0"/>
          <w:sz w:val="24"/>
          <w:sz w:val="24"/>
          <w:vertAlign w:val="baseline"/>
        </w:rPr>
        <w:t>(De Candolle, 1832)</w:t>
      </w:r>
      <w:r>
        <w:rPr>
          <w:b w:val="false"/>
          <w:i w:val="false"/>
          <w:caps w:val="false"/>
          <w:smallCaps w:val="false"/>
          <w:color w:val="202124"/>
          <w:spacing w:val="0"/>
          <w:sz w:val="24"/>
        </w:rPr>
        <w:t>⁠, despite De Mairan’</w:t>
      </w:r>
      <w:r>
        <w:rPr>
          <w:b w:val="false"/>
          <w:i w:val="false"/>
          <w:caps w:val="false"/>
          <w:smallCaps w:val="false"/>
          <w:color w:val="202124"/>
          <w:spacing w:val="0"/>
          <w:sz w:val="24"/>
        </w:rPr>
        <w:t>s</w:t>
      </w:r>
      <w:r>
        <w:rPr>
          <w:b w:val="false"/>
          <w:i w:val="false"/>
          <w:caps w:val="false"/>
          <w:smallCaps w:val="false"/>
          <w:color w:val="202124"/>
          <w:spacing w:val="0"/>
          <w:sz w:val="24"/>
        </w:rPr>
        <w:t xml:space="preserve"> observations </w:t>
      </w:r>
      <w:r>
        <w:rPr>
          <w:b w:val="false"/>
          <w:i w:val="false"/>
          <w:caps w:val="false"/>
          <w:smallCaps w:val="false"/>
          <w:color w:val="202124"/>
          <w:spacing w:val="0"/>
          <w:sz w:val="24"/>
        </w:rPr>
        <w:t>being reported</w:t>
      </w:r>
      <w:r>
        <w:rPr>
          <w:b w:val="false"/>
          <w:i w:val="false"/>
          <w:caps w:val="false"/>
          <w:smallCaps w:val="false"/>
          <w:color w:val="202124"/>
          <w:spacing w:val="0"/>
          <w:sz w:val="24"/>
        </w:rPr>
        <w:t xml:space="preserve"> </w:t>
      </w:r>
      <w:r>
        <w:rPr>
          <w:b w:val="false"/>
          <w:i w:val="false"/>
          <w:caps w:val="false"/>
          <w:smallCaps w:val="false"/>
          <w:color w:val="202124"/>
          <w:spacing w:val="0"/>
          <w:sz w:val="24"/>
        </w:rPr>
        <w:t>in 1729. S</w:t>
      </w:r>
      <w:r>
        <w:rPr>
          <w:b w:val="false"/>
          <w:i w:val="false"/>
          <w:caps w:val="false"/>
          <w:smallCaps w:val="false"/>
          <w:color w:val="202124"/>
          <w:spacing w:val="0"/>
          <w:sz w:val="24"/>
        </w:rPr>
        <w:t xml:space="preserve">imilar </w:t>
      </w:r>
      <w:r>
        <w:rPr>
          <w:b w:val="false"/>
          <w:i w:val="false"/>
          <w:caps w:val="false"/>
          <w:smallCaps w:val="false"/>
          <w:color w:val="202124"/>
          <w:spacing w:val="0"/>
          <w:sz w:val="24"/>
        </w:rPr>
        <w:t xml:space="preserve">phenomena </w:t>
      </w:r>
      <w:r>
        <w:rPr>
          <w:b w:val="false"/>
          <w:i w:val="false"/>
          <w:caps w:val="false"/>
          <w:smallCaps w:val="false"/>
          <w:color w:val="202124"/>
          <w:spacing w:val="0"/>
          <w:sz w:val="24"/>
        </w:rPr>
        <w:t xml:space="preserve">in animals took another century </w:t>
      </w:r>
      <w:r>
        <w:rPr>
          <w:b w:val="false"/>
          <w:i w:val="false"/>
          <w:caps w:val="false"/>
          <w:smallCaps w:val="false"/>
          <w:color w:val="202124"/>
          <w:spacing w:val="0"/>
          <w:sz w:val="24"/>
        </w:rPr>
        <w:t xml:space="preserve">to be identified </w:t>
      </w:r>
      <w:r>
        <w:rPr>
          <w:b w:val="false"/>
          <w:i w:val="false"/>
          <w:caps w:val="false"/>
          <w:smallCaps w:val="false"/>
          <w:color w:val="202124"/>
          <w:spacing w:val="0"/>
          <w:position w:val="0"/>
          <w:sz w:val="24"/>
          <w:sz w:val="24"/>
          <w:vertAlign w:val="baseline"/>
        </w:rPr>
        <w:t>(Richter, 1922)</w:t>
      </w:r>
      <w:r>
        <w:rPr>
          <w:b w:val="false"/>
          <w:i w:val="false"/>
          <w:caps w:val="false"/>
          <w:smallCaps w:val="false"/>
          <w:color w:val="202124"/>
          <w:spacing w:val="0"/>
          <w:sz w:val="24"/>
        </w:rPr>
        <w:t>⁠</w:t>
      </w:r>
      <w:r>
        <w:rPr>
          <w:b w:val="false"/>
          <w:i w:val="false"/>
          <w:caps w:val="false"/>
          <w:smallCaps w:val="false"/>
          <w:color w:val="202124"/>
          <w:spacing w:val="0"/>
          <w:sz w:val="24"/>
        </w:rPr>
        <w:t xml:space="preserve">, and 50 years more </w:t>
      </w:r>
      <w:r>
        <w:rPr>
          <w:b w:val="false"/>
          <w:i w:val="false"/>
          <w:caps w:val="false"/>
          <w:smallCaps w:val="false"/>
          <w:color w:val="202124"/>
          <w:spacing w:val="0"/>
          <w:sz w:val="24"/>
        </w:rPr>
        <w:t>were needed to find them in</w:t>
      </w:r>
      <w:r>
        <w:rPr>
          <w:b w:val="false"/>
          <w:i w:val="false"/>
          <w:caps w:val="false"/>
          <w:smallCaps w:val="false"/>
          <w:color w:val="202124"/>
          <w:spacing w:val="0"/>
          <w:sz w:val="24"/>
        </w:rPr>
        <w:t xml:space="preserve">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Alt</w:t>
      </w:r>
      <w:r>
        <w:rPr>
          <w:b w:val="false"/>
          <w:i w:val="false"/>
          <w:caps w:val="false"/>
          <w:smallCaps w:val="false"/>
          <w:color w:val="202124"/>
          <w:spacing w:val="0"/>
          <w:sz w:val="24"/>
        </w:rPr>
        <w: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 xml:space="preserve">they </w:t>
      </w:r>
      <w:r>
        <w:rPr>
          <w:b w:val="false"/>
          <w:i w:val="false"/>
          <w:caps w:val="false"/>
          <w:smallCaps w:val="false"/>
          <w:color w:val="202124"/>
          <w:spacing w:val="0"/>
          <w:sz w:val="24"/>
        </w:rPr>
        <w:t xml:space="preserve">only became relevant and coherent </w:t>
      </w:r>
      <w:r>
        <w:rPr>
          <w:b w:val="false"/>
          <w:i w:val="false"/>
          <w:caps w:val="false"/>
          <w:smallCaps w:val="false"/>
          <w:color w:val="202124"/>
          <w:spacing w:val="0"/>
          <w:sz w:val="24"/>
        </w:rPr>
        <w:t xml:space="preserve">in the </w:t>
      </w:r>
      <w:r>
        <w:rPr>
          <w:b w:val="false"/>
          <w:i w:val="false"/>
          <w:caps w:val="false"/>
          <w:smallCaps w:val="false"/>
          <w:color w:val="202124"/>
          <w:spacing w:val="0"/>
          <w:sz w:val="24"/>
        </w:rPr>
        <w:t>second half of</w:t>
      </w:r>
      <w:r>
        <w:rPr>
          <w:b w:val="false"/>
          <w:i w:val="false"/>
          <w:caps w:val="false"/>
          <w:smallCaps w:val="false"/>
          <w:color w:val="202124"/>
          <w:spacing w:val="0"/>
          <w:sz w:val="24"/>
        </w:rPr>
        <w:t xml:space="preserv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t>
      </w:r>
      <w:r>
        <w:rPr>
          <w:b w:val="false"/>
          <w:i w:val="false"/>
          <w:caps w:val="false"/>
          <w:smallCaps w:val="false"/>
          <w:color w:val="202124"/>
          <w:spacing w:val="0"/>
          <w:sz w:val="24"/>
        </w:rPr>
        <w:t>in 1960</w:t>
      </w:r>
      <w:r>
        <w:rPr>
          <w:b w:val="false"/>
          <w:i w:val="false"/>
          <w:caps w:val="false"/>
          <w:smallCaps w:val="false"/>
          <w:color w:val="202124"/>
          <w:spacing w:val="0"/>
          <w:sz w:val="24"/>
        </w:rPr>
        <w:t>, where 157 pioneer</w:t>
      </w:r>
      <w:r>
        <w:rPr>
          <w:b w:val="false"/>
          <w:i w:val="false"/>
          <w:caps w:val="false"/>
          <w:smallCaps w:val="false"/>
          <w:color w:val="202124"/>
          <w:spacing w:val="0"/>
          <w:sz w:val="24"/>
        </w:rPr>
        <w:t xml:space="preserve">ing scientist in the field such as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and</w:t>
      </w:r>
      <w:r>
        <w:rPr>
          <w:b w:val="false"/>
          <w:i w:val="false"/>
          <w:caps w:val="false"/>
          <w:smallCaps w:val="false"/>
          <w:color w:val="202124"/>
          <w:spacing w:val="0"/>
          <w:sz w:val="24"/>
        </w:rPr>
        <w:t xml:space="preserve"> </w:t>
      </w:r>
      <w:r>
        <w:rPr>
          <w:b w:val="false"/>
          <w:i w:val="false"/>
          <w:caps w:val="false"/>
          <w:smallCaps w:val="false"/>
          <w:color w:val="202124"/>
          <w:spacing w:val="0"/>
          <w:sz w:val="24"/>
        </w:rPr>
        <w:t>Franz Halberg</w:t>
      </w:r>
      <w:r>
        <w:rPr>
          <w:b w:val="false"/>
          <w:i w:val="false"/>
          <w:caps w:val="false"/>
          <w:smallCaps w:val="false"/>
          <w:color w:val="202124"/>
          <w:spacing w:val="0"/>
          <w:sz w:val="24"/>
        </w:rPr>
        <w:t xml:space="preserve">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 xml:space="preserve">generic 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w:t>
      </w:r>
    </w:p>
    <w:p>
      <w:pPr>
        <w:pStyle w:val="BodyText"/>
        <w:widowControl/>
        <w:pBdr/>
        <w:spacing w:before="0" w:after="60"/>
        <w:ind w:hanging="0" w:start="0" w:end="0"/>
        <w:rPr/>
      </w:pPr>
      <w:r>
        <w:rPr>
          <w:b w:val="false"/>
          <w:i w:val="false"/>
          <w:caps w:val="false"/>
          <w:smallCaps w:val="false"/>
          <w:color w:val="202124"/>
          <w:spacing w:val="0"/>
          <w:sz w:val="24"/>
        </w:rPr>
        <w:t>N</w:t>
      </w:r>
      <w:r>
        <w:rPr>
          <w:b w:val="false"/>
          <w:i w:val="false"/>
          <w:caps w:val="false"/>
          <w:smallCaps w:val="false"/>
          <w:color w:val="202124"/>
          <w:spacing w:val="0"/>
          <w:sz w:val="24"/>
        </w:rPr>
        <w:t xml:space="preserve">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 xml:space="preserve">empirical </w:t>
      </w:r>
      <w:r>
        <w:rPr>
          <w:b w:val="false"/>
          <w:i w:val="false"/>
          <w:caps w:val="false"/>
          <w:smallCaps w:val="false"/>
          <w:color w:val="202124"/>
          <w:spacing w:val="0"/>
          <w:sz w:val="24"/>
        </w:rPr>
        <w:t>features</w:t>
      </w:r>
      <w:r>
        <w:rPr>
          <w:b w:val="false"/>
          <w:i w:val="false"/>
          <w:caps w:val="false"/>
          <w:smallCaps w:val="false"/>
          <w:color w:val="202124"/>
          <w:spacing w:val="0"/>
          <w:sz w:val="24"/>
        </w:rPr>
        <w:t xml:space="preserve"> are still useful </w:t>
      </w:r>
      <w:r>
        <w:rPr>
          <w:b w:val="false"/>
          <w:i w:val="false"/>
          <w:caps w:val="false"/>
          <w:smallCaps w:val="false"/>
          <w:color w:val="202124"/>
          <w:spacing w:val="0"/>
          <w:sz w:val="24"/>
        </w:rPr>
        <w:t xml:space="preserve">in spite of the huge development in </w:t>
      </w:r>
      <w:r>
        <w:rPr>
          <w:b w:val="false"/>
          <w:i w:val="false"/>
          <w:caps w:val="false"/>
          <w:smallCaps w:val="false"/>
          <w:color w:val="202124"/>
          <w:spacing w:val="0"/>
          <w:sz w:val="24"/>
        </w:rPr>
        <w:t>the field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Recent </w:t>
      </w:r>
      <w:r>
        <w:rPr>
          <w:b w:val="false"/>
          <w:i w:val="false"/>
          <w:caps w:val="false"/>
          <w:smallCaps w:val="false"/>
          <w:color w:val="202124"/>
          <w:spacing w:val="0"/>
          <w:sz w:val="24"/>
        </w:rPr>
        <w:t>technolog</w:t>
      </w:r>
      <w:r>
        <w:rPr>
          <w:b w:val="false"/>
          <w:i w:val="false"/>
          <w:caps w:val="false"/>
          <w:smallCaps w:val="false"/>
          <w:color w:val="202124"/>
          <w:spacing w:val="0"/>
          <w:sz w:val="24"/>
        </w:rPr>
        <w:t xml:space="preserve">ical </w:t>
      </w:r>
      <w:r>
        <w:rPr>
          <w:b w:val="false"/>
          <w:i w:val="false"/>
          <w:caps w:val="false"/>
          <w:smallCaps w:val="false"/>
          <w:color w:val="202124"/>
          <w:spacing w:val="0"/>
          <w:sz w:val="24"/>
        </w:rPr>
        <w:t>approches</w:t>
      </w:r>
      <w:r>
        <w:rPr>
          <w:b w:val="false"/>
          <w:i w:val="false"/>
          <w:caps w:val="false"/>
          <w:smallCaps w:val="false"/>
          <w:color w:val="202124"/>
          <w:spacing w:val="0"/>
          <w:sz w:val="24"/>
        </w:rPr>
        <w:t xml:space="preserve">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w:t>
      </w:r>
      <w:r>
        <w:rPr>
          <w:b w:val="false"/>
          <w:i w:val="false"/>
          <w:caps w:val="false"/>
          <w:smallCaps w:val="false"/>
          <w:color w:val="202124"/>
          <w:spacing w:val="0"/>
          <w:sz w:val="24"/>
        </w:rPr>
        <w:t>tion</w:t>
      </w:r>
      <w:r>
        <w:rPr>
          <w:b w:val="false"/>
          <w:i w:val="false"/>
          <w:caps w:val="false"/>
          <w:smallCaps w:val="false"/>
          <w:color w:val="202124"/>
          <w:spacing w:val="0"/>
          <w:sz w:val="24"/>
        </w:rPr>
        <w:t xml:space="preserve"> and </w:t>
      </w:r>
      <w:r>
        <w:rPr>
          <w:b w:val="false"/>
          <w:i w:val="false"/>
          <w:caps w:val="false"/>
          <w:smallCaps w:val="false"/>
          <w:color w:val="202124"/>
          <w:spacing w:val="0"/>
          <w:sz w:val="24"/>
        </w:rPr>
        <w:t xml:space="preserve">data </w:t>
      </w:r>
      <w:r>
        <w:rPr>
          <w:b w:val="false"/>
          <w:i w:val="false"/>
          <w:caps w:val="false"/>
          <w:smallCaps w:val="false"/>
          <w:color w:val="202124"/>
          <w:spacing w:val="0"/>
          <w:sz w:val="24"/>
        </w:rPr>
        <w:t>analysis</w:t>
      </w:r>
      <w:r>
        <w:rPr>
          <w:b w:val="false"/>
          <w:i w:val="false"/>
          <w:caps w:val="false"/>
          <w:smallCaps w:val="false"/>
          <w:color w:val="202124"/>
          <w:spacing w:val="0"/>
          <w:sz w:val="24"/>
        </w:rPr>
        <w:t xml:space="preserve"> in chronobiological studies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Chronobiologists </w:t>
      </w:r>
      <w:r>
        <w:rPr>
          <w:b w:val="false"/>
          <w:i w:val="false"/>
          <w:caps w:val="false"/>
          <w:smallCaps w:val="false"/>
          <w:color w:val="202124"/>
          <w:spacing w:val="0"/>
          <w:sz w:val="24"/>
        </w:rPr>
        <w:t xml:space="preserve">has already </w:t>
      </w:r>
      <w:r>
        <w:rPr>
          <w:b w:val="false"/>
          <w:i w:val="false"/>
          <w:caps w:val="false"/>
          <w:smallCaps w:val="false"/>
          <w:color w:val="202124"/>
          <w:spacing w:val="0"/>
          <w:sz w:val="24"/>
        </w:rPr>
        <w:t>identified</w:t>
      </w:r>
      <w:r>
        <w:rPr>
          <w:b w:val="false"/>
          <w:i w:val="false"/>
          <w:caps w:val="false"/>
          <w:smallCaps w:val="false"/>
          <w:color w:val="202124"/>
          <w:spacing w:val="0"/>
          <w:sz w:val="24"/>
        </w:rPr>
        <w:t xml:space="preserve"> circadian rhythms in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w:t>
      </w:r>
      <w:r>
        <w:rPr>
          <w:b w:val="false"/>
          <w:i w:val="false"/>
          <w:caps w:val="false"/>
          <w:smallCaps w:val="false"/>
          <w:color w:val="202124"/>
          <w:spacing w:val="0"/>
          <w:sz w:val="24"/>
        </w:rPr>
        <w:t xml:space="preserve">spanning </w:t>
      </w:r>
      <w:r>
        <w:rPr>
          <w:b w:val="false"/>
          <w:i w:val="false"/>
          <w:caps w:val="false"/>
          <w:smallCaps w:val="false"/>
          <w:color w:val="202124"/>
          <w:spacing w:val="0"/>
          <w:sz w:val="24"/>
        </w:rPr>
        <w:t xml:space="preserve">almost the entire </w:t>
      </w:r>
      <w:r>
        <w:rPr>
          <w:b w:val="false"/>
          <w:i w:val="false"/>
          <w:caps w:val="false"/>
          <w:smallCaps w:val="false"/>
          <w:color w:val="202124"/>
          <w:spacing w:val="0"/>
          <w:sz w:val="24"/>
        </w:rPr>
        <w:t xml:space="preserve">tree of life </w:t>
      </w:r>
      <w:r>
        <w:rPr>
          <w:b w:val="false"/>
          <w:i w:val="false"/>
          <w:caps w:val="false"/>
          <w:smallCaps w:val="false"/>
          <w:color w:val="202124"/>
          <w:spacing w:val="0"/>
          <w:position w:val="0"/>
          <w:sz w:val="24"/>
          <w:sz w:val="24"/>
          <w:vertAlign w:val="baseline"/>
        </w:rPr>
        <w:t>(Hastings &amp; Sweeney 1957; Mitsui et al., 1986)</w:t>
      </w:r>
      <w:r>
        <w:rPr>
          <w:b w:val="false"/>
          <w:i w:val="false"/>
          <w:caps w:val="false"/>
          <w:smallCaps w:val="false"/>
          <w:color w:val="202124"/>
          <w:spacing w:val="0"/>
          <w:sz w:val="24"/>
        </w:rPr>
        <w:t>⁠</w:t>
      </w:r>
      <w:r>
        <w:rPr>
          <w:b w:val="false"/>
          <w:i w:val="false"/>
          <w:caps w:val="false"/>
          <w:smallCaps w:val="false"/>
          <w:color w:val="202124"/>
          <w:spacing w:val="0"/>
          <w:sz w:val="24"/>
        </w:rPr>
        <w:t xml:space="preserve">,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w:t>
      </w:r>
      <w:r>
        <w:rPr>
          <w:b w:val="false"/>
          <w:i w:val="false"/>
          <w:iCs/>
          <w:caps w:val="false"/>
          <w:smallCaps w:val="false"/>
          <w:color w:val="202124"/>
          <w:spacing w:val="0"/>
          <w:sz w:val="24"/>
        </w:rPr>
        <w:t xml:space="preserve">since the first clock </w:t>
      </w:r>
      <w:r>
        <w:rPr>
          <w:b w:val="false"/>
          <w:i w:val="false"/>
          <w:iCs/>
          <w:caps w:val="false"/>
          <w:smallCaps w:val="false"/>
          <w:color w:val="202124"/>
          <w:spacing w:val="0"/>
          <w:sz w:val="24"/>
        </w:rPr>
        <w:t xml:space="preserve">gene </w:t>
      </w:r>
      <w:r>
        <w:rPr>
          <w:b w:val="false"/>
          <w:i w:val="false"/>
          <w:iCs/>
          <w:caps w:val="false"/>
          <w:smallCaps w:val="false"/>
          <w:color w:val="202124"/>
          <w:spacing w:val="0"/>
          <w:sz w:val="24"/>
        </w:rPr>
        <w:t xml:space="preserve">was described in </w:t>
      </w:r>
      <w:r>
        <w:rPr>
          <w:b w:val="false"/>
          <w:i w:val="false"/>
          <w:iCs/>
          <w:caps w:val="false"/>
          <w:smallCaps w:val="false"/>
          <w:color w:val="202124"/>
          <w:spacing w:val="0"/>
          <w:sz w:val="24"/>
        </w:rPr>
        <w:t>1971</w:t>
      </w:r>
      <w:r>
        <w:rPr>
          <w:b w:val="false"/>
          <w:i w:val="false"/>
          <w:iCs/>
          <w:caps w:val="false"/>
          <w:smallCaps w:val="false"/>
          <w:color w:val="202124"/>
          <w:spacing w:val="0"/>
          <w:sz w:val="24"/>
        </w:rPr>
        <w:t xml:space="preserve"> </w:t>
      </w:r>
      <w:r>
        <w:rPr>
          <w:b w:val="false"/>
          <w:i w:val="false"/>
          <w:iCs/>
          <w:caps w:val="false"/>
          <w:smallCaps w:val="false"/>
          <w:color w:val="202124"/>
          <w:spacing w:val="0"/>
          <w:sz w:val="24"/>
        </w:rPr>
        <w:t xml:space="preserve">by Seymour Benzer and Ronald Konopka using mutant screening </w:t>
      </w:r>
      <w:r>
        <w:rPr>
          <w:b w:val="false"/>
          <w:i w:val="false"/>
          <w:iCs/>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and the first clock gene in plants in 1998 </w:t>
      </w:r>
      <w:r>
        <w:rPr>
          <w:b w:val="false"/>
          <w:i w:val="false"/>
          <w:caps w:val="false"/>
          <w:smallCaps w:val="false"/>
          <w:color w:val="202124"/>
          <w:spacing w:val="0"/>
          <w:position w:val="0"/>
          <w:sz w:val="24"/>
          <w:sz w:val="24"/>
          <w:vertAlign w:val="baseline"/>
        </w:rPr>
        <w:t>(Somers et al., 1998)</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This discoveries about individual genes directly involved in the circadian clock started the path for massive genetics approaches, obtaining in the early 2000s the first circadian transcriptome </w:t>
      </w:r>
      <w:r>
        <w:rPr>
          <w:b w:val="false"/>
          <w:i w:val="false"/>
          <w:caps w:val="false"/>
          <w:smallCaps w:val="false"/>
          <w:color w:val="202124"/>
          <w:spacing w:val="0"/>
          <w:position w:val="0"/>
          <w:sz w:val="24"/>
          <w:sz w:val="24"/>
          <w:vertAlign w:val="baseline"/>
        </w:rPr>
        <w:t>(Akhtar et al., 2002)</w:t>
      </w:r>
      <w:r>
        <w:rPr>
          <w:b w:val="false"/>
          <w:i w:val="false"/>
          <w:caps w:val="false"/>
          <w:smallCaps w:val="false"/>
          <w:color w:val="202124"/>
          <w:spacing w:val="0"/>
          <w:sz w:val="24"/>
        </w:rPr>
        <w:t xml:space="preserve">⁠ followed by the discovery of DNA-methylations globally following circadian rhythms </w:t>
      </w:r>
      <w:r>
        <w:rPr>
          <w:b w:val="false"/>
          <w:i w:val="false"/>
          <w:caps w:val="false"/>
          <w:smallCaps w:val="false"/>
          <w:color w:val="202124"/>
          <w:spacing w:val="0"/>
          <w:position w:val="0"/>
          <w:sz w:val="24"/>
          <w:sz w:val="24"/>
          <w:vertAlign w:val="baseline"/>
        </w:rPr>
        <w:t>(Eissenberg &amp; Elgin, 2006)</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r>
        <mc:AlternateContent>
          <mc:Choice Requires="wps">
            <w:drawing>
              <wp:anchor behindDoc="0" distT="0" distB="0" distL="0" distR="0" simplePos="0" locked="0" layoutInCell="0" allowOverlap="1" relativeHeight="40">
                <wp:simplePos x="0" y="0"/>
                <wp:positionH relativeFrom="column">
                  <wp:posOffset>68580</wp:posOffset>
                </wp:positionH>
                <wp:positionV relativeFrom="paragraph">
                  <wp:posOffset>6350</wp:posOffset>
                </wp:positionV>
                <wp:extent cx="5746750" cy="4923790"/>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923790"/>
                        </a:xfrm>
                        <a:prstGeom prst="rect"/>
                        <a:solidFill>
                          <a:srgbClr val="FFFFFF"/>
                        </a:solidFill>
                      </wps:spPr>
                      <wps:txbx>
                        <w:txbxContent>
                          <w:p>
                            <w:pPr>
                              <w:pStyle w:val="Figure"/>
                              <w:spacing w:before="120" w:after="120"/>
                              <w:rPr/>
                            </w:pPr>
                            <w:r>
                              <w:rPr>
                                <w:b/>
                                <w:bCs/>
                              </w:rPr>
                              <w:drawing>
                                <wp:inline distT="0" distB="0" distL="0" distR="0">
                                  <wp:extent cx="5976620" cy="3769995"/>
                                  <wp:effectExtent l="0" t="0" r="0" b="0"/>
                                  <wp:docPr id="14"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title=""/>
                                          <pic:cNvPicPr>
                                            <a:picLocks noChangeAspect="1" noChangeArrowheads="1"/>
                                          </pic:cNvPicPr>
                                        </pic:nvPicPr>
                                        <pic:blipFill>
                                          <a:blip r:embed="rId11"/>
                                          <a:srcRect l="3432" t="0" r="6008" b="4501"/>
                                          <a:stretch>
                                            <a:fillRect/>
                                          </a:stretch>
                                        </pic:blipFill>
                                        <pic:spPr bwMode="auto">
                                          <a:xfrm>
                                            <a:off x="0" y="0"/>
                                            <a:ext cx="5976620" cy="3769995"/>
                                          </a:xfrm>
                                          <a:prstGeom prst="rect">
                                            <a:avLst/>
                                          </a:prstGeom>
                                        </pic:spPr>
                                      </pic:pic>
                                    </a:graphicData>
                                  </a:graphic>
                                </wp:inline>
                              </w:drawing>
                              <w:t xml:space="preserve">Figure </w:t>
                            </w:r>
                            <w:r>
                              <w:rPr>
                                <w:b/>
                                <w:bCs/>
                              </w:rPr>
                              <w:t>4</w:t>
                            </w:r>
                            <w:r>
                              <w:rPr>
                                <w:b/>
                                <w:bCs/>
                              </w:rPr>
                              <w:t>: Timeline of circadian research.</w:t>
                            </w:r>
                            <w:r>
                              <w:rPr/>
                              <w:t xml:space="preserve"> The main circadian discoveries have been listed in chronological order. </w:t>
                            </w:r>
                            <w:bookmarkStart w:id="5" w:name="MendeleyTempCursorBookmark_Copia_3"/>
                            <w:bookmarkEnd w:id="5"/>
                            <w:r>
                              <w:rPr>
                                <w:b w:val="false"/>
                                <w:i w:val="false"/>
                                <w:caps w:val="false"/>
                                <w:smallCaps w:val="false"/>
                                <w:color w:val="202124"/>
                                <w:spacing w:val="0"/>
                                <w:position w:val="0"/>
                                <w:sz w:val="24"/>
                                <w:sz w:val="24"/>
                                <w:vertAlign w:val="baseline"/>
                              </w:rPr>
                              <w:t>(De Mairan, 1729; Duhamel du Monceau, 1759; De Candolle, 1832; Richter, 1922; H</w:t>
                            </w:r>
                            <w:r>
                              <w:rPr>
                                <w:b w:val="false"/>
                                <w:i w:val="false"/>
                                <w:caps w:val="false"/>
                                <w:smallCaps w:val="false"/>
                                <w:color w:val="202124"/>
                                <w:spacing w:val="0"/>
                                <w:position w:val="0"/>
                                <w:sz w:val="24"/>
                                <w:sz w:val="24"/>
                                <w:vertAlign w:val="baseline"/>
                              </w:rPr>
                              <w:t>astings</w:t>
                            </w:r>
                            <w:r>
                              <w:rPr>
                                <w:b w:val="false"/>
                                <w:i w:val="false"/>
                                <w:caps w:val="false"/>
                                <w:smallCaps w:val="false"/>
                                <w:color w:val="202124"/>
                                <w:spacing w:val="0"/>
                                <w:position w:val="0"/>
                                <w:sz w:val="24"/>
                                <w:sz w:val="24"/>
                                <w:vertAlign w:val="baseline"/>
                              </w:rPr>
                              <w:t xml:space="preserve"> &amp; S</w:t>
                            </w:r>
                            <w:r>
                              <w:rPr>
                                <w:b w:val="false"/>
                                <w:i w:val="false"/>
                                <w:caps w:val="false"/>
                                <w:smallCaps w:val="false"/>
                                <w:color w:val="202124"/>
                                <w:spacing w:val="0"/>
                                <w:position w:val="0"/>
                                <w:sz w:val="24"/>
                                <w:sz w:val="24"/>
                                <w:vertAlign w:val="baseline"/>
                              </w:rPr>
                              <w:t>weeney</w:t>
                            </w:r>
                            <w:r>
                              <w:rPr>
                                <w:b w:val="false"/>
                                <w:i w:val="false"/>
                                <w:caps w:val="false"/>
                                <w:smallCaps w:val="false"/>
                                <w:color w:val="202124"/>
                                <w:spacing w:val="0"/>
                                <w:position w:val="0"/>
                                <w:sz w:val="24"/>
                                <w:sz w:val="24"/>
                                <w:vertAlign w:val="baseline"/>
                              </w:rPr>
                              <w:t>, 1957; Evans, 1961;  Konopka &amp; Benzer, 1971; Mitsui et al., 1986; Somers et al., 1998; Akhtar et al., 2002; Eissenberg &amp; Elgin, 2006; Eelderink-Chen et al., 2021; Kuhlman et al., 2018; Roenneberg &amp; Merrow, 2005)</w:t>
                            </w:r>
                            <w:r>
                              <w:rPr/>
                              <w:br/>
                            </w:r>
                          </w:p>
                        </w:txbxContent>
                      </wps:txbx>
                      <wps:bodyPr anchor="t" lIns="0" tIns="0" rIns="0" bIns="0">
                        <a:noAutofit/>
                      </wps:bodyPr>
                    </wps:wsp>
                  </a:graphicData>
                </a:graphic>
              </wp:anchor>
            </w:drawing>
          </mc:Choice>
          <mc:Fallback>
            <w:pict>
              <v:rect style="position:absolute;rotation:-0;width:452.5pt;height:387.7pt;mso-wrap-distance-left:0pt;mso-wrap-distance-right:0pt;mso-wrap-distance-top:0pt;mso-wrap-distance-bottom:0pt;margin-top:0.5pt;mso-position-vertical-relative:text;margin-left:5.4pt;mso-position-horizontal-relative:text">
                <v:textbox inset="0in,0in,0in,0in">
                  <w:txbxContent>
                    <w:p>
                      <w:pPr>
                        <w:pStyle w:val="Figure"/>
                        <w:spacing w:before="120" w:after="120"/>
                        <w:rPr/>
                      </w:pPr>
                      <w:r>
                        <w:rPr>
                          <w:b/>
                          <w:bCs/>
                        </w:rPr>
                        <w:drawing>
                          <wp:inline distT="0" distB="0" distL="0" distR="0">
                            <wp:extent cx="5976620" cy="3769995"/>
                            <wp:effectExtent l="0" t="0" r="0" b="0"/>
                            <wp:docPr id="15"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title=""/>
                                    <pic:cNvPicPr>
                                      <a:picLocks noChangeAspect="1" noChangeArrowheads="1"/>
                                    </pic:cNvPicPr>
                                  </pic:nvPicPr>
                                  <pic:blipFill>
                                    <a:blip r:embed="rId12"/>
                                    <a:srcRect l="3432" t="0" r="6008" b="4501"/>
                                    <a:stretch>
                                      <a:fillRect/>
                                    </a:stretch>
                                  </pic:blipFill>
                                  <pic:spPr bwMode="auto">
                                    <a:xfrm>
                                      <a:off x="0" y="0"/>
                                      <a:ext cx="5976620" cy="3769995"/>
                                    </a:xfrm>
                                    <a:prstGeom prst="rect">
                                      <a:avLst/>
                                    </a:prstGeom>
                                  </pic:spPr>
                                </pic:pic>
                              </a:graphicData>
                            </a:graphic>
                          </wp:inline>
                        </w:drawing>
                        <w:t xml:space="preserve">Figure </w:t>
                      </w:r>
                      <w:r>
                        <w:rPr>
                          <w:b/>
                          <w:bCs/>
                        </w:rPr>
                        <w:t>4</w:t>
                      </w:r>
                      <w:r>
                        <w:rPr>
                          <w:b/>
                          <w:bCs/>
                        </w:rPr>
                        <w:t>: Timeline of circadian research.</w:t>
                      </w:r>
                      <w:r>
                        <w:rPr/>
                        <w:t xml:space="preserve"> The main circadian discoveries have been listed in chronological order. </w:t>
                      </w:r>
                      <w:bookmarkStart w:id="6" w:name="MendeleyTempCursorBookmark_Copia_3"/>
                      <w:bookmarkEnd w:id="6"/>
                      <w:r>
                        <w:rPr>
                          <w:b w:val="false"/>
                          <w:i w:val="false"/>
                          <w:caps w:val="false"/>
                          <w:smallCaps w:val="false"/>
                          <w:color w:val="202124"/>
                          <w:spacing w:val="0"/>
                          <w:position w:val="0"/>
                          <w:sz w:val="24"/>
                          <w:sz w:val="24"/>
                          <w:vertAlign w:val="baseline"/>
                        </w:rPr>
                        <w:t>(De Mairan, 1729; Duhamel du Monceau, 1759; De Candolle, 1832; Richter, 1922; H</w:t>
                      </w:r>
                      <w:r>
                        <w:rPr>
                          <w:b w:val="false"/>
                          <w:i w:val="false"/>
                          <w:caps w:val="false"/>
                          <w:smallCaps w:val="false"/>
                          <w:color w:val="202124"/>
                          <w:spacing w:val="0"/>
                          <w:position w:val="0"/>
                          <w:sz w:val="24"/>
                          <w:sz w:val="24"/>
                          <w:vertAlign w:val="baseline"/>
                        </w:rPr>
                        <w:t>astings</w:t>
                      </w:r>
                      <w:r>
                        <w:rPr>
                          <w:b w:val="false"/>
                          <w:i w:val="false"/>
                          <w:caps w:val="false"/>
                          <w:smallCaps w:val="false"/>
                          <w:color w:val="202124"/>
                          <w:spacing w:val="0"/>
                          <w:position w:val="0"/>
                          <w:sz w:val="24"/>
                          <w:sz w:val="24"/>
                          <w:vertAlign w:val="baseline"/>
                        </w:rPr>
                        <w:t xml:space="preserve"> &amp; S</w:t>
                      </w:r>
                      <w:r>
                        <w:rPr>
                          <w:b w:val="false"/>
                          <w:i w:val="false"/>
                          <w:caps w:val="false"/>
                          <w:smallCaps w:val="false"/>
                          <w:color w:val="202124"/>
                          <w:spacing w:val="0"/>
                          <w:position w:val="0"/>
                          <w:sz w:val="24"/>
                          <w:sz w:val="24"/>
                          <w:vertAlign w:val="baseline"/>
                        </w:rPr>
                        <w:t>weeney</w:t>
                      </w:r>
                      <w:r>
                        <w:rPr>
                          <w:b w:val="false"/>
                          <w:i w:val="false"/>
                          <w:caps w:val="false"/>
                          <w:smallCaps w:val="false"/>
                          <w:color w:val="202124"/>
                          <w:spacing w:val="0"/>
                          <w:position w:val="0"/>
                          <w:sz w:val="24"/>
                          <w:sz w:val="24"/>
                          <w:vertAlign w:val="baseline"/>
                        </w:rPr>
                        <w:t>, 1957; Evans, 1961;  Konopka &amp; Benzer, 1971; Mitsui et al., 1986; Somers et al., 1998; Akhtar et al., 2002; Eissenberg &amp; Elgin, 2006; Eelderink-Chen et al., 2021; Kuhlman et al., 2018; Roenneberg &amp; Merrow, 2005)</w:t>
                      </w:r>
                      <w:r>
                        <w:rPr/>
                        <w:br/>
                      </w:r>
                    </w:p>
                  </w:txbxContent>
                </v:textbox>
                <w10:wrap type="square" side="largest"/>
              </v:rect>
            </w:pict>
          </mc:Fallback>
        </mc:AlternateContent>
      </w:r>
    </w:p>
    <w:p>
      <w:pPr>
        <w:pStyle w:val="BodyText"/>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mathematics </w:t>
      </w:r>
      <w:r>
        <w:rPr>
          <w:b w:val="false"/>
          <w:i w:val="false"/>
          <w:caps w:val="false"/>
          <w:smallCaps w:val="false"/>
          <w:color w:val="000000"/>
          <w:spacing w:val="0"/>
          <w:sz w:val="24"/>
        </w:rPr>
        <w:t xml:space="preserve">and/or </w:t>
      </w:r>
      <w:r>
        <w:rPr>
          <w:b w:val="false"/>
          <w:i w:val="false"/>
          <w:caps w:val="false"/>
          <w:smallCaps w:val="false"/>
          <w:color w:val="000000"/>
          <w:spacing w:val="0"/>
          <w:sz w:val="24"/>
        </w:rPr>
        <w:t>computer science.</w:t>
      </w:r>
      <w:r>
        <w:rPr>
          <w:b w:val="false"/>
          <w:i w:val="false"/>
          <w:caps w:val="false"/>
          <w:smallCaps w:val="false"/>
          <w:color w:val="000000"/>
          <w:spacing w:val="0"/>
          <w:sz w:val="24"/>
        </w:rPr>
        <w:t xml:space="preserve">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w:t>
      </w:r>
      <w:r>
        <w:rPr>
          <w:b w:val="false"/>
          <w:i w:val="false"/>
          <w:caps w:val="false"/>
          <w:smallCaps w:val="false"/>
          <w:color w:val="000000"/>
          <w:spacing w:val="0"/>
          <w:sz w:val="24"/>
        </w:rPr>
        <w:t xml:space="preserve">and integrated </w:t>
      </w:r>
      <w:r>
        <w:rPr>
          <w:b w:val="false"/>
          <w:i w:val="false"/>
          <w:caps w:val="false"/>
          <w:smallCaps w:val="false"/>
          <w:color w:val="000000"/>
          <w:spacing w:val="0"/>
          <w:sz w:val="24"/>
        </w:rPr>
        <w:t xml:space="preserve">in order to obtain a </w:t>
      </w:r>
      <w:r>
        <w:rPr>
          <w:b w:val="false"/>
          <w:i w:val="false"/>
          <w:caps w:val="false"/>
          <w:smallCaps w:val="false"/>
          <w:color w:val="000000"/>
          <w:spacing w:val="0"/>
          <w:sz w:val="24"/>
        </w:rPr>
        <w:t xml:space="preserve">precise characterization </w:t>
      </w:r>
      <w:r>
        <w:rPr>
          <w:b w:val="false"/>
          <w:i w:val="false"/>
          <w:caps w:val="false"/>
          <w:smallCaps w:val="false"/>
          <w:color w:val="000000"/>
          <w:spacing w:val="0"/>
          <w:sz w:val="24"/>
        </w:rPr>
        <w:t xml:space="preserve">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In recent years, mathematics and computer science have strongly influenced the entire field of research by proposing a paradigm in which biological rhythms are studied as waves. </w:t>
      </w:r>
      <w:r>
        <w:rPr>
          <w:b w:val="false"/>
          <w:i w:val="false"/>
          <w:caps w:val="false"/>
          <w:smallCaps w:val="false"/>
          <w:color w:val="000000"/>
          <w:spacing w:val="0"/>
          <w:sz w:val="24"/>
        </w:rPr>
        <w:t>W</w:t>
      </w:r>
      <w:r>
        <w:rPr>
          <w:b w:val="false"/>
          <w:i w:val="false"/>
          <w:caps w:val="false"/>
          <w:smallCaps w:val="false"/>
          <w:color w:val="000000"/>
          <w:spacing w:val="0"/>
          <w:sz w:val="24"/>
        </w:rPr>
        <w:t xml:space="preserve">ave </w:t>
      </w:r>
      <w:r>
        <w:rPr>
          <w:b w:val="false"/>
          <w:i w:val="false"/>
          <w:caps w:val="false"/>
          <w:smallCaps w:val="false"/>
          <w:color w:val="000000"/>
          <w:spacing w:val="0"/>
          <w:sz w:val="24"/>
        </w:rPr>
        <w:t>patterns</w:t>
      </w:r>
      <w:r>
        <w:rPr>
          <w:b w:val="false"/>
          <w:i w:val="false"/>
          <w:caps w:val="false"/>
          <w:smallCaps w:val="false"/>
          <w:color w:val="000000"/>
          <w:spacing w:val="0"/>
          <w:sz w:val="24"/>
        </w:rPr>
        <w:t xml:space="preserve"> repeat </w:t>
      </w:r>
      <w:r>
        <w:rPr>
          <w:b w:val="false"/>
          <w:i w:val="false"/>
          <w:caps w:val="false"/>
          <w:smallCaps w:val="false"/>
          <w:color w:val="000000"/>
          <w:spacing w:val="0"/>
          <w:sz w:val="24"/>
        </w:rPr>
        <w:t xml:space="preserve">themselves </w:t>
      </w:r>
      <w:r>
        <w:rPr>
          <w:b w:val="false"/>
          <w:i w:val="false"/>
          <w:caps w:val="false"/>
          <w:smallCaps w:val="false"/>
          <w:color w:val="000000"/>
          <w:spacing w:val="0"/>
          <w:sz w:val="24"/>
        </w:rPr>
        <w:t>periodically</w:t>
      </w:r>
      <w:r>
        <w:rPr>
          <w:b w:val="false"/>
          <w:i w:val="false"/>
          <w:caps w:val="false"/>
          <w:smallCaps w:val="false"/>
          <w:color w:val="000000"/>
          <w:spacing w:val="0"/>
          <w:sz w:val="24"/>
        </w:rPr>
        <w:t xml:space="preserve">, maintaining several </w:t>
      </w:r>
      <w:r>
        <w:rPr>
          <w:b w:val="false"/>
          <w:i w:val="false"/>
          <w:caps w:val="false"/>
          <w:smallCaps w:val="false"/>
          <w:color w:val="000000"/>
          <w:spacing w:val="0"/>
          <w:sz w:val="24"/>
        </w:rPr>
        <w:t>features</w:t>
      </w:r>
      <w:r>
        <w:rPr>
          <w:b w:val="false"/>
          <w:i w:val="false"/>
          <w:caps w:val="false"/>
          <w:smallCaps w:val="false"/>
          <w:color w:val="000000"/>
          <w:spacing w:val="0"/>
          <w:sz w:val="24"/>
        </w:rPr>
        <w:t xml:space="preserve"> that define </w:t>
      </w:r>
      <w:r>
        <w:rPr>
          <w:b w:val="false"/>
          <w:i w:val="false"/>
          <w:caps w:val="false"/>
          <w:smallCaps w:val="false"/>
          <w:color w:val="000000"/>
          <w:spacing w:val="0"/>
          <w:sz w:val="24"/>
        </w:rPr>
        <w:t>their profiles</w:t>
      </w:r>
      <w:r>
        <w:rPr>
          <w:b w:val="false"/>
          <w:i w:val="false"/>
          <w:caps w:val="false"/>
          <w:smallCaps w:val="false"/>
          <w:color w:val="000000"/>
          <w:spacing w:val="0"/>
          <w:sz w:val="24"/>
        </w:rPr>
        <w:t>. Th</w:t>
      </w:r>
      <w:r>
        <w:rPr>
          <w:b w:val="false"/>
          <w:i w:val="false"/>
          <w:caps w:val="false"/>
          <w:smallCaps w:val="false"/>
          <w:color w:val="000000"/>
          <w:spacing w:val="0"/>
          <w:sz w:val="24"/>
        </w:rPr>
        <w:t>e</w:t>
      </w:r>
      <w:r>
        <w:rPr>
          <w:b w:val="false"/>
          <w:i w:val="false"/>
          <w:caps w:val="false"/>
          <w:smallCaps w:val="false"/>
          <w:color w:val="000000"/>
          <w:spacing w:val="0"/>
          <w:sz w:val="24"/>
        </w:rPr>
        <w:t xml:space="preserve">se </w:t>
      </w:r>
      <w:r>
        <w:rPr>
          <w:b w:val="false"/>
          <w:i w:val="false"/>
          <w:caps w:val="false"/>
          <w:smallCaps w:val="false"/>
          <w:color w:val="000000"/>
          <w:spacing w:val="0"/>
          <w:sz w:val="24"/>
        </w:rPr>
        <w:t xml:space="preserve">features can be modelled as </w:t>
      </w:r>
      <w:r>
        <w:rPr>
          <w:b w:val="false"/>
          <w:i w:val="false"/>
          <w:caps w:val="false"/>
          <w:smallCaps w:val="false"/>
          <w:color w:val="000000"/>
          <w:spacing w:val="0"/>
          <w:sz w:val="24"/>
        </w:rPr>
        <w:t>wave parameters and used to quantitative</w:t>
      </w:r>
      <w:r>
        <w:rPr>
          <w:b w:val="false"/>
          <w:i w:val="false"/>
          <w:caps w:val="false"/>
          <w:smallCaps w:val="false"/>
          <w:color w:val="000000"/>
          <w:spacing w:val="0"/>
          <w:sz w:val="24"/>
        </w:rPr>
        <w:t>ly</w:t>
      </w:r>
      <w:r>
        <w:rPr>
          <w:b w:val="false"/>
          <w:i w:val="false"/>
          <w:caps w:val="false"/>
          <w:smallCaps w:val="false"/>
          <w:color w:val="000000"/>
          <w:spacing w:val="0"/>
          <w:sz w:val="24"/>
        </w:rPr>
        <w:t xml:space="preserve"> compare different waves. </w:t>
      </w:r>
      <w:r>
        <w:rPr>
          <w:b w:val="false"/>
          <w:i w:val="false"/>
          <w:caps w:val="false"/>
          <w:smallCaps w:val="false"/>
          <w:color w:val="000000"/>
          <w:spacing w:val="0"/>
          <w:sz w:val="24"/>
        </w:rPr>
        <w:t>Cosinusoidal parametrizations of the following form are commonly applied i</w:t>
      </w:r>
      <w:r>
        <w:rPr>
          <w:b w:val="false"/>
          <w:i w:val="false"/>
          <w:caps w:val="false"/>
          <w:smallCaps w:val="false"/>
          <w:color w:val="000000"/>
          <w:spacing w:val="0"/>
          <w:sz w:val="24"/>
        </w:rPr>
        <w:t xml:space="preserve">n circadian research </w:t>
      </w:r>
      <w:r>
        <w:rPr>
          <w:b w:val="false"/>
          <w:i w:val="false"/>
          <w:caps w:val="false"/>
          <w:smallCaps w:val="false"/>
          <w:color w:val="000000"/>
          <w:spacing w:val="0"/>
          <w:sz w:val="24"/>
        </w:rPr>
        <w:t xml:space="preserve">to model rhythmic phenomena:  </w:t>
      </w:r>
    </w:p>
    <w:p>
      <w:pPr>
        <w:pStyle w:val="BodyText"/>
        <w:jc w:val="center"/>
        <w:rPr>
          <w:rFonts w:ascii="Liberation Sans" w:hAnsi="Liberation Sans"/>
          <w:b w:val="false"/>
          <w:i w:val="false"/>
          <w:caps w:val="false"/>
          <w:smallCaps w:val="false"/>
          <w:color w:val="000000"/>
          <w:spacing w:val="0"/>
          <w:sz w:val="24"/>
        </w:rPr>
      </w:pPr>
      <w:r>
        <w:rPr>
          <w:b w:val="false"/>
          <w:i w:val="false"/>
          <w:caps w:val="false"/>
          <w:smallCaps w:val="false"/>
          <w:color w:val="000000"/>
          <w:spacing w:val="0"/>
          <w:sz w:val="24"/>
        </w:rPr>
      </w:r>
      <m:oMathPara xmlns:m="http://schemas.openxmlformats.org/officeDocument/2006/math">
        <m:oMathParaPr>
          <m:jc m:val="center"/>
        </m:oMathParaPr>
        <m:oMath>
          <m:r>
            <m:t xml:space="preserve">Y</m:t>
          </m:r>
          <m:r>
            <m:t xml:space="preserve">=</m:t>
          </m:r>
          <m:r>
            <m:t xml:space="preserve">m</m:t>
          </m:r>
          <m:r>
            <m:t xml:space="preserve">+</m:t>
          </m:r>
          <m:r>
            <m:t xml:space="preserve">α</m:t>
          </m:r>
          <m:r>
            <m:t xml:space="preserve">cos</m:t>
          </m:r>
          <m:d>
            <m:dPr>
              <m:begChr m:val="("/>
              <m:endChr m:val=")"/>
            </m:dPr>
            <m:e>
              <m:f>
                <m:num>
                  <m:r>
                    <m:t xml:space="preserve">2</m:t>
                  </m:r>
                  <m:r>
                    <m:t xml:space="preserve">π</m:t>
                  </m:r>
                </m:num>
                <m:den>
                  <m:r>
                    <m:t xml:space="preserve">τ</m:t>
                  </m:r>
                </m:den>
              </m:f>
              <m:d>
                <m:dPr>
                  <m:begChr m:val="("/>
                  <m:endChr m:val=")"/>
                </m:dPr>
                <m:e>
                  <m:r>
                    <m:t xml:space="preserve">t</m:t>
                  </m:r>
                  <m:r>
                    <m:t xml:space="preserve">−</m:t>
                  </m:r>
                  <m:r>
                    <m:t xml:space="preserve">φ</m:t>
                  </m:r>
                </m:e>
              </m:d>
            </m:e>
          </m:d>
        </m:oMath>
      </m:oMathPara>
    </w:p>
    <w:p>
      <w:pPr>
        <w:pStyle w:val="BodyText"/>
        <w:rPr/>
      </w:pPr>
      <w:r>
        <w:rPr>
          <w:b w:val="false"/>
          <w:i w:val="false"/>
          <w:caps w:val="false"/>
          <w:smallCaps w:val="false"/>
          <w:color w:val="000000"/>
          <w:spacing w:val="0"/>
          <w:sz w:val="24"/>
        </w:rPr>
        <w:t xml:space="preserve">where </w:t>
      </w:r>
      <w:r>
        <w:rPr>
          <w:b w:val="false"/>
          <w:i/>
          <w:iCs/>
          <w:caps w:val="false"/>
          <w:smallCaps w:val="false"/>
          <w:color w:val="000000"/>
          <w:spacing w:val="0"/>
          <w:sz w:val="24"/>
        </w:rPr>
        <w:t>Y</w:t>
      </w:r>
      <w:r>
        <w:rPr>
          <w:b w:val="false"/>
          <w:i w:val="false"/>
          <w:caps w:val="false"/>
          <w:smallCaps w:val="false"/>
          <w:color w:val="000000"/>
          <w:spacing w:val="0"/>
          <w:sz w:val="24"/>
        </w:rPr>
        <w:t xml:space="preserve"> represents the measurements of the phenomena under study such as gene expression or protein abundance </w:t>
      </w:r>
      <w:r>
        <w:rPr>
          <w:b w:val="false"/>
          <w:i w:val="false"/>
          <w:caps w:val="false"/>
          <w:smallCaps w:val="false"/>
          <w:color w:val="000000"/>
          <w:spacing w:val="0"/>
          <w:sz w:val="24"/>
        </w:rPr>
        <w:t>in this thesis</w:t>
      </w:r>
      <w:r>
        <w:rPr>
          <w:b w:val="false"/>
          <w:i w:val="false"/>
          <w:caps w:val="false"/>
          <w:smallCaps w:val="false"/>
          <w:color w:val="000000"/>
          <w:spacing w:val="0"/>
          <w:sz w:val="24"/>
        </w:rPr>
        <w:t xml:space="preserve">; </w:t>
      </w:r>
      <w:r>
        <w:rPr>
          <w:b w:val="false"/>
          <w:i/>
          <w:iCs/>
          <w:caps w:val="false"/>
          <w:smallCaps w:val="false"/>
          <w:color w:val="000000"/>
          <w:spacing w:val="0"/>
          <w:sz w:val="24"/>
        </w:rPr>
        <w:t>m</w:t>
      </w:r>
      <w:r>
        <w:rPr>
          <w:b w:val="false"/>
          <w:i w:val="false"/>
          <w:caps w:val="false"/>
          <w:smallCaps w:val="false"/>
          <w:color w:val="000000"/>
          <w:spacing w:val="0"/>
          <w:sz w:val="24"/>
        </w:rPr>
        <w:t xml:space="preserve"> is the mesor or wave mean value around which oscillations take place; </w:t>
      </w:r>
      <w:r>
        <w:rPr>
          <w:rFonts w:ascii="Liberation Sans" w:hAnsi="Liberation Sans"/>
          <w:b w:val="false"/>
          <w:i/>
          <w:iCs/>
          <w:caps w:val="false"/>
          <w:smallCaps w:val="false"/>
          <w:color w:val="000000"/>
          <w:spacing w:val="0"/>
          <w:sz w:val="24"/>
        </w:rPr>
        <w:t>α</w:t>
      </w:r>
      <w:r>
        <w:rPr>
          <w:b w:val="false"/>
          <w:i w:val="false"/>
          <w:caps w:val="false"/>
          <w:smallCaps w:val="false"/>
          <w:color w:val="000000"/>
          <w:spacing w:val="0"/>
          <w:sz w:val="24"/>
        </w:rPr>
        <w:t xml:space="preserve"> is th</w:t>
      </w:r>
      <w:r>
        <w:rPr>
          <w:b w:val="false"/>
          <w:i w:val="false"/>
          <w:caps w:val="false"/>
          <w:smallCaps w:val="false"/>
          <w:color w:val="000000"/>
          <w:spacing w:val="0"/>
          <w:sz w:val="24"/>
        </w:rPr>
        <w:t xml:space="preserve">e wave amplitude or range between the maximum and minimum wave values; </w:t>
      </w:r>
      <w:r>
        <w:rPr>
          <w:rFonts w:ascii="Liberation Sans" w:hAnsi="Liberation Sans"/>
          <w:b w:val="false"/>
          <w:i/>
          <w:iCs/>
          <w:caps w:val="false"/>
          <w:smallCaps w:val="false"/>
          <w:color w:val="000000"/>
          <w:spacing w:val="0"/>
          <w:sz w:val="24"/>
        </w:rPr>
        <w:t>τ</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is the wave period or the time length between successive repetition of the same wave pattern </w:t>
      </w:r>
      <w:r>
        <w:rPr>
          <w:b w:val="false"/>
          <w:i w:val="false"/>
          <w:caps w:val="false"/>
          <w:smallCaps w:val="false"/>
          <w:color w:val="000000"/>
          <w:spacing w:val="0"/>
          <w:sz w:val="24"/>
        </w:rPr>
        <w:t xml:space="preserve">which is fixed to 24 h in circadian research </w:t>
      </w:r>
      <w:r>
        <w:rPr>
          <w:b w:val="false"/>
          <w:i w:val="false"/>
          <w:caps w:val="false"/>
          <w:smallCaps w:val="false"/>
          <w:color w:val="000000"/>
          <w:spacing w:val="0"/>
          <w:sz w:val="24"/>
        </w:rPr>
        <w:t xml:space="preserve">and </w:t>
      </w:r>
      <w:r>
        <w:rPr>
          <w:rFonts w:ascii="Liberation Sans" w:hAnsi="Liberation Sans"/>
          <w:b w:val="false"/>
          <w:i/>
          <w:iCs/>
          <w:caps w:val="false"/>
          <w:smallCaps w:val="false"/>
          <w:color w:val="000000"/>
          <w:spacing w:val="0"/>
          <w:sz w:val="24"/>
        </w:rPr>
        <w:t>φ</w:t>
      </w:r>
      <w:r>
        <w:rPr>
          <w:rFonts w:ascii="Liberation Sans" w:hAnsi="Liberation Sans"/>
          <w:b w:val="false"/>
          <w:i w:val="false"/>
          <w:caps w:val="false"/>
          <w:smallCaps w:val="false"/>
          <w:color w:val="000000"/>
          <w:spacing w:val="0"/>
          <w:sz w:val="24"/>
        </w:rPr>
        <w:t xml:space="preserve"> is the wave phase or time point when the maximum wave value is reached (Fig. </w:t>
      </w:r>
      <w:r>
        <w:rPr>
          <w:rFonts w:ascii="Liberation Sans" w:hAnsi="Liberation Sans"/>
          <w:b w:val="false"/>
          <w:i w:val="false"/>
          <w:caps w:val="false"/>
          <w:smallCaps w:val="false"/>
          <w:color w:val="000000"/>
          <w:spacing w:val="0"/>
          <w:sz w:val="24"/>
        </w:rPr>
        <w:t>5</w:t>
      </w:r>
      <w:r>
        <w:rPr>
          <w:rFonts w:ascii="Liberation Sans" w:hAnsi="Liberation Sans"/>
          <w:b w:val="false"/>
          <w:i w:val="false"/>
          <w:caps w:val="false"/>
          <w:smallCaps w:val="false"/>
          <w:color w:val="000000"/>
          <w:spacing w:val="0"/>
          <w:sz w:val="24"/>
        </w:rPr>
        <w:t>).</w:t>
      </w:r>
    </w:p>
    <w:p>
      <w:pPr>
        <w:pStyle w:val="BodyText"/>
        <w:rPr/>
      </w:pPr>
      <w:r>
        <w:rPr>
          <w:b w:val="false"/>
          <w:i w:val="false"/>
          <w:caps w:val="false"/>
          <w:smallCaps w:val="false"/>
          <w:color w:val="202124"/>
          <w:spacing w:val="0"/>
          <w:sz w:val="24"/>
        </w:rPr>
        <w:t xml:space="preserve">These parameters can be estimated from experimental data applying methods such as non-linear least squares </w:t>
      </w:r>
      <w:r>
        <w:rPr>
          <w:b w:val="false"/>
          <w:i w:val="false"/>
          <w:caps w:val="false"/>
          <w:smallCaps w:val="false"/>
          <w:color w:val="202124"/>
          <w:spacing w:val="0"/>
          <w:sz w:val="24"/>
        </w:rPr>
        <w:t xml:space="preserve">for different rhythmic phenomena </w:t>
      </w:r>
      <w:r>
        <w:rPr>
          <w:b w:val="false"/>
          <w:i w:val="false"/>
          <w:caps w:val="false"/>
          <w:smallCaps w:val="false"/>
          <w:color w:val="202124"/>
          <w:spacing w:val="0"/>
          <w:sz w:val="24"/>
        </w:rPr>
        <w:t xml:space="preserve">and </w:t>
      </w:r>
      <w:r>
        <w:rPr>
          <w:b w:val="false"/>
          <w:i w:val="false"/>
          <w:caps w:val="false"/>
          <w:smallCaps w:val="false"/>
          <w:color w:val="202124"/>
          <w:spacing w:val="0"/>
          <w:sz w:val="24"/>
        </w:rPr>
        <w:t>the statistical significance of the differences between them can be assessed</w:t>
      </w:r>
      <w:r>
        <w:rPr>
          <w:b w:val="false"/>
          <w:i w:val="false"/>
          <w:caps w:val="false"/>
          <w:smallCaps w:val="false"/>
          <w:color w:val="202124"/>
          <w:spacing w:val="0"/>
          <w:sz w:val="24"/>
        </w:rPr>
        <w:t xml:space="preserve">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major drawback of the previous parametric models consists </w:t>
      </w:r>
      <w:r>
        <w:rPr>
          <w:b w:val="false"/>
          <w:i w:val="false"/>
          <w:caps w:val="false"/>
          <w:smallCaps w:val="false"/>
          <w:color w:val="202124"/>
          <w:spacing w:val="0"/>
          <w:sz w:val="24"/>
        </w:rPr>
        <w:t xml:space="preserve">in </w:t>
      </w:r>
      <w:r>
        <w:rPr>
          <w:b w:val="false"/>
          <w:i w:val="false"/>
          <w:caps w:val="false"/>
          <w:smallCaps w:val="false"/>
          <w:color w:val="202124"/>
          <w:spacing w:val="0"/>
          <w:sz w:val="24"/>
        </w:rPr>
        <w:t>the</w:t>
      </w:r>
      <w:r>
        <w:rPr>
          <w:b w:val="false"/>
          <w:i w:val="false"/>
          <w:caps w:val="false"/>
          <w:smallCaps w:val="false"/>
          <w:color w:val="202124"/>
          <w:spacing w:val="0"/>
          <w:sz w:val="24"/>
        </w:rPr>
        <w:t xml:space="preserve">ir ability to </w:t>
      </w:r>
      <w:r>
        <w:rPr>
          <w:b w:val="false"/>
          <w:i w:val="false"/>
          <w:caps w:val="false"/>
          <w:smallCaps w:val="false"/>
          <w:color w:val="202124"/>
          <w:spacing w:val="0"/>
          <w:sz w:val="24"/>
        </w:rPr>
        <w:t xml:space="preserve">detect </w:t>
      </w:r>
      <w:r>
        <w:rPr>
          <w:b w:val="false"/>
          <w:i w:val="false"/>
          <w:caps w:val="false"/>
          <w:smallCaps w:val="false"/>
          <w:color w:val="202124"/>
          <w:spacing w:val="0"/>
          <w:sz w:val="24"/>
        </w:rPr>
        <w:t xml:space="preserve">only </w:t>
      </w:r>
      <w:r>
        <w:rPr>
          <w:b w:val="false"/>
          <w:i w:val="false"/>
          <w:caps w:val="false"/>
          <w:smallCaps w:val="false"/>
          <w:color w:val="202124"/>
          <w:spacing w:val="0"/>
          <w:sz w:val="24"/>
        </w:rPr>
        <w:t>symmetric waves failing to identif</w:t>
      </w:r>
      <w:r>
        <w:rPr>
          <w:b w:val="false"/>
          <w:i w:val="false"/>
          <w:caps w:val="false"/>
          <w:smallCaps w:val="false"/>
          <w:color w:val="202124"/>
          <w:spacing w:val="0"/>
          <w:sz w:val="24"/>
        </w:rPr>
        <w:t>y</w:t>
      </w:r>
      <w:r>
        <w:rPr>
          <w:b w:val="false"/>
          <w:i w:val="false"/>
          <w:caps w:val="false"/>
          <w:smallCaps w:val="false"/>
          <w:color w:val="202124"/>
          <w:spacing w:val="0"/>
          <w:sz w:val="24"/>
        </w:rPr>
        <w:t xml:space="preserve"> more complex rhythmic pattern</w:t>
      </w:r>
      <w:r>
        <w:rPr>
          <w:b w:val="false"/>
          <w:i w:val="false"/>
          <w:caps w:val="false"/>
          <w:smallCaps w:val="false"/>
          <w:color w:val="202124"/>
          <w:spacing w:val="0"/>
          <w:sz w:val="24"/>
        </w:rPr>
        <w:t>s</w:t>
      </w:r>
      <w:r>
        <w:rPr>
          <w:b w:val="false"/>
          <w:i w:val="false"/>
          <w:caps w:val="false"/>
          <w:smallCaps w:val="false"/>
          <w:color w:val="202124"/>
          <w:spacing w:val="0"/>
          <w:sz w:val="24"/>
        </w:rPr>
        <w:t>.</w:t>
      </w:r>
    </w:p>
    <w:p>
      <w:pPr>
        <w:pStyle w:val="BodyText"/>
        <w:widowControl/>
        <w:pBdr/>
        <w:spacing w:before="0" w:after="60"/>
        <w:ind w:hanging="0" w:start="0" w:end="0"/>
        <w:rPr/>
      </w:pPr>
      <w:r>
        <w:rPr>
          <w:b w:val="false"/>
          <w:i w:val="false"/>
          <w:caps w:val="false"/>
          <w:smallCaps w:val="false"/>
          <w:color w:val="202124"/>
          <w:spacing w:val="0"/>
          <w:sz w:val="24"/>
        </w:rPr>
        <w:t>T</w:t>
      </w:r>
      <w:r>
        <w:rPr>
          <w:b w:val="false"/>
          <w:i w:val="false"/>
          <w:caps w:val="false"/>
          <w:smallCaps w:val="false"/>
          <w:color w:val="202124"/>
          <w:spacing w:val="0"/>
          <w:sz w:val="24"/>
        </w:rPr>
        <w:t xml:space="preserve">herefore, non-parametric models has been proposed to complement these limitations </w:t>
      </w:r>
      <w:r>
        <w:rPr>
          <w:b w:val="false"/>
          <w:i w:val="false"/>
          <w:caps w:val="false"/>
          <w:smallCaps w:val="false"/>
          <w:color w:val="202124"/>
          <w:spacing w:val="0"/>
          <w:sz w:val="24"/>
        </w:rPr>
        <w:t>detecting rhythmic patterns of arbitrary form</w:t>
      </w:r>
      <w:r>
        <w:rPr>
          <w:b w:val="false"/>
          <w:i w:val="false"/>
          <w:caps w:val="false"/>
          <w:smallCaps w:val="false"/>
          <w:color w:val="202124"/>
          <w:spacing w:val="0"/>
          <w:sz w:val="24"/>
        </w:rPr>
        <w:t xml:space="preserve">. </w:t>
      </w:r>
      <w:r>
        <w:rPr>
          <w:b w:val="false"/>
          <w:i w:val="false"/>
          <w:caps w:val="false"/>
          <w:smallCaps w:val="false"/>
          <w:color w:val="202124"/>
          <w:spacing w:val="0"/>
          <w:sz w:val="24"/>
        </w:rPr>
        <w:t>Robust non-parametric models has been developed based on rank test</w:t>
      </w:r>
      <w:r>
        <w:rPr>
          <w:b w:val="false"/>
          <w:i w:val="false"/>
          <w:caps w:val="false"/>
          <w:smallCaps w:val="false"/>
          <w:color w:val="202124"/>
          <w:spacing w:val="0"/>
          <w:sz w:val="24"/>
        </w:rPr>
        <w:t>s</w:t>
      </w:r>
      <w:r>
        <w:rPr>
          <w:b w:val="false"/>
          <w:i w:val="false"/>
          <w:caps w:val="false"/>
          <w:smallCaps w:val="false"/>
          <w:color w:val="202124"/>
          <w:spacing w:val="0"/>
          <w:sz w:val="24"/>
        </w:rPr>
        <w:t xml:space="preserve"> for umbrella alternatives </w:t>
      </w:r>
      <w:r>
        <w:rPr>
          <w:b w:val="false"/>
          <w:i w:val="false"/>
          <w:caps w:val="false"/>
          <w:smallCaps w:val="false"/>
          <w:color w:val="202124"/>
          <w:spacing w:val="0"/>
          <w:position w:val="0"/>
          <w:sz w:val="24"/>
          <w:sz w:val="24"/>
          <w:vertAlign w:val="baseline"/>
        </w:rPr>
        <w:t>(Mack &amp; Wolfe, 1981; Thaben &amp; Westermark, 2014)</w:t>
      </w:r>
      <w:r>
        <w:rPr>
          <w:b w:val="false"/>
          <w:i w:val="false"/>
          <w:caps w:val="false"/>
          <w:smallCaps w:val="false"/>
          <w:color w:val="000000"/>
          <w:spacing w:val="0"/>
          <w:sz w:val="24"/>
        </w:rPr>
        <w:t xml:space="preserve">⁠. </w:t>
      </w:r>
      <w:r>
        <w:rPr>
          <w:b w:val="false"/>
          <w:i w:val="false"/>
          <w:caps w:val="false"/>
          <w:smallCaps w:val="false"/>
          <w:color w:val="202124"/>
          <w:spacing w:val="0"/>
          <w:sz w:val="24"/>
        </w:rPr>
        <w:t>Specifically, in this thesis these two complementary approaches, parametric and non-param</w:t>
      </w:r>
      <w:r>
        <w:rPr>
          <w:b w:val="false"/>
          <w:i w:val="false"/>
          <w:caps w:val="false"/>
          <w:smallCaps w:val="false"/>
          <w:color w:val="202124"/>
          <w:spacing w:val="0"/>
          <w:sz w:val="24"/>
        </w:rPr>
        <w:t xml:space="preserve">etric, </w:t>
      </w:r>
      <w:r>
        <w:rPr>
          <w:b w:val="false"/>
          <w:i w:val="false"/>
          <w:caps w:val="false"/>
          <w:smallCaps w:val="false"/>
          <w:color w:val="202124"/>
          <w:spacing w:val="0"/>
          <w:sz w:val="24"/>
        </w:rPr>
        <w:t>have been applied to obtain</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a </w:t>
      </w:r>
      <w:r>
        <w:rPr>
          <w:b w:val="false"/>
          <w:i w:val="false"/>
          <w:caps w:val="false"/>
          <w:smallCaps w:val="false"/>
          <w:color w:val="202124"/>
          <w:spacing w:val="0"/>
          <w:sz w:val="24"/>
        </w:rPr>
        <w:t xml:space="preserve">deep </w:t>
      </w:r>
      <w:r>
        <w:rPr>
          <w:b w:val="false"/>
          <w:i w:val="false"/>
          <w:caps w:val="false"/>
          <w:smallCaps w:val="false"/>
          <w:color w:val="202124"/>
          <w:spacing w:val="0"/>
          <w:sz w:val="24"/>
        </w:rPr>
        <w:t xml:space="preserve">characterization </w:t>
      </w:r>
      <w:r>
        <w:rPr>
          <w:b w:val="false"/>
          <w:i w:val="false"/>
          <w:caps w:val="false"/>
          <w:smallCaps w:val="false"/>
          <w:color w:val="202124"/>
          <w:spacing w:val="0"/>
          <w:sz w:val="24"/>
        </w:rPr>
        <w:t xml:space="preserve">of circadian </w:t>
      </w:r>
      <w:r>
        <w:rPr>
          <w:b w:val="false"/>
          <w:i w:val="false"/>
          <w:caps w:val="false"/>
          <w:smallCaps w:val="false"/>
          <w:color w:val="202124"/>
          <w:spacing w:val="0"/>
          <w:sz w:val="24"/>
        </w:rPr>
        <w:t xml:space="preserve">rhythms </w:t>
      </w:r>
      <w:r>
        <w:rPr>
          <w:b w:val="false"/>
          <w:i w:val="false"/>
          <w:caps w:val="false"/>
          <w:smallCaps w:val="false"/>
          <w:color w:val="202124"/>
          <w:spacing w:val="0"/>
          <w:sz w:val="24"/>
        </w:rPr>
        <w:t xml:space="preserve">at three different molecular levels </w:t>
      </w:r>
      <w:r>
        <w:rPr>
          <w:b w:val="false"/>
          <w:i w:val="false"/>
          <w:caps w:val="false"/>
          <w:smallCaps w:val="false"/>
          <w:color w:val="202124"/>
          <w:spacing w:val="0"/>
          <w:sz w:val="24"/>
        </w:rPr>
        <w:t>(</w:t>
      </w:r>
      <w:r>
        <w:rPr>
          <w:b w:val="false"/>
          <w:i w:val="false"/>
          <w:caps w:val="false"/>
          <w:smallCaps w:val="false"/>
          <w:color w:val="202124"/>
          <w:spacing w:val="0"/>
          <w:sz w:val="24"/>
        </w:rPr>
        <w:t>transcriptome, proteome and physiology</w:t>
      </w:r>
      <w:r>
        <w:rPr>
          <w:b w:val="false"/>
          <w:i w:val="false"/>
          <w:caps w:val="false"/>
          <w:smallCaps w:val="false"/>
          <w:color w:val="202124"/>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t>
      </w:r>
      <w:r>
        <w:rPr>
          <w:b w:val="false"/>
          <w:i w:val="false"/>
          <w:caps w:val="false"/>
          <w:smallCaps w:val="false"/>
          <w:color w:val="202124"/>
          <w:spacing w:val="0"/>
          <w:sz w:val="24"/>
        </w:rPr>
        <w:t>subjected to different seasonal variations of diel cycles.</w:t>
      </w:r>
      <w:r>
        <mc:AlternateContent>
          <mc:Choice Requires="wps">
            <w:drawing>
              <wp:anchor behindDoc="0" distT="0" distB="0" distL="0" distR="0" simplePos="0" locked="0" layoutInCell="0" allowOverlap="1" relativeHeight="42">
                <wp:simplePos x="0" y="0"/>
                <wp:positionH relativeFrom="column">
                  <wp:posOffset>0</wp:posOffset>
                </wp:positionH>
                <wp:positionV relativeFrom="paragraph">
                  <wp:posOffset>156845</wp:posOffset>
                </wp:positionV>
                <wp:extent cx="6120130" cy="377126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771265"/>
                        </a:xfrm>
                        <a:prstGeom prst="rect"/>
                        <a:solidFill>
                          <a:srgbClr val="FFFFFF"/>
                        </a:solidFill>
                      </wps:spPr>
                      <wps:txbx>
                        <w:txbxContent>
                          <w:p>
                            <w:pPr>
                              <w:pStyle w:val="Figure"/>
                              <w:spacing w:before="120" w:after="120"/>
                              <w:rPr/>
                            </w:pPr>
                            <w:r>
                              <w:rPr>
                                <w:b/>
                                <w:bCs/>
                              </w:rPr>
                              <w:drawing>
                                <wp:inline distT="0" distB="0" distL="0" distR="0">
                                  <wp:extent cx="6120130" cy="2714625"/>
                                  <wp:effectExtent l="0" t="0" r="0" b="0"/>
                                  <wp:docPr id="17"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title=""/>
                                          <pic:cNvPicPr>
                                            <a:picLocks noChangeAspect="1" noChangeArrowheads="1"/>
                                          </pic:cNvPicPr>
                                        </pic:nvPicPr>
                                        <pic:blipFill>
                                          <a:blip r:embed="rId13"/>
                                          <a:srcRect l="0" t="11283" r="0" b="25313"/>
                                          <a:stretch>
                                            <a:fillRect/>
                                          </a:stretch>
                                        </pic:blipFill>
                                        <pic:spPr bwMode="auto">
                                          <a:xfrm>
                                            <a:off x="0" y="0"/>
                                            <a:ext cx="6120130" cy="2714625"/>
                                          </a:xfrm>
                                          <a:prstGeom prst="rect">
                                            <a:avLst/>
                                          </a:prstGeom>
                                        </pic:spPr>
                                      </pic:pic>
                                    </a:graphicData>
                                  </a:graphic>
                                </wp:inline>
                              </w:drawing>
                              <w:t xml:space="preserve">Figure </w:t>
                            </w:r>
                            <w:r>
                              <w:rPr>
                                <w:b/>
                                <w:bCs/>
                              </w:rPr>
                              <w:t>5</w:t>
                            </w:r>
                            <w:r>
                              <w:rPr>
                                <w:b/>
                                <w:bCs/>
                              </w:rPr>
                              <w:t xml:space="preserve">: 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wps:txbx>
                      <wps:bodyPr anchor="t" lIns="0" tIns="0" rIns="0" bIns="0">
                        <a:noAutofit/>
                      </wps:bodyPr>
                    </wps:wsp>
                  </a:graphicData>
                </a:graphic>
              </wp:anchor>
            </w:drawing>
          </mc:Choice>
          <mc:Fallback>
            <w:pict>
              <v:rect style="position:absolute;rotation:-0;width:481.9pt;height:296.9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b/>
                          <w:bCs/>
                        </w:rPr>
                        <w:drawing>
                          <wp:inline distT="0" distB="0" distL="0" distR="0">
                            <wp:extent cx="6120130" cy="2714625"/>
                            <wp:effectExtent l="0" t="0" r="0" b="0"/>
                            <wp:docPr id="18"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title=""/>
                                    <pic:cNvPicPr>
                                      <a:picLocks noChangeAspect="1" noChangeArrowheads="1"/>
                                    </pic:cNvPicPr>
                                  </pic:nvPicPr>
                                  <pic:blipFill>
                                    <a:blip r:embed="rId14"/>
                                    <a:srcRect l="0" t="11283" r="0" b="25313"/>
                                    <a:stretch>
                                      <a:fillRect/>
                                    </a:stretch>
                                  </pic:blipFill>
                                  <pic:spPr bwMode="auto">
                                    <a:xfrm>
                                      <a:off x="0" y="0"/>
                                      <a:ext cx="6120130" cy="2714625"/>
                                    </a:xfrm>
                                    <a:prstGeom prst="rect">
                                      <a:avLst/>
                                    </a:prstGeom>
                                  </pic:spPr>
                                </pic:pic>
                              </a:graphicData>
                            </a:graphic>
                          </wp:inline>
                        </w:drawing>
                        <w:t xml:space="preserve">Figure </w:t>
                      </w:r>
                      <w:r>
                        <w:rPr>
                          <w:b/>
                          <w:bCs/>
                        </w:rPr>
                        <w:t>5</w:t>
                      </w:r>
                      <w:r>
                        <w:rPr>
                          <w:b/>
                          <w:bCs/>
                        </w:rPr>
                        <w:t xml:space="preserve">: Graphical representation of </w:t>
                      </w:r>
                      <w:r>
                        <w:rPr>
                          <w:b/>
                          <w:bCs/>
                        </w:rPr>
                        <w:t>cosinusoidal</w:t>
                      </w:r>
                      <w:r>
                        <w:rPr>
                          <w:b/>
                          <w:bCs/>
                        </w:rPr>
                        <w:t xml:space="preserve"> wave </w:t>
                      </w:r>
                      <w:r>
                        <w:rPr>
                          <w:b/>
                          <w:bCs/>
                        </w:rPr>
                        <w:t>model</w:t>
                      </w:r>
                      <w:r>
                        <w:rPr>
                          <w:b/>
                          <w:bCs/>
                        </w:rPr>
                        <w:t xml:space="preserve"> parameters. </w:t>
                      </w:r>
                      <w:r>
                        <w:rPr>
                          <w:b w:val="false"/>
                          <w:bCs w:val="false"/>
                        </w:rPr>
                        <w:t>P</w:t>
                      </w:r>
                      <w:r>
                        <w:rPr>
                          <w:b w:val="false"/>
                          <w:bCs w:val="false"/>
                        </w:rPr>
                        <w:t xml:space="preserve">eriod </w:t>
                      </w:r>
                      <w:r>
                        <w:rPr>
                          <w:b w:val="false"/>
                          <w:bCs w:val="false"/>
                        </w:rPr>
                        <w:t xml:space="preserve">is represented in </w:t>
                      </w:r>
                      <w:r>
                        <w:rPr>
                          <w:rFonts w:cs="Lohit Devanagari"/>
                          <w:b w:val="false"/>
                          <w:bCs w:val="false"/>
                          <w:i/>
                          <w:iCs/>
                          <w:sz w:val="24"/>
                          <w:szCs w:val="24"/>
                        </w:rPr>
                        <w:t>orange</w:t>
                      </w:r>
                      <w:r>
                        <w:rPr>
                          <w:b w:val="false"/>
                          <w:bCs w:val="false"/>
                        </w:rPr>
                        <w:t xml:space="preserve"> and it corresponds to </w:t>
                      </w:r>
                      <w:r>
                        <w:rPr>
                          <w:b w:val="false"/>
                          <w:bCs w:val="false"/>
                        </w:rPr>
                        <w:t xml:space="preserve">the time </w:t>
                      </w:r>
                      <w:r>
                        <w:rPr>
                          <w:b w:val="false"/>
                          <w:bCs w:val="false"/>
                        </w:rPr>
                        <w:t>interval</w:t>
                      </w:r>
                      <w:r>
                        <w:rPr>
                          <w:b w:val="false"/>
                          <w:bCs w:val="false"/>
                        </w:rPr>
                        <w:t xml:space="preserve"> between </w:t>
                      </w:r>
                      <w:r>
                        <w:rPr>
                          <w:b w:val="false"/>
                          <w:bCs w:val="false"/>
                        </w:rPr>
                        <w:t>consecutive repetition</w:t>
                      </w:r>
                      <w:r>
                        <w:rPr>
                          <w:b w:val="false"/>
                          <w:bCs w:val="false"/>
                        </w:rPr>
                        <w:t>s</w:t>
                      </w:r>
                      <w:r>
                        <w:rPr>
                          <w:b w:val="false"/>
                          <w:bCs w:val="false"/>
                        </w:rPr>
                        <w:t xml:space="preserve"> of the wave pattern</w:t>
                      </w:r>
                      <w:r>
                        <w:rPr>
                          <w:b w:val="false"/>
                          <w:bCs w:val="false"/>
                        </w:rPr>
                        <w:t xml:space="preserve">; amplitude </w:t>
                      </w:r>
                      <w:r>
                        <w:rPr>
                          <w:b w:val="false"/>
                          <w:bCs w:val="false"/>
                        </w:rPr>
                        <w:t xml:space="preserve">is represented in green and it corresponds to </w:t>
                      </w:r>
                      <w:r>
                        <w:rPr>
                          <w:b w:val="false"/>
                          <w:bCs w:val="false"/>
                        </w:rPr>
                        <w:t xml:space="preserve">the difference between the highest </w:t>
                      </w:r>
                      <w:r>
                        <w:rPr>
                          <w:rFonts w:cs="Lohit Devanagari"/>
                          <w:b w:val="false"/>
                          <w:bCs w:val="false"/>
                          <w:i/>
                          <w:iCs/>
                          <w:sz w:val="24"/>
                          <w:szCs w:val="24"/>
                        </w:rPr>
                        <w:t>and</w:t>
                      </w:r>
                      <w:r>
                        <w:rPr>
                          <w:b w:val="false"/>
                          <w:bCs w:val="false"/>
                        </w:rPr>
                        <w:t xml:space="preserve"> lowest points</w:t>
                      </w:r>
                      <w:r>
                        <w:rPr>
                          <w:b w:val="false"/>
                          <w:bCs w:val="false"/>
                        </w:rPr>
                        <w:t xml:space="preserve"> the wave reach</w:t>
                      </w:r>
                      <w:r>
                        <w:rPr>
                          <w:b w:val="false"/>
                          <w:bCs w:val="false"/>
                        </w:rPr>
                        <w:t>es</w:t>
                      </w:r>
                      <w:r>
                        <w:rPr>
                          <w:b w:val="false"/>
                          <w:bCs w:val="false"/>
                        </w:rPr>
                        <w:t xml:space="preserve">; </w:t>
                      </w:r>
                      <w:r>
                        <w:rPr>
                          <w:b w:val="false"/>
                          <w:bCs w:val="false"/>
                        </w:rPr>
                        <w:t xml:space="preserve">and </w:t>
                      </w:r>
                      <w:r>
                        <w:rPr>
                          <w:b w:val="false"/>
                          <w:bCs w:val="false"/>
                        </w:rPr>
                        <w:t xml:space="preserve">phase </w:t>
                      </w:r>
                      <w:r>
                        <w:rPr>
                          <w:b w:val="false"/>
                          <w:bCs w:val="false"/>
                        </w:rPr>
                        <w:t>is represented in pink</w:t>
                      </w:r>
                      <w:r>
                        <w:rPr>
                          <w:b w:val="false"/>
                          <w:bCs w:val="false"/>
                        </w:rPr>
                        <w:t xml:space="preserve"> </w:t>
                      </w:r>
                      <w:r>
                        <w:rPr>
                          <w:b w:val="false"/>
                          <w:bCs w:val="false"/>
                        </w:rPr>
                        <w:t xml:space="preserve">and it corresponds to the </w:t>
                      </w:r>
                      <w:r>
                        <w:rPr>
                          <w:b w:val="false"/>
                          <w:bCs w:val="false"/>
                        </w:rPr>
                        <w:t xml:space="preserve">time point where the wave reaches its maximum </w:t>
                      </w:r>
                      <w:r>
                        <w:rPr>
                          <w:b w:val="false"/>
                          <w:bCs w:val="false"/>
                        </w:rPr>
                        <w:t>value</w:t>
                      </w:r>
                    </w:p>
                  </w:txbxContent>
                </v:textbox>
                <w10:wrap type="square" side="largest"/>
              </v:rect>
            </w:pict>
          </mc:Fallback>
        </mc:AlternateContent>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Heading2"/>
        <w:spacing w:before="0" w:after="119"/>
        <w:ind w:hanging="0" w:start="0"/>
        <w:rPr>
          <w:b/>
          <w:i/>
        </w:rPr>
      </w:pPr>
      <w:bookmarkStart w:id="7" w:name="__RefHeading___Toc134153_215731975"/>
      <w:bookmarkEnd w:id="7"/>
      <w:r>
        <w:rPr>
          <w:b/>
          <w:bCs/>
          <w:i/>
          <w:iCs/>
        </w:rPr>
        <w:t>Ostreococcus tauri</w:t>
      </w:r>
    </w:p>
    <w:p>
      <w:pPr>
        <w:pStyle w:val="BodyText"/>
        <w:widowControl/>
        <w:pBdr/>
        <w:spacing w:before="0" w:after="60"/>
        <w:ind w:hanging="0" w:start="0" w:end="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The green linage (</w:t>
      </w:r>
      <w:r>
        <w:rPr>
          <w:b w:val="false"/>
          <w:i/>
          <w:iCs/>
          <w:caps w:val="false"/>
          <w:smallCaps w:val="false"/>
          <w:color w:val="202124"/>
          <w:spacing w:val="0"/>
          <w:sz w:val="24"/>
          <w:szCs w:val="24"/>
        </w:rPr>
        <w:t>Viridiplantae</w:t>
      </w:r>
      <w:r>
        <w:rPr>
          <w:b w:val="false"/>
          <w:i w:val="false"/>
          <w:caps w:val="false"/>
          <w:smallCaps w:val="false"/>
          <w:color w:val="202124"/>
          <w:spacing w:val="0"/>
          <w:sz w:val="24"/>
          <w:szCs w:val="24"/>
        </w:rPr>
        <w:t xml:space="preserv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w:t>
      </w:r>
      <w:r>
        <w:rPr>
          <w:b w:val="false"/>
          <w:i w:val="false"/>
          <w:caps w:val="false"/>
          <w:smallCaps w:val="false"/>
          <w:color w:val="202124"/>
          <w:spacing w:val="0"/>
          <w:sz w:val="24"/>
          <w:szCs w:val="24"/>
        </w:rPr>
        <w:t>green</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BodyText"/>
        <w:widowControl/>
        <w:pBdr/>
        <w:spacing w:before="0" w:after="60"/>
        <w:ind w:hanging="0" w:start="0" w:end="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different water-based habitats, </w:t>
      </w:r>
      <w:r>
        <w:rPr>
          <w:b w:val="false"/>
          <w:i w:val="false"/>
          <w:caps w:val="false"/>
          <w:smallCaps w:val="false"/>
          <w:color w:val="202124"/>
          <w:spacing w:val="0"/>
          <w:sz w:val="24"/>
          <w:szCs w:val="24"/>
        </w:rPr>
        <w:t>from f</w:t>
      </w:r>
      <w:r>
        <w:rPr>
          <w:b w:val="false"/>
          <w:i w:val="false"/>
          <w:caps w:val="false"/>
          <w:smallCaps w:val="false"/>
          <w:color w:val="202124"/>
          <w:spacing w:val="0"/>
          <w:sz w:val="24"/>
          <w:szCs w:val="24"/>
        </w:rPr>
        <w:t xml:space="preserve">reshwater to oceans, </w:t>
      </w:r>
      <w:r>
        <w:rPr>
          <w:b w:val="false"/>
          <w:i w:val="false"/>
          <w:caps w:val="false"/>
          <w:smallCaps w:val="false"/>
          <w:color w:val="202124"/>
          <w:spacing w:val="0"/>
          <w:sz w:val="24"/>
          <w:szCs w:val="24"/>
        </w:rPr>
        <w:t>as well and land ecosystems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incluiding</w:t>
      </w:r>
      <w:r>
        <w:rPr>
          <w:b w:val="false"/>
          <w:i w:val="false"/>
          <w:caps w:val="false"/>
          <w:smallCaps w:val="false"/>
          <w:color w:val="202124"/>
          <w:spacing w:val="0"/>
          <w:sz w:val="24"/>
          <w:szCs w:val="24"/>
        </w:rPr>
        <w:t xml:space="preserve"> deserts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 xml:space="preserve">biostimulants in agriculture, health supplements, pharmaceuticals and cosmetics,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BodyText"/>
        <w:widowControl/>
        <w:pBdr/>
        <w:spacing w:before="0" w:after="60"/>
        <w:ind w:hanging="0" w:start="0" w:end="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Recently</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is contributing to the clarification of </w:t>
      </w:r>
      <w:r>
        <w:rPr>
          <w:b w:val="false"/>
          <w:i w:val="false"/>
          <w:caps w:val="false"/>
          <w:smallCaps w:val="false"/>
          <w:color w:val="202124"/>
          <w:spacing w:val="0"/>
          <w:sz w:val="24"/>
          <w:szCs w:val="24"/>
        </w:rPr>
        <w:t>the evolution</w:t>
      </w:r>
      <w:r>
        <w:rPr>
          <w:b w:val="false"/>
          <w:i w:val="false"/>
          <w:caps w:val="false"/>
          <w:smallCaps w:val="false"/>
          <w:color w:val="202124"/>
          <w:spacing w:val="0"/>
          <w:sz w:val="24"/>
          <w:szCs w:val="24"/>
        </w:rPr>
        <w:t>ary</w:t>
      </w:r>
      <w:r>
        <w:rPr>
          <w:b w:val="false"/>
          <w:i w:val="false"/>
          <w:caps w:val="false"/>
          <w:smallCaps w:val="false"/>
          <w:color w:val="202124"/>
          <w:spacing w:val="0"/>
          <w:sz w:val="24"/>
          <w:szCs w:val="24"/>
        </w:rPr>
        <w:t xml:space="preserve"> history of the </w:t>
      </w:r>
      <w:r>
        <w:rPr>
          <w:b w:val="false"/>
          <w:i w:val="false"/>
          <w:caps w:val="false"/>
          <w:smallCaps w:val="false"/>
          <w:color w:val="202124"/>
          <w:spacing w:val="0"/>
          <w:sz w:val="24"/>
          <w:szCs w:val="24"/>
        </w:rPr>
        <w:t xml:space="preserve">green </w:t>
      </w:r>
      <w:r>
        <w:rPr>
          <w:b w:val="false"/>
          <w:i w:val="false"/>
          <w:caps w:val="false"/>
          <w:smallCaps w:val="false"/>
          <w:color w:val="202124"/>
          <w:spacing w:val="0"/>
          <w:sz w:val="24"/>
          <w:szCs w:val="24"/>
        </w:rPr>
        <w:t xml:space="preserve">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 xml:space="preserve">are, </w:t>
      </w:r>
      <w:r>
        <w:rPr>
          <w:b w:val="false"/>
          <w:i w:val="false"/>
          <w:caps w:val="false"/>
          <w:smallCaps w:val="false"/>
          <w:color w:val="202124"/>
          <w:spacing w:val="0"/>
          <w:sz w:val="24"/>
          <w:szCs w:val="24"/>
        </w:rPr>
        <w:t>as previously mentioned,</w:t>
      </w:r>
      <w:r>
        <w:rPr>
          <w:b w:val="false"/>
          <w:i w:val="false"/>
          <w:caps w:val="false"/>
          <w:smallCaps w:val="false"/>
          <w:color w:val="202124"/>
          <w:spacing w:val="0"/>
          <w:sz w:val="24"/>
          <w:szCs w:val="24"/>
        </w:rPr>
        <w:t xml:space="preserve"> </w:t>
      </w:r>
      <w:r>
        <w:rPr>
          <w:b w:val="false"/>
          <w:i/>
          <w:iCs/>
          <w:caps w:val="false"/>
          <w:smallCaps w:val="false"/>
          <w:color w:val="202124"/>
          <w:spacing w:val="0"/>
          <w:sz w:val="24"/>
          <w:szCs w:val="24"/>
        </w:rPr>
        <w:t>Streptophyta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including </w:t>
      </w:r>
      <w:r>
        <w:rPr>
          <w:b w:val="false"/>
          <w:i/>
          <w:iCs/>
          <w:caps w:val="false"/>
          <w:smallCaps w:val="false"/>
          <w:color w:val="202124"/>
          <w:spacing w:val="0"/>
          <w:sz w:val="24"/>
          <w:szCs w:val="24"/>
        </w:rPr>
        <w:t>E</w:t>
      </w:r>
      <w:r>
        <w:rPr>
          <w:b w:val="false"/>
          <w:i/>
          <w:iCs/>
          <w:caps w:val="false"/>
          <w:smallCaps w:val="false"/>
          <w:color w:val="202124"/>
          <w:spacing w:val="0"/>
          <w:sz w:val="24"/>
          <w:szCs w:val="24"/>
        </w:rPr>
        <w:t>mbryophyta</w:t>
      </w:r>
      <w:r>
        <w:rPr>
          <w:b w:val="false"/>
          <w:i w:val="false"/>
          <w:caps w:val="false"/>
          <w:smallCaps w:val="false"/>
          <w:color w:val="202124"/>
          <w:spacing w:val="0"/>
          <w:sz w:val="24"/>
          <w:szCs w:val="24"/>
        </w:rPr>
        <w:t xml:space="preserve"> or </w:t>
      </w:r>
      <w:r>
        <w:rPr>
          <w:b w:val="false"/>
          <w:i w:val="false"/>
          <w:caps w:val="false"/>
          <w:smallCaps w:val="false"/>
          <w:color w:val="202124"/>
          <w:spacing w:val="0"/>
          <w:sz w:val="24"/>
          <w:szCs w:val="24"/>
        </w:rPr>
        <w:t xml:space="preserve">land plants and </w:t>
      </w:r>
      <w:r>
        <w:rPr>
          <w:b w:val="false"/>
          <w:i/>
          <w:iCs/>
          <w:caps w:val="false"/>
          <w:smallCaps w:val="false"/>
          <w:color w:val="202124"/>
          <w:spacing w:val="0"/>
          <w:sz w:val="24"/>
          <w:szCs w:val="24"/>
        </w:rPr>
        <w:t>C</w:t>
      </w:r>
      <w:r>
        <w:rPr>
          <w:b w:val="false"/>
          <w:i/>
          <w:iCs/>
          <w:caps w:val="false"/>
          <w:smallCaps w:val="false"/>
          <w:color w:val="202124"/>
          <w:spacing w:val="0"/>
          <w:sz w:val="24"/>
          <w:szCs w:val="24"/>
        </w:rPr>
        <w:t>harophyt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land plant’s closest algal ancestors or evolutionary eldest algal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Chlorophyta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comprising the core chlorophytes </w:t>
      </w:r>
      <w:r>
        <w:rPr>
          <w:b w:val="false"/>
          <w:i w:val="false"/>
          <w:caps w:val="false"/>
          <w:smallCaps w:val="false"/>
          <w:color w:val="202124"/>
          <w:spacing w:val="0"/>
          <w:sz w:val="24"/>
          <w:szCs w:val="24"/>
        </w:rPr>
        <w:t>(</w:t>
      </w:r>
      <w:r>
        <w:rPr>
          <w:b w:val="false"/>
          <w:i/>
          <w:iCs/>
          <w:caps w:val="false"/>
          <w:smallCaps w:val="false"/>
          <w:color w:val="202124"/>
          <w:spacing w:val="0"/>
          <w:sz w:val="24"/>
          <w:szCs w:val="24"/>
        </w:rPr>
        <w:t>C</w:t>
      </w:r>
      <w:r>
        <w:rPr>
          <w:b w:val="false"/>
          <w:i/>
          <w:iCs/>
          <w:caps w:val="false"/>
          <w:smallCaps w:val="false"/>
          <w:color w:val="202124"/>
          <w:spacing w:val="0"/>
          <w:sz w:val="24"/>
          <w:szCs w:val="24"/>
        </w:rPr>
        <w:t>hlorophyceae</w:t>
      </w:r>
      <w:r>
        <w:rPr>
          <w:b w:val="false"/>
          <w:i w:val="false"/>
          <w:caps w:val="false"/>
          <w:smallCaps w:val="false"/>
          <w:color w:val="202124"/>
          <w:spacing w:val="0"/>
          <w:sz w:val="24"/>
          <w:szCs w:val="24"/>
        </w:rPr>
        <w:t xml:space="preserve"> and </w:t>
      </w:r>
      <w:r>
        <w:rPr>
          <w:b w:val="false"/>
          <w:i/>
          <w:iCs/>
          <w:caps w:val="false"/>
          <w:smallCaps w:val="false"/>
          <w:color w:val="202124"/>
          <w:spacing w:val="0"/>
          <w:sz w:val="24"/>
          <w:szCs w:val="24"/>
        </w:rPr>
        <w:t>T</w:t>
      </w:r>
      <w:r>
        <w:rPr>
          <w:b w:val="false"/>
          <w:i/>
          <w:iCs/>
          <w:caps w:val="false"/>
          <w:smallCaps w:val="false"/>
          <w:color w:val="202124"/>
          <w:spacing w:val="0"/>
          <w:sz w:val="24"/>
          <w:szCs w:val="24"/>
        </w:rPr>
        <w:t>rebouxiophyceae</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and the </w:t>
      </w:r>
      <w:r>
        <w:rPr>
          <w:b w:val="false"/>
          <w:i w:val="false"/>
          <w:caps w:val="false"/>
          <w:smallCaps w:val="false"/>
          <w:color w:val="202124"/>
          <w:spacing w:val="0"/>
          <w:sz w:val="24"/>
          <w:szCs w:val="24"/>
        </w:rPr>
        <w:t xml:space="preserve">evolutionary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lde</w:t>
      </w:r>
      <w:r>
        <w:rPr>
          <w:b w:val="false"/>
          <w:i w:val="false"/>
          <w:caps w:val="false"/>
          <w:smallCaps w:val="false"/>
          <w:color w:val="202124"/>
          <w:spacing w:val="0"/>
          <w:sz w:val="24"/>
          <w:szCs w:val="24"/>
        </w:rPr>
        <w:t>st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sisters </w:t>
      </w:r>
      <w:r>
        <w:rPr>
          <w:b w:val="false"/>
          <w:i w:val="false"/>
          <w:caps w:val="false"/>
          <w:smallCaps w:val="false"/>
          <w:color w:val="202124"/>
          <w:spacing w:val="0"/>
          <w:sz w:val="24"/>
          <w:szCs w:val="24"/>
        </w:rPr>
        <w:t xml:space="preserve">in this clade and the entire green lineage: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which include </w:t>
      </w:r>
      <w:r>
        <w:rPr>
          <w:b w:val="false"/>
          <w:i/>
          <w:iCs/>
          <w:caps w:val="false"/>
          <w:smallCaps w:val="false"/>
          <w:color w:val="202124"/>
          <w:spacing w:val="0"/>
          <w:sz w:val="24"/>
          <w:szCs w:val="24"/>
        </w:rPr>
        <w:t>M</w:t>
      </w:r>
      <w:r>
        <w:rPr>
          <w:b w:val="false"/>
          <w:i/>
          <w:iCs/>
          <w:caps w:val="false"/>
          <w:smallCaps w:val="false"/>
          <w:color w:val="202124"/>
          <w:spacing w:val="0"/>
          <w:sz w:val="24"/>
          <w:szCs w:val="24"/>
        </w:rPr>
        <w:t>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6</w:t>
      </w:r>
      <w:r>
        <w:rPr>
          <w:b w:val="false"/>
          <w:i w:val="false"/>
          <w:caps w:val="false"/>
          <w:smallCaps w:val="false"/>
          <w:color w:val="202124"/>
          <w:spacing w:val="0"/>
          <w:sz w:val="24"/>
          <w:szCs w:val="24"/>
        </w:rPr>
        <w:t>).</w:t>
      </w:r>
    </w:p>
    <w:p>
      <w:pPr>
        <w:pStyle w:val="BodyText"/>
        <w:widowControl/>
        <w:pBdr/>
        <w:spacing w:before="0" w:after="60"/>
        <w:ind w:hanging="0" w:start="0" w:end="0"/>
        <w:rPr>
          <w:rFonts w:ascii="arial;sans-serif" w:hAnsi="arial;sans-serif"/>
          <w:b/>
          <w:i w:val="false"/>
          <w:caps w:val="false"/>
          <w:smallCaps w:val="false"/>
          <w:color w:val="202124"/>
          <w:spacing w:val="0"/>
          <w:sz w:val="24"/>
        </w:rPr>
      </w:pPr>
      <w:r>
        <w:rPr>
          <w:rFonts w:ascii="arial;sans-serif" w:hAnsi="arial;sans-serif"/>
          <w:b/>
          <w:i w:val="false"/>
          <w:caps w:val="false"/>
          <w:smallCaps w:val="false"/>
          <w:color w:val="202124"/>
          <w:spacing w:val="0"/>
          <w:sz w:val="24"/>
        </w:rPr>
      </w:r>
    </w:p>
    <w:p>
      <w:pPr>
        <w:pStyle w:val="BodyText"/>
        <w:widowControl/>
        <w:pBdr/>
        <w:spacing w:before="0" w:after="60"/>
        <w:ind w:hanging="0" w:start="0" w:end="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 </w:t>
      </w:r>
      <w: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771652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16520"/>
                        </a:xfrm>
                        <a:prstGeom prst="rect"/>
                        <a:solidFill>
                          <a:srgbClr val="FFFFFF"/>
                        </a:solidFill>
                      </wps:spPr>
                      <wps:txbx>
                        <w:txbxContent>
                          <w:p>
                            <w:pPr>
                              <w:pStyle w:val="Figure"/>
                              <w:spacing w:before="120" w:after="120"/>
                              <w:rPr/>
                            </w:pPr>
                            <w:r>
                              <w:rPr>
                                <w:b/>
                                <w:bCs/>
                              </w:rPr>
                              <w:drawing>
                                <wp:inline distT="0" distB="0" distL="0" distR="0">
                                  <wp:extent cx="6120130" cy="5924550"/>
                                  <wp:effectExtent l="0" t="0" r="0" b="0"/>
                                  <wp:docPr id="20"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title=""/>
                                          <pic:cNvPicPr>
                                            <a:picLocks noChangeAspect="1" noChangeArrowheads="1"/>
                                          </pic:cNvPicPr>
                                        </pic:nvPicPr>
                                        <pic:blipFill>
                                          <a:blip r:embed="rId15"/>
                                          <a:stretch>
                                            <a:fillRect/>
                                          </a:stretch>
                                        </pic:blipFill>
                                        <pic:spPr bwMode="auto">
                                          <a:xfrm>
                                            <a:off x="0" y="0"/>
                                            <a:ext cx="6120130" cy="5924550"/>
                                          </a:xfrm>
                                          <a:prstGeom prst="rect">
                                            <a:avLst/>
                                          </a:prstGeom>
                                        </pic:spPr>
                                      </pic:pic>
                                    </a:graphicData>
                                  </a:graphic>
                                </wp:inline>
                              </w:drawing>
                              <w:t xml:space="preserve">Figure </w:t>
                            </w:r>
                            <w:r>
                              <w:rPr>
                                <w:b/>
                                <w:bCs/>
                              </w:rPr>
                              <w:t>6</w:t>
                            </w:r>
                            <w:r>
                              <w:rPr>
                                <w:b/>
                                <w:bCs/>
                              </w:rPr>
                              <w:t xml:space="preserve">: 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5924550"/>
                            <wp:effectExtent l="0" t="0" r="0" b="0"/>
                            <wp:docPr id="21"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title=""/>
                                    <pic:cNvPicPr>
                                      <a:picLocks noChangeAspect="1" noChangeArrowheads="1"/>
                                    </pic:cNvPicPr>
                                  </pic:nvPicPr>
                                  <pic:blipFill>
                                    <a:blip r:embed="rId16"/>
                                    <a:stretch>
                                      <a:fillRect/>
                                    </a:stretch>
                                  </pic:blipFill>
                                  <pic:spPr bwMode="auto">
                                    <a:xfrm>
                                      <a:off x="0" y="0"/>
                                      <a:ext cx="6120130" cy="5924550"/>
                                    </a:xfrm>
                                    <a:prstGeom prst="rect">
                                      <a:avLst/>
                                    </a:prstGeom>
                                  </pic:spPr>
                                </pic:pic>
                              </a:graphicData>
                            </a:graphic>
                          </wp:inline>
                        </w:drawing>
                        <w:t xml:space="preserve">Figure </w:t>
                      </w:r>
                      <w:r>
                        <w:rPr>
                          <w:b/>
                          <w:bCs/>
                        </w:rPr>
                        <w:t>6</w:t>
                      </w:r>
                      <w:r>
                        <w:rPr>
                          <w:b/>
                          <w:bCs/>
                        </w:rPr>
                        <w:t xml:space="preserve">: Phylogenetic relationships among the </w:t>
                      </w:r>
                      <w:r>
                        <w:rPr>
                          <w:rFonts w:cs="Lohit Devanagari"/>
                          <w:b/>
                          <w:bCs/>
                          <w:i/>
                          <w:iCs/>
                          <w:sz w:val="24"/>
                          <w:szCs w:val="24"/>
                        </w:rPr>
                        <w:t>orders</w:t>
                      </w:r>
                      <w:r>
                        <w:rPr>
                          <w:b/>
                          <w:bCs/>
                        </w:rPr>
                        <w:t xml:space="preserve"> </w:t>
                      </w:r>
                      <w:r>
                        <w:rPr>
                          <w:b/>
                          <w:bCs/>
                        </w:rPr>
                        <w:t>in the green lineage or Viridiplante.</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BodyText"/>
        <w:widowControl/>
        <w:pBdr/>
        <w:spacing w:before="0" w:after="60"/>
        <w:ind w:hanging="0" w:start="0" w:end="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Initial </w:t>
      </w:r>
      <w:r>
        <w:rPr>
          <w:b w:val="false"/>
          <w:i w:val="false"/>
          <w:caps w:val="false"/>
          <w:smallCaps w:val="false"/>
          <w:color w:val="202124"/>
          <w:spacing w:val="0"/>
          <w:sz w:val="24"/>
          <w:szCs w:val="24"/>
        </w:rPr>
        <w:t xml:space="preserve">biodiversity </w:t>
      </w:r>
      <w:r>
        <w:rPr>
          <w:b w:val="false"/>
          <w:i w:val="false"/>
          <w:caps w:val="false"/>
          <w:smallCaps w:val="false"/>
          <w:color w:val="202124"/>
          <w:spacing w:val="0"/>
          <w:sz w:val="24"/>
          <w:szCs w:val="24"/>
        </w:rPr>
        <w:t xml:space="preserve">studies on </w:t>
      </w:r>
      <w:r>
        <w:rPr>
          <w:b w:val="false"/>
          <w:i w:val="false"/>
          <w:caps w:val="false"/>
          <w:smallCaps w:val="false"/>
          <w:color w:val="202124"/>
          <w:spacing w:val="0"/>
          <w:sz w:val="24"/>
          <w:szCs w:val="24"/>
        </w:rPr>
        <w:t xml:space="preserve">marine </w:t>
      </w:r>
      <w:r>
        <w:rPr>
          <w:b w:val="false"/>
          <w:i w:val="false"/>
          <w:caps w:val="false"/>
          <w:smallCaps w:val="false"/>
          <w:color w:val="202124"/>
          <w:spacing w:val="0"/>
          <w:sz w:val="24"/>
          <w:szCs w:val="24"/>
        </w:rPr>
        <w:t>phytoplankton</w:t>
      </w:r>
      <w:r>
        <w:rPr>
          <w:b w:val="false"/>
          <w:i w:val="false"/>
          <w:caps w:val="false"/>
          <w:smallCaps w:val="false"/>
          <w:color w:val="202124"/>
          <w:spacing w:val="0"/>
          <w:sz w:val="24"/>
          <w:szCs w:val="24"/>
        </w:rPr>
        <w:t xml:space="preserve"> posited the domination of </w:t>
      </w:r>
      <w:r>
        <w:rPr>
          <w:b w:val="false"/>
          <w:i w:val="false"/>
          <w:caps w:val="false"/>
          <w:smallCaps w:val="false"/>
          <w:color w:val="202124"/>
          <w:spacing w:val="0"/>
          <w:sz w:val="24"/>
          <w:szCs w:val="24"/>
        </w:rPr>
        <w:t xml:space="preserve">oceans </w:t>
      </w:r>
      <w:r>
        <w:rPr>
          <w:b w:val="false"/>
          <w:i w:val="false"/>
          <w:caps w:val="false"/>
          <w:smallCaps w:val="false"/>
          <w:color w:val="202124"/>
          <w:spacing w:val="0"/>
          <w:sz w:val="24"/>
          <w:szCs w:val="24"/>
        </w:rPr>
        <w:t xml:space="preserve">by the so-called red lineage conformed by diatoms and dinoflagellates </w:t>
      </w:r>
      <w:r>
        <w:rPr>
          <w:b w:val="false"/>
          <w:i w:val="false"/>
          <w:caps w:val="false"/>
          <w:smallCaps w:val="false"/>
          <w:color w:val="202124"/>
          <w:spacing w:val="0"/>
          <w:sz w:val="24"/>
          <w:szCs w:val="24"/>
        </w:rPr>
        <w:t>w</w:t>
      </w:r>
      <w:r>
        <w:rPr>
          <w:b w:val="false"/>
          <w:i w:val="false"/>
          <w:caps w:val="false"/>
          <w:smallCaps w:val="false"/>
          <w:color w:val="202124"/>
          <w:spacing w:val="0"/>
          <w:sz w:val="24"/>
          <w:szCs w:val="24"/>
        </w:rPr>
        <w:t xml:space="preserve">hile the green lineage was </w:t>
      </w:r>
      <w:r>
        <w:rPr>
          <w:b w:val="false"/>
          <w:i w:val="false"/>
          <w:caps w:val="false"/>
          <w:smallCaps w:val="false"/>
          <w:color w:val="202124"/>
          <w:spacing w:val="0"/>
          <w:sz w:val="24"/>
          <w:szCs w:val="24"/>
        </w:rPr>
        <w:t xml:space="preserve">thought to have less importance in marine </w:t>
      </w:r>
      <w:r>
        <w:rPr>
          <w:b w:val="false"/>
          <w:i w:val="false"/>
          <w:caps w:val="false"/>
          <w:smallCaps w:val="false"/>
          <w:color w:val="202124"/>
          <w:spacing w:val="0"/>
          <w:sz w:val="24"/>
          <w:szCs w:val="24"/>
        </w:rPr>
        <w:t xml:space="preserve">ecosystems, </w:t>
      </w:r>
      <w:r>
        <w:rPr>
          <w:b w:val="false"/>
          <w:i w:val="false"/>
          <w:caps w:val="false"/>
          <w:smallCaps w:val="false"/>
          <w:color w:val="202124"/>
          <w:spacing w:val="0"/>
          <w:sz w:val="24"/>
          <w:szCs w:val="24"/>
        </w:rPr>
        <w:t>being confined to freshwaters and</w:t>
      </w:r>
      <w:r>
        <w:rPr>
          <w:b w:val="false"/>
          <w:i w:val="false"/>
          <w:caps w:val="false"/>
          <w:smallCaps w:val="false"/>
          <w:color w:val="202124"/>
          <w:spacing w:val="0"/>
          <w:sz w:val="24"/>
          <w:szCs w:val="24"/>
        </w:rPr>
        <w:t xml:space="preserve">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w:t>
      </w:r>
      <w:r>
        <w:rPr>
          <w:b w:val="false"/>
          <w:i w:val="false"/>
          <w:caps w:val="false"/>
          <w:smallCaps w:val="false"/>
          <w:color w:val="202124"/>
          <w:spacing w:val="0"/>
          <w:sz w:val="24"/>
          <w:szCs w:val="24"/>
        </w:rPr>
        <w:t xml:space="preserve">are early divergent from </w:t>
      </w:r>
      <w:r>
        <w:rPr>
          <w:b w:val="false"/>
          <w:i w:val="false"/>
          <w:caps w:val="false"/>
          <w:smallCaps w:val="false"/>
          <w:color w:val="202124"/>
          <w:spacing w:val="0"/>
          <w:sz w:val="24"/>
          <w:szCs w:val="24"/>
        </w:rPr>
        <w:t xml:space="preserve">the endosymbiotic events </w:t>
      </w:r>
      <w:r>
        <w:rPr>
          <w:b w:val="false"/>
          <w:i w:val="false"/>
          <w:caps w:val="false"/>
          <w:smallCaps w:val="false"/>
          <w:color w:val="202124"/>
          <w:spacing w:val="0"/>
          <w:sz w:val="24"/>
          <w:szCs w:val="24"/>
        </w:rPr>
        <w:t xml:space="preserve">that gave rise to chloroplasts. Whereas a </w:t>
      </w:r>
      <w:r>
        <w:rPr>
          <w:b w:val="false"/>
          <w:i w:val="false"/>
          <w:caps w:val="false"/>
          <w:smallCaps w:val="false"/>
          <w:color w:val="202124"/>
          <w:spacing w:val="0"/>
          <w:sz w:val="24"/>
          <w:szCs w:val="24"/>
        </w:rPr>
        <w:t xml:space="preserve">single endosymbiotic event </w:t>
      </w:r>
      <w:r>
        <w:rPr>
          <w:b w:val="false"/>
          <w:i w:val="false"/>
          <w:caps w:val="false"/>
          <w:smallCaps w:val="false"/>
          <w:color w:val="202124"/>
          <w:spacing w:val="0"/>
          <w:sz w:val="24"/>
          <w:szCs w:val="24"/>
        </w:rPr>
        <w:t xml:space="preserve">took place in </w:t>
      </w:r>
      <w:r>
        <w:rPr>
          <w:b w:val="false"/>
          <w:i/>
          <w:iCs/>
          <w:caps w:val="false"/>
          <w:smallCaps w:val="false"/>
          <w:color w:val="202124"/>
          <w:spacing w:val="0"/>
          <w:sz w:val="24"/>
          <w:szCs w:val="24"/>
        </w:rPr>
        <w:t>V</w:t>
      </w:r>
      <w:r>
        <w:rPr>
          <w:b w:val="false"/>
          <w:i/>
          <w:iCs/>
          <w:caps w:val="false"/>
          <w:smallCaps w:val="false"/>
          <w:color w:val="202124"/>
          <w:spacing w:val="0"/>
          <w:sz w:val="24"/>
          <w:szCs w:val="24"/>
        </w:rPr>
        <w:t>iridiplantae</w:t>
      </w:r>
      <w:r>
        <w:rPr>
          <w:b w:val="false"/>
          <w:i w:val="false"/>
          <w:caps w:val="false"/>
          <w:smallCaps w:val="false"/>
          <w:color w:val="202124"/>
          <w:spacing w:val="0"/>
          <w:sz w:val="24"/>
          <w:szCs w:val="24"/>
        </w:rPr>
        <w:t xml:space="preserve">; two or even more endosymbiotic events </w:t>
      </w:r>
      <w:r>
        <w:rPr>
          <w:b w:val="false"/>
          <w:i w:val="false"/>
          <w:caps w:val="false"/>
          <w:smallCaps w:val="false"/>
          <w:color w:val="202124"/>
          <w:spacing w:val="0"/>
          <w:sz w:val="24"/>
          <w:szCs w:val="24"/>
        </w:rPr>
        <w:t>are described in the red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BodyText"/>
        <w:widowControl/>
        <w:pBdr/>
        <w:spacing w:before="0" w:after="60"/>
        <w:ind w:hanging="0" w:start="0" w:end="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previous </w:t>
      </w:r>
      <w:r>
        <w:rPr>
          <w:b w:val="false"/>
          <w:i w:val="false"/>
          <w:caps w:val="false"/>
          <w:smallCaps w:val="false"/>
          <w:color w:val="202124"/>
          <w:spacing w:val="0"/>
          <w:sz w:val="24"/>
          <w:szCs w:val="24"/>
        </w:rPr>
        <w:t>studies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solely o</w:t>
      </w:r>
      <w:r>
        <w:rPr>
          <w:b w:val="false"/>
          <w:i w:val="false"/>
          <w:caps w:val="false"/>
          <w:smallCaps w:val="false"/>
          <w:color w:val="202124"/>
          <w:spacing w:val="0"/>
          <w:sz w:val="24"/>
          <w:szCs w:val="24"/>
        </w:rPr>
        <w:t>n</w:t>
      </w:r>
      <w:r>
        <w:rPr>
          <w:b w:val="false"/>
          <w:i w:val="false"/>
          <w:caps w:val="false"/>
          <w:smallCaps w:val="false"/>
          <w:color w:val="202124"/>
          <w:spacing w:val="0"/>
          <w:sz w:val="24"/>
          <w:szCs w:val="24"/>
        </w:rPr>
        <w:t xml:space="preserve"> microscopic and traditional molecular techniques. Theses studies have </w:t>
      </w:r>
      <w:r>
        <w:rPr>
          <w:b w:val="false"/>
          <w:i w:val="false"/>
          <w:caps w:val="false"/>
          <w:smallCaps w:val="false"/>
          <w:color w:val="202124"/>
          <w:spacing w:val="0"/>
          <w:sz w:val="24"/>
          <w:szCs w:val="24"/>
        </w:rPr>
        <w:t xml:space="preserve">unveiled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 xml:space="preserve">relevance </w:t>
      </w:r>
      <w:r>
        <w:rPr>
          <w:b w:val="false"/>
          <w:i w:val="false"/>
          <w:caps w:val="false"/>
          <w:smallCaps w:val="false"/>
          <w:color w:val="202124"/>
          <w:spacing w:val="0"/>
          <w:sz w:val="24"/>
          <w:szCs w:val="24"/>
        </w:rPr>
        <w:t xml:space="preserve">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iCs/>
          <w:caps w:val="false"/>
          <w:smallCaps w:val="false"/>
          <w:color w:val="202124"/>
          <w:spacing w:val="0"/>
          <w:sz w:val="24"/>
          <w:szCs w:val="24"/>
        </w:rPr>
        <w:t>P</w:t>
      </w:r>
      <w:r>
        <w:rPr>
          <w:b w:val="false"/>
          <w:i/>
          <w:iCs/>
          <w:caps w:val="false"/>
          <w:smallCaps w:val="false"/>
          <w:color w:val="202124"/>
          <w:spacing w:val="0"/>
          <w:sz w:val="24"/>
          <w:szCs w:val="24"/>
        </w:rPr>
        <w:t>rasinophyt</w:t>
      </w:r>
      <w:r>
        <w:rPr>
          <w:b w:val="false"/>
          <w:i/>
          <w:iCs/>
          <w:caps w:val="false"/>
          <w:smallCaps w:val="false"/>
          <w:color w:val="202124"/>
          <w:spacing w:val="0"/>
          <w:sz w:val="24"/>
          <w:szCs w:val="24"/>
        </w:rPr>
        <w:t>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w:t>
      </w:r>
      <w:r>
        <w:rPr>
          <w:b w:val="false"/>
          <w:i w:val="false"/>
          <w:caps w:val="false"/>
          <w:smallCaps w:val="false"/>
          <w:color w:val="202124"/>
          <w:spacing w:val="0"/>
          <w:sz w:val="24"/>
          <w:szCs w:val="24"/>
        </w:rPr>
        <w:t xml:space="preserve">for </w:t>
      </w:r>
      <w:r>
        <w:rPr>
          <w:b w:val="false"/>
          <w:i w:val="false"/>
          <w:caps w:val="false"/>
          <w:smallCaps w:val="false"/>
          <w:color w:val="202124"/>
          <w:spacing w:val="0"/>
          <w:sz w:val="24"/>
          <w:szCs w:val="24"/>
        </w:rPr>
        <w:t xml:space="preserve">the order </w:t>
      </w:r>
      <w:r>
        <w:rPr>
          <w:b w:val="false"/>
          <w:i/>
          <w:iCs/>
          <w:caps w:val="false"/>
          <w:smallCaps w:val="false"/>
          <w:color w:val="202124"/>
          <w:spacing w:val="0"/>
          <w:sz w:val="24"/>
          <w:szCs w:val="24"/>
        </w:rPr>
        <w:t>Mamiellales</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BodyText"/>
        <w:widowControl/>
        <w:pBdr/>
        <w:spacing w:before="0" w:after="60"/>
        <w:ind w:hanging="0" w:start="0" w:end="0"/>
        <w:rPr>
          <w:b w:val="false"/>
          <w:i w:val="false"/>
          <w:i w:val="false"/>
          <w:iCs w:val="false"/>
          <w:caps w:val="false"/>
          <w:smallCaps w:val="false"/>
          <w:color w:val="C9211E"/>
          <w:spacing w:val="0"/>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is </w:t>
      </w:r>
      <w:r>
        <w:rPr>
          <w:b w:val="false"/>
          <w:i w:val="false"/>
          <w:caps w:val="false"/>
          <w:smallCaps w:val="false"/>
          <w:color w:val="202124"/>
          <w:spacing w:val="0"/>
          <w:sz w:val="24"/>
          <w:szCs w:val="24"/>
        </w:rPr>
        <w:t xml:space="preserve">classified as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7</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example</w:t>
      </w:r>
      <w:r>
        <w:rPr>
          <w:b w:val="false"/>
          <w:i w:val="false"/>
          <w:caps w:val="false"/>
          <w:smallCaps w:val="false"/>
          <w:color w:val="202124"/>
          <w:spacing w:val="0"/>
          <w:sz w:val="24"/>
          <w:szCs w:val="24"/>
        </w:rPr>
        <w:t xml:space="preserve">s of </w:t>
      </w:r>
      <w:r>
        <w:rPr>
          <w:b w:val="false"/>
          <w:i/>
          <w:iCs/>
          <w:caps w:val="false"/>
          <w:smallCaps w:val="false"/>
          <w:color w:val="202124"/>
          <w:spacing w:val="0"/>
          <w:sz w:val="24"/>
          <w:szCs w:val="24"/>
        </w:rPr>
        <w:t>Ostreococcus</w:t>
      </w:r>
      <w:r>
        <w:rPr>
          <w:b w:val="false"/>
          <w:i w:val="false"/>
          <w:caps w:val="false"/>
          <w:smallCaps w:val="false"/>
          <w:color w:val="202124"/>
          <w:spacing w:val="0"/>
          <w:sz w:val="24"/>
          <w:szCs w:val="24"/>
        </w:rPr>
        <w:t xml:space="preserve"> cosmopolitan character, it is worth mentioning that </w:t>
      </w:r>
      <w:r>
        <w:rPr>
          <w:b w:val="false"/>
          <w:i w:val="false"/>
          <w:caps w:val="false"/>
          <w:smallCaps w:val="false"/>
          <w:color w:val="202124"/>
          <w:spacing w:val="0"/>
          <w:sz w:val="24"/>
          <w:szCs w:val="24"/>
        </w:rPr>
        <w:t>d</w:t>
      </w:r>
      <w:r>
        <w:rPr>
          <w:b w:val="false"/>
          <w:i w:val="false"/>
          <w:caps w:val="false"/>
          <w:smallCaps w:val="false"/>
          <w:color w:val="202124"/>
          <w:spacing w:val="0"/>
          <w:sz w:val="24"/>
          <w:szCs w:val="24"/>
        </w:rPr>
        <w:t xml:space="preserve">ifferent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and that </w:t>
      </w:r>
      <w:r>
        <w:rPr>
          <w:b w:val="false"/>
          <w:i w:val="false"/>
          <w:iCs w:val="false"/>
          <w:caps w:val="false"/>
          <w:smallCaps w:val="false"/>
          <w:color w:val="202124"/>
          <w:spacing w:val="0"/>
          <w:sz w:val="24"/>
          <w:szCs w:val="24"/>
        </w:rPr>
        <w:t xml:space="preserve">a </w:t>
      </w:r>
      <w:r>
        <w:rPr>
          <w:b w:val="false"/>
          <w:i w:val="false"/>
          <w:iCs w:val="false"/>
          <w:caps w:val="false"/>
          <w:smallCaps w:val="false"/>
          <w:color w:val="202124"/>
          <w:spacing w:val="0"/>
          <w:sz w:val="24"/>
          <w:szCs w:val="24"/>
        </w:rPr>
        <w:t>specific</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w:t>
      </w:r>
      <w:r>
        <w:rPr>
          <w:b w:val="false"/>
          <w:i w:val="false"/>
          <w:iCs w:val="false"/>
          <w:caps w:val="false"/>
          <w:smallCaps w:val="false"/>
          <w:color w:val="202124"/>
          <w:spacing w:val="0"/>
          <w:sz w:val="24"/>
          <w:szCs w:val="24"/>
        </w:rPr>
        <w:t xml:space="preserve"> strain </w:t>
      </w:r>
      <w:r>
        <w:rPr>
          <w:b w:val="false"/>
          <w:i w:val="false"/>
          <w:iCs w:val="false"/>
          <w:caps w:val="false"/>
          <w:smallCaps w:val="false"/>
          <w:color w:val="202124"/>
          <w:spacing w:val="0"/>
          <w:sz w:val="24"/>
          <w:szCs w:val="24"/>
        </w:rPr>
        <w:t>has been</w:t>
      </w:r>
      <w:r>
        <w:rPr>
          <w:b w:val="false"/>
          <w:i w:val="false"/>
          <w:iCs w:val="false"/>
          <w:caps w:val="false"/>
          <w:smallCaps w:val="false"/>
          <w:color w:val="202124"/>
          <w:spacing w:val="0"/>
          <w:sz w:val="24"/>
          <w:szCs w:val="24"/>
        </w:rPr>
        <w:t xml:space="preserve"> found to be the most prevalent </w:t>
      </w:r>
      <w:r>
        <w:rPr>
          <w:b w:val="false"/>
          <w:i/>
          <w:iCs/>
          <w:caps w:val="false"/>
          <w:smallCaps w:val="false"/>
          <w:color w:val="202124"/>
          <w:spacing w:val="0"/>
          <w:sz w:val="24"/>
          <w:szCs w:val="24"/>
        </w:rPr>
        <w:t>Mamiellale</w:t>
      </w:r>
      <w:r>
        <w:rPr>
          <w:b w:val="false"/>
          <w:i w:val="false"/>
          <w:iCs w:val="false"/>
          <w:caps w:val="false"/>
          <w:smallCaps w:val="false"/>
          <w:color w:val="202124"/>
          <w:spacing w:val="0"/>
          <w:sz w:val="24"/>
          <w:szCs w:val="24"/>
        </w:rPr>
        <w:t xml:space="preserve">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Beyond</w:t>
      </w:r>
      <w:r>
        <w:rPr>
          <w:b w:val="false"/>
          <w:i w:val="false"/>
          <w:iCs w:val="false"/>
          <w:caps w:val="false"/>
          <w:smallCaps w:val="false"/>
          <w:color w:val="202124"/>
          <w:spacing w:val="0"/>
          <w:sz w:val="24"/>
          <w:szCs w:val="24"/>
        </w:rPr>
        <w:t xml:space="preserve">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w:t>
      </w:r>
      <w:r>
        <w:rPr>
          <w:b w:val="false"/>
          <w:i w:val="false"/>
          <w:iCs w:val="false"/>
          <w:caps w:val="false"/>
          <w:smallCaps w:val="false"/>
          <w:color w:val="202124"/>
          <w:spacing w:val="0"/>
          <w:sz w:val="24"/>
          <w:szCs w:val="24"/>
        </w:rPr>
        <w:t xml:space="preserve">cosmopolitan </w:t>
      </w:r>
      <w:r>
        <w:rPr>
          <w:b w:val="false"/>
          <w:i w:val="false"/>
          <w:iCs w:val="false"/>
          <w:caps w:val="false"/>
          <w:smallCaps w:val="false"/>
          <w:color w:val="202124"/>
          <w:spacing w:val="0"/>
          <w:sz w:val="24"/>
          <w:szCs w:val="24"/>
        </w:rPr>
        <w:t xml:space="preserve">presence in </w:t>
      </w:r>
      <w:r>
        <w:rPr>
          <w:b w:val="false"/>
          <w:i w:val="false"/>
          <w:iCs w:val="false"/>
          <w:caps w:val="false"/>
          <w:smallCaps w:val="false"/>
          <w:color w:val="202124"/>
          <w:spacing w:val="0"/>
          <w:sz w:val="24"/>
          <w:szCs w:val="24"/>
        </w:rPr>
        <w:t>marine</w:t>
      </w:r>
      <w:r>
        <w:rPr>
          <w:b w:val="false"/>
          <w:i w:val="false"/>
          <w:iCs w:val="false"/>
          <w:caps w:val="false"/>
          <w:smallCaps w:val="false"/>
          <w:color w:val="202124"/>
          <w:spacing w:val="0"/>
          <w:sz w:val="24"/>
          <w:szCs w:val="24"/>
        </w:rPr>
        <w:t xml:space="preserve">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key feature consists in being considered </w:t>
      </w:r>
      <w:r>
        <w:rPr>
          <w:b w:val="false"/>
          <w:i w:val="false"/>
          <w:iCs w:val="false"/>
          <w:caps w:val="false"/>
          <w:smallCaps w:val="false"/>
          <w:color w:val="202124"/>
          <w:spacing w:val="0"/>
          <w:sz w:val="24"/>
          <w:szCs w:val="24"/>
        </w:rPr>
        <w:t xml:space="preserve">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t was first de</w:t>
      </w:r>
      <w:r>
        <w:rPr>
          <w:b w:val="false"/>
          <w:i w:val="false"/>
          <w:iCs w:val="false"/>
          <w:caps w:val="false"/>
          <w:smallCaps w:val="false"/>
          <w:color w:val="202124"/>
          <w:spacing w:val="0"/>
          <w:sz w:val="24"/>
          <w:szCs w:val="24"/>
        </w:rPr>
        <w:t xml:space="preserve">tected by flow cytometry as a rounded microalgae </w:t>
      </w:r>
      <w:r>
        <w:rPr>
          <w:b w:val="false"/>
          <w:i w:val="false"/>
          <w:iCs w:val="false"/>
          <w:caps w:val="false"/>
          <w:smallCaps w:val="false"/>
          <w:color w:val="202124"/>
          <w:spacing w:val="0"/>
          <w:sz w:val="24"/>
          <w:szCs w:val="24"/>
        </w:rPr>
        <w:t xml:space="preserve">in a bloom that took place on the </w:t>
      </w:r>
      <w:r>
        <w:rPr>
          <w:b w:val="false"/>
          <w:i w:val="false"/>
          <w:iCs w:val="false"/>
          <w:caps w:val="false"/>
          <w:smallCaps w:val="false"/>
          <w:color w:val="202124"/>
          <w:spacing w:val="0"/>
          <w:sz w:val="24"/>
          <w:szCs w:val="24"/>
        </w:rPr>
        <w:t xml:space="preserve">Mediterranean </w:t>
      </w:r>
      <w:r>
        <w:rPr>
          <w:b w:val="false"/>
          <w:i w:val="false"/>
          <w:iCs w:val="false"/>
          <w:caps w:val="false"/>
          <w:smallCaps w:val="false"/>
          <w:color w:val="202124"/>
          <w:spacing w:val="0"/>
          <w:sz w:val="24"/>
          <w:szCs w:val="24"/>
        </w:rPr>
        <w:t>F</w:t>
      </w:r>
      <w:r>
        <w:rPr>
          <w:b w:val="false"/>
          <w:i w:val="false"/>
          <w:iCs w:val="false"/>
          <w:caps w:val="false"/>
          <w:smallCaps w:val="false"/>
          <w:color w:val="202124"/>
          <w:spacing w:val="0"/>
          <w:sz w:val="24"/>
          <w:szCs w:val="24"/>
        </w:rPr>
        <w:t xml:space="preserve">rench </w:t>
      </w:r>
      <w:r>
        <w:rPr>
          <w:b w:val="false"/>
          <w:i w:val="false"/>
          <w:iCs w:val="false"/>
          <w:caps w:val="false"/>
          <w:smallCaps w:val="false"/>
          <w:color w:val="202124"/>
          <w:spacing w:val="0"/>
          <w:sz w:val="24"/>
          <w:szCs w:val="24"/>
        </w:rPr>
        <w:t>l</w:t>
      </w:r>
      <w:r>
        <w:rPr>
          <w:b w:val="false"/>
          <w:i w:val="false"/>
          <w:iCs w:val="false"/>
          <w:caps w:val="false"/>
          <w:smallCaps w:val="false"/>
          <w:color w:val="202124"/>
          <w:spacing w:val="0"/>
          <w:sz w:val="24"/>
          <w:szCs w:val="24"/>
        </w:rPr>
        <w:t xml:space="preserve">agoon, </w:t>
      </w:r>
      <w:r>
        <w:rPr>
          <w:b w:val="false"/>
          <w:i w:val="false"/>
          <w:iCs w:val="false"/>
          <w:caps w:val="false"/>
          <w:smallCaps w:val="false"/>
          <w:color w:val="202124"/>
          <w:spacing w:val="0"/>
          <w:sz w:val="24"/>
          <w:szCs w:val="24"/>
        </w:rPr>
        <w:t xml:space="preserve">Étang de Thau, known for its semi-intensive farming of oysters. Hence, it was referred to as an “oysters coccus form the Thau lagoon” or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Its subcellular structur</w:t>
      </w:r>
      <w:r>
        <w:rPr>
          <w:b w:val="false"/>
          <w:i w:val="false"/>
          <w:iCs w:val="false"/>
          <w:caps w:val="false"/>
          <w:smallCaps w:val="false"/>
          <w:color w:val="202124"/>
          <w:spacing w:val="0"/>
          <w:sz w:val="24"/>
          <w:szCs w:val="24"/>
        </w:rPr>
        <w:t>e was</w:t>
      </w:r>
      <w:r>
        <w:rPr>
          <w:b w:val="false"/>
          <w:i w:val="false"/>
          <w:iCs w:val="false"/>
          <w:caps w:val="false"/>
          <w:smallCaps w:val="false"/>
          <w:color w:val="202124"/>
          <w:spacing w:val="0"/>
          <w:sz w:val="24"/>
          <w:szCs w:val="24"/>
        </w:rPr>
        <w:t xml:space="preserve"> resolved consisting of </w:t>
      </w:r>
      <w:r>
        <w:rPr>
          <w:b w:val="false"/>
          <w:i w:val="false"/>
          <w:iCs w:val="false"/>
          <w:caps w:val="false"/>
          <w:smallCaps w:val="false"/>
          <w:color w:val="202124"/>
          <w:spacing w:val="0"/>
          <w:sz w:val="24"/>
          <w:szCs w:val="24"/>
        </w:rPr>
        <w:t xml:space="preserve">a nucleus,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 xml:space="preserve">mitochondrion, </w:t>
      </w:r>
      <w:r>
        <w:rPr>
          <w:b w:val="false"/>
          <w:i w:val="false"/>
          <w:iCs w:val="false"/>
          <w:caps w:val="false"/>
          <w:smallCaps w:val="false"/>
          <w:color w:val="202124"/>
          <w:spacing w:val="0"/>
          <w:sz w:val="24"/>
          <w:szCs w:val="24"/>
        </w:rPr>
        <w:t>a single chloroplast containing one</w:t>
      </w:r>
      <w:r>
        <w:rPr>
          <w:b w:val="false"/>
          <w:i w:val="false"/>
          <w:iCs w:val="false"/>
          <w:caps w:val="false"/>
          <w:smallCaps w:val="false"/>
          <w:color w:val="202124"/>
          <w:spacing w:val="0"/>
          <w:sz w:val="24"/>
          <w:szCs w:val="24"/>
        </w:rPr>
        <w:t xml:space="preserve"> starch granule and a very reduced or almost non-existent cytoplasmic compartment </w:t>
      </w:r>
      <w:r>
        <w:rPr>
          <w:b w:val="false"/>
          <w:i w:val="false"/>
          <w:iCs w:val="false"/>
          <w:caps w:val="false"/>
          <w:smallCaps w:val="false"/>
          <w:color w:val="202124"/>
          <w:spacing w:val="0"/>
          <w:sz w:val="24"/>
          <w:szCs w:val="24"/>
        </w:rPr>
        <w:t xml:space="preserve">(Fig. </w:t>
      </w:r>
      <w:r>
        <w:rPr>
          <w:b w:val="false"/>
          <w:i w:val="false"/>
          <w:iCs w:val="false"/>
          <w:caps w:val="false"/>
          <w:smallCaps w:val="false"/>
          <w:color w:val="202124"/>
          <w:spacing w:val="0"/>
          <w:sz w:val="24"/>
          <w:szCs w:val="24"/>
        </w:rPr>
        <w:t>7</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(Moreau, H, et al., 1995)</w:t>
      </w:r>
      <w:r>
        <w:rPr>
          <w:b w:val="false"/>
          <w:i w:val="false"/>
          <w:iCs w:val="false"/>
          <w:caps w:val="false"/>
          <w:smallCaps w:val="false"/>
          <w:color w:val="202124"/>
          <w:spacing w:val="0"/>
          <w:sz w:val="24"/>
          <w:szCs w:val="24"/>
        </w:rPr>
        <w:t xml:space="preserve">⁠. </w:t>
      </w:r>
    </w:p>
    <w:p>
      <w:pPr>
        <w:pStyle w:val="BodyText"/>
        <w:widowControl/>
        <w:pBdr/>
        <w:spacing w:before="0" w:after="60"/>
        <w:ind w:hanging="0" w:start="0" w:end="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BodyText"/>
        <w:widowControl/>
        <w:pBdr/>
        <w:spacing w:before="0" w:after="60"/>
        <w:ind w:hanging="0" w:start="0" w:end="0"/>
        <w:rPr>
          <w:rFonts w:ascii="Liberation Sans" w:hAnsi="Liberation Sans"/>
          <w:b w:val="false"/>
          <w:i w:val="false"/>
          <w:i w:val="false"/>
          <w:iCs w:val="false"/>
          <w:caps w:val="false"/>
          <w:smallCaps w:val="false"/>
          <w:color w:val="202124"/>
          <w:spacing w:val="0"/>
          <w:sz w:val="14"/>
          <w:szCs w:val="14"/>
        </w:rPr>
      </w:pPr>
      <w:r>
        <w:rPr>
          <w:b w:val="false"/>
          <w:i w:val="false"/>
          <w:iCs w:val="false"/>
          <w:caps w:val="false"/>
          <w:smallCaps w:val="false"/>
          <w:color w:val="202124"/>
          <w:spacing w:val="0"/>
          <w:sz w:val="14"/>
          <w:szCs w:val="14"/>
        </w:rPr>
      </w:r>
      <w: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4094480"/>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4480"/>
                        </a:xfrm>
                        <a:prstGeom prst="rect"/>
                        <a:solidFill>
                          <a:srgbClr val="FFFFFF"/>
                        </a:solidFill>
                      </wps:spPr>
                      <wps:txbx>
                        <w:txbxContent>
                          <w:p>
                            <w:pPr>
                              <w:pStyle w:val="Figure"/>
                              <w:spacing w:before="120" w:after="120"/>
                              <w:rPr/>
                            </w:pPr>
                            <w:r>
                              <w:rPr>
                                <w:b/>
                                <w:bCs/>
                              </w:rPr>
                              <w:drawing>
                                <wp:inline distT="0" distB="0" distL="0" distR="0">
                                  <wp:extent cx="6120130" cy="3316605"/>
                                  <wp:effectExtent l="0" t="0" r="0" b="0"/>
                                  <wp:docPr id="23" name="Imagen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title=""/>
                                          <pic:cNvPicPr>
                                            <a:picLocks noChangeAspect="1" noChangeArrowheads="1"/>
                                          </pic:cNvPicPr>
                                        </pic:nvPicPr>
                                        <pic:blipFill>
                                          <a:blip r:embed="rId17"/>
                                          <a:stretch>
                                            <a:fillRect/>
                                          </a:stretch>
                                        </pic:blipFill>
                                        <pic:spPr bwMode="auto">
                                          <a:xfrm>
                                            <a:off x="0" y="0"/>
                                            <a:ext cx="6120130" cy="3316605"/>
                                          </a:xfrm>
                                          <a:prstGeom prst="rect">
                                            <a:avLst/>
                                          </a:prstGeom>
                                        </pic:spPr>
                                      </pic:pic>
                                    </a:graphicData>
                                  </a:graphic>
                                </wp:inline>
                              </w:drawing>
                              <w:t xml:space="preserve">Figure </w:t>
                            </w:r>
                            <w:r>
                              <w:rPr>
                                <w:b/>
                                <w:bCs/>
                              </w:rPr>
                              <w:t>7</w:t>
                            </w:r>
                            <w:r>
                              <w:rPr>
                                <w:b/>
                                <w:bCs/>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iCs/>
                              </w:rPr>
                              <w:t>O</w:t>
                            </w:r>
                            <w:r>
                              <w:rPr>
                                <w:i/>
                                <w:iCs/>
                              </w:rPr>
                              <w:t>streococcus</w:t>
                            </w:r>
                            <w:r>
                              <w:rPr>
                                <w:i/>
                                <w:iCs/>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wps:txbx>
                      <wps:bodyPr anchor="t" lIns="0" tIns="0" rIns="0" bIns="0">
                        <a:noAutofit/>
                      </wps:bodyPr>
                    </wps:wsp>
                  </a:graphicData>
                </a:graphic>
              </wp:anchor>
            </w:drawing>
          </mc:Choice>
          <mc:Fallback>
            <w:pict>
              <v:rect style="position:absolute;rotation:-0;width:481.9pt;height:322.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316605"/>
                            <wp:effectExtent l="0" t="0" r="0" b="0"/>
                            <wp:docPr id="24" name="Imagen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title=""/>
                                    <pic:cNvPicPr>
                                      <a:picLocks noChangeAspect="1" noChangeArrowheads="1"/>
                                    </pic:cNvPicPr>
                                  </pic:nvPicPr>
                                  <pic:blipFill>
                                    <a:blip r:embed="rId18"/>
                                    <a:stretch>
                                      <a:fillRect/>
                                    </a:stretch>
                                  </pic:blipFill>
                                  <pic:spPr bwMode="auto">
                                    <a:xfrm>
                                      <a:off x="0" y="0"/>
                                      <a:ext cx="6120130" cy="3316605"/>
                                    </a:xfrm>
                                    <a:prstGeom prst="rect">
                                      <a:avLst/>
                                    </a:prstGeom>
                                  </pic:spPr>
                                </pic:pic>
                              </a:graphicData>
                            </a:graphic>
                          </wp:inline>
                        </w:drawing>
                        <w:t xml:space="preserve">Figure </w:t>
                      </w:r>
                      <w:r>
                        <w:rPr>
                          <w:b/>
                          <w:bCs/>
                        </w:rPr>
                        <w:t>7</w:t>
                      </w:r>
                      <w:r>
                        <w:rPr>
                          <w:b/>
                          <w:bCs/>
                        </w:rPr>
                        <w:t xml:space="preserve">: </w:t>
                      </w:r>
                      <w:r>
                        <w:rPr>
                          <w:b/>
                          <w:bCs/>
                        </w:rPr>
                        <w:t>Ostreococcus tauri.</w:t>
                      </w:r>
                      <w:r>
                        <w:rPr/>
                        <w:t xml:space="preserve"> (A) Tomographic 2D section from an </w:t>
                      </w:r>
                      <w:r>
                        <w:rPr>
                          <w:i w:val="false"/>
                          <w:iCs w:val="false"/>
                        </w:rPr>
                        <w:t>O</w:t>
                      </w:r>
                      <w:r>
                        <w:rPr>
                          <w:i w:val="false"/>
                          <w:iCs w:val="false"/>
                        </w:rPr>
                        <w:t>streococcus</w:t>
                      </w:r>
                      <w:r>
                        <w:rPr>
                          <w:i w:val="false"/>
                          <w:iCs w:val="false"/>
                        </w:rPr>
                        <w:t xml:space="preserve"> tauri</w:t>
                      </w:r>
                      <w:r>
                        <w:rPr/>
                        <w:t xml:space="preserve">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(B) A</w:t>
                      </w:r>
                      <w:r>
                        <w:rPr/>
                        <w:t>n</w:t>
                      </w:r>
                      <w:r>
                        <w:rPr/>
                        <w:t xml:space="preserve"> illustrated diagram of a</w:t>
                      </w:r>
                      <w:r>
                        <w:rPr/>
                        <w:t>n</w:t>
                      </w:r>
                      <w:r>
                        <w:rPr/>
                        <w:t xml:space="preserve"> </w:t>
                      </w:r>
                      <w:r>
                        <w:rPr>
                          <w:i/>
                          <w:iCs/>
                        </w:rPr>
                        <w:t>O</w:t>
                      </w:r>
                      <w:r>
                        <w:rPr>
                          <w:i/>
                          <w:iCs/>
                        </w:rPr>
                        <w:t>streococcus</w:t>
                      </w:r>
                      <w:r>
                        <w:rPr>
                          <w:i/>
                          <w:iCs/>
                        </w:rPr>
                        <w:t xml:space="preserve"> tauri </w:t>
                      </w:r>
                      <w:r>
                        <w:rPr/>
                        <w:t xml:space="preserve">cell </w:t>
                      </w:r>
                      <w:r>
                        <w:rPr>
                          <w:i w:val="false"/>
                          <w:iCs w:val="false"/>
                        </w:rPr>
                        <w:t>(created using BioRender)</w:t>
                      </w:r>
                      <w:r>
                        <w:rPr/>
                        <w:t xml:space="preserve"> based on </w:t>
                      </w:r>
                      <w:r>
                        <w:rPr/>
                        <w:t>the previous 2</w:t>
                      </w:r>
                      <w:r>
                        <w:rPr/>
                        <w:t xml:space="preserve">D segmentation. Labels: nucleus N, chloroplast C, Golgi body G, mitochondrion M, starch granule SG and granules GR. </w:t>
                      </w:r>
                    </w:p>
                  </w:txbxContent>
                </v:textbox>
                <w10:wrap type="square" side="largest"/>
              </v:rect>
            </w:pict>
          </mc:Fallback>
        </mc:AlternateContent>
      </w:r>
    </w:p>
    <w:p>
      <w:pPr>
        <w:pStyle w:val="BodyText"/>
        <w:widowControl/>
        <w:pBdr/>
        <w:spacing w:before="0" w:after="60"/>
        <w:ind w:hanging="0" w:start="0" w:end="0"/>
        <w:rPr>
          <w:rFonts w:ascii="Liberation Sans" w:hAnsi="Liberation Sans"/>
          <w:sz w:val="24"/>
          <w:szCs w:val="24"/>
        </w:rPr>
      </w:pPr>
      <w:r>
        <w:rPr>
          <w:b w:val="false"/>
          <w:i w:val="false"/>
          <w:iCs w:val="false"/>
          <w:caps w:val="false"/>
          <w:smallCaps w:val="false"/>
          <w:color w:val="202124"/>
          <w:spacing w:val="0"/>
          <w:sz w:val="24"/>
          <w:szCs w:val="24"/>
        </w:rPr>
        <w:t>At that time</w:t>
      </w:r>
      <w:r>
        <w:rPr>
          <w:b w:val="false"/>
          <w:i w:val="false"/>
          <w:iCs w:val="false"/>
          <w:caps w:val="false"/>
          <w:smallCaps w:val="false"/>
          <w:color w:val="202124"/>
          <w:spacing w:val="0"/>
          <w:sz w:val="24"/>
          <w:szCs w:val="24"/>
        </w:rPr>
        <w:t>, g</w:t>
      </w:r>
      <w:r>
        <w:rPr>
          <w:b w:val="false"/>
          <w:i w:val="false"/>
          <w:iCs w:val="false"/>
          <w:caps w:val="false"/>
          <w:smallCaps w:val="false"/>
          <w:color w:val="202124"/>
          <w:spacing w:val="0"/>
          <w:sz w:val="24"/>
          <w:szCs w:val="24"/>
        </w:rPr>
        <w:t xml:space="preserve">enome sequencing </w:t>
      </w:r>
      <w:r>
        <w:rPr>
          <w:b w:val="false"/>
          <w:i w:val="false"/>
          <w:iCs w:val="false"/>
          <w:caps w:val="false"/>
          <w:smallCaps w:val="false"/>
          <w:color w:val="202124"/>
          <w:spacing w:val="0"/>
          <w:sz w:val="24"/>
          <w:szCs w:val="24"/>
        </w:rPr>
        <w:t>studies</w:t>
      </w:r>
      <w:r>
        <w:rPr>
          <w:b w:val="false"/>
          <w:i w:val="false"/>
          <w:iCs w:val="false"/>
          <w:caps w:val="false"/>
          <w:smallCaps w:val="false"/>
          <w:color w:val="202124"/>
          <w:spacing w:val="0"/>
          <w:sz w:val="24"/>
          <w:szCs w:val="24"/>
        </w:rPr>
        <w:t xml:space="preserve"> to understand marine phytoplankton were </w:t>
      </w:r>
      <w:r>
        <w:rPr>
          <w:b w:val="false"/>
          <w:i w:val="false"/>
          <w:iCs w:val="false"/>
          <w:caps w:val="false"/>
          <w:smallCaps w:val="false"/>
          <w:color w:val="202124"/>
          <w:spacing w:val="0"/>
          <w:sz w:val="24"/>
          <w:szCs w:val="24"/>
        </w:rPr>
        <w:t xml:space="preserve">mainly </w:t>
      </w:r>
      <w:r>
        <w:rPr>
          <w:b w:val="false"/>
          <w:i w:val="false"/>
          <w:iCs w:val="false"/>
          <w:caps w:val="false"/>
          <w:smallCaps w:val="false"/>
          <w:color w:val="202124"/>
          <w:spacing w:val="0"/>
          <w:sz w:val="24"/>
          <w:szCs w:val="24"/>
        </w:rPr>
        <w:t>focus</w:t>
      </w:r>
      <w:r>
        <w:rPr>
          <w:b w:val="false"/>
          <w:i w:val="false"/>
          <w:iCs w:val="false"/>
          <w:caps w:val="false"/>
          <w:smallCaps w:val="false"/>
          <w:color w:val="202124"/>
          <w:spacing w:val="0"/>
          <w:sz w:val="24"/>
          <w:szCs w:val="24"/>
        </w:rPr>
        <w:t>ed</w:t>
      </w:r>
      <w:r>
        <w:rPr>
          <w:b w:val="false"/>
          <w:i w:val="false"/>
          <w:iCs w:val="false"/>
          <w:caps w:val="false"/>
          <w:smallCaps w:val="false"/>
          <w:color w:val="202124"/>
          <w:spacing w:val="0"/>
          <w:sz w:val="24"/>
          <w:szCs w:val="24"/>
        </w:rPr>
        <w:t xml:space="preserve"> on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ote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genome </w:t>
      </w:r>
      <w:r>
        <w:rPr>
          <w:b w:val="false"/>
          <w:i w:val="false"/>
          <w:iCs w:val="false"/>
          <w:caps w:val="false"/>
          <w:smallCaps w:val="false"/>
          <w:color w:val="202124"/>
          <w:spacing w:val="0"/>
          <w:sz w:val="24"/>
          <w:szCs w:val="24"/>
        </w:rPr>
        <w:t xml:space="preserve">was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sequenced </w:t>
      </w:r>
      <w:r>
        <w:rPr>
          <w:b w:val="false"/>
          <w:i w:val="false"/>
          <w:iCs w:val="false"/>
          <w:caps w:val="false"/>
          <w:smallCaps w:val="false"/>
          <w:color w:val="202124"/>
          <w:spacing w:val="0"/>
          <w:sz w:val="24"/>
          <w:szCs w:val="24"/>
        </w:rPr>
        <w:t>for</w:t>
      </w:r>
      <w:r>
        <w:rPr>
          <w:b w:val="false"/>
          <w:i w:val="false"/>
          <w:iCs w:val="false"/>
          <w:caps w:val="false"/>
          <w:smallCaps w:val="false"/>
          <w:color w:val="202124"/>
          <w:spacing w:val="0"/>
          <w:sz w:val="24"/>
          <w:szCs w:val="24"/>
        </w:rPr>
        <w:t xml:space="preserve"> the first time </w:t>
      </w:r>
      <w:r>
        <w:rPr>
          <w:b w:val="false"/>
          <w:i w:val="false"/>
          <w:iCs w:val="false"/>
          <w:caps w:val="false"/>
          <w:smallCaps w:val="false"/>
          <w:color w:val="202124"/>
          <w:spacing w:val="0"/>
          <w:sz w:val="24"/>
          <w:szCs w:val="24"/>
        </w:rPr>
        <w:t xml:space="preserve">until 2006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w:t>
      </w:r>
      <w:r>
        <w:rPr>
          <w:b w:val="false"/>
          <w:i w:val="false"/>
          <w:iCs w:val="false"/>
          <w:caps w:val="false"/>
          <w:smallCaps w:val="false"/>
          <w:color w:val="202124"/>
          <w:spacing w:val="0"/>
          <w:sz w:val="24"/>
          <w:szCs w:val="24"/>
        </w:rPr>
        <w:t>on</w:t>
      </w:r>
      <w:r>
        <w:rPr>
          <w:b w:val="false"/>
          <w:i w:val="false"/>
          <w:iCs w:val="false"/>
          <w:caps w:val="false"/>
          <w:smallCaps w:val="false"/>
          <w:color w:val="202124"/>
          <w:spacing w:val="0"/>
          <w:sz w:val="24"/>
          <w:szCs w:val="24"/>
        </w:rPr>
        <w:t xml:space="preserve">, an increasing number of picoeukaryotes genomes were sequenced, including a second version of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genome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These contributions allowed the identification of unique </w:t>
      </w:r>
      <w:r>
        <w:rPr>
          <w:b w:val="false"/>
          <w:i w:val="false"/>
          <w:iCs w:val="false"/>
          <w:caps w:val="false"/>
          <w:smallCaps w:val="false"/>
          <w:color w:val="202124"/>
          <w:spacing w:val="0"/>
          <w:sz w:val="24"/>
          <w:szCs w:val="24"/>
        </w:rPr>
        <w:t>genomic features</w:t>
      </w:r>
      <w:r>
        <w:rPr>
          <w:b w:val="false"/>
          <w:i w:val="false"/>
          <w:iCs w:val="false"/>
          <w:caps w:val="false"/>
          <w:smallCaps w:val="false"/>
          <w:color w:val="202124"/>
          <w:spacing w:val="0"/>
          <w:sz w:val="24"/>
          <w:szCs w:val="24"/>
        </w:rPr>
        <w:t>, showing that i</w:t>
      </w:r>
      <w:r>
        <w:rPr>
          <w:b w:val="false"/>
          <w:i w:val="false"/>
          <w:iCs w:val="false"/>
          <w:caps w:val="false"/>
          <w:smallCaps w:val="false"/>
          <w:color w:val="202124"/>
          <w:spacing w:val="0"/>
          <w:sz w:val="24"/>
          <w:szCs w:val="24"/>
        </w:rPr>
        <w:t xml:space="preserve">ts simplicity goes </w:t>
      </w:r>
      <w:r>
        <w:rPr>
          <w:b w:val="false"/>
          <w:i w:val="false"/>
          <w:iCs w:val="false"/>
          <w:caps w:val="false"/>
          <w:smallCaps w:val="false"/>
          <w:color w:val="202124"/>
          <w:spacing w:val="0"/>
          <w:sz w:val="24"/>
          <w:szCs w:val="24"/>
        </w:rPr>
        <w:t xml:space="preserve">beyond </w:t>
      </w:r>
      <w:r>
        <w:rPr>
          <w:b w:val="false"/>
          <w:i w:val="false"/>
          <w:iCs w:val="false"/>
          <w:caps w:val="false"/>
          <w:smallCaps w:val="false"/>
          <w:color w:val="202124"/>
          <w:spacing w:val="0"/>
          <w:sz w:val="24"/>
          <w:szCs w:val="24"/>
        </w:rPr>
        <w:t xml:space="preserve">its reduced </w:t>
      </w:r>
      <w:r>
        <w:rPr>
          <w:b w:val="false"/>
          <w:i w:val="false"/>
          <w:iCs w:val="false"/>
          <w:caps w:val="false"/>
          <w:smallCaps w:val="false"/>
          <w:color w:val="202124"/>
          <w:spacing w:val="0"/>
          <w:sz w:val="24"/>
          <w:szCs w:val="24"/>
        </w:rPr>
        <w:t xml:space="preserve">size and </w:t>
      </w:r>
      <w:r>
        <w:rPr>
          <w:b w:val="false"/>
          <w:i w:val="false"/>
          <w:iCs w:val="false"/>
          <w:caps w:val="false"/>
          <w:smallCaps w:val="false"/>
          <w:color w:val="202124"/>
          <w:spacing w:val="0"/>
          <w:sz w:val="24"/>
          <w:szCs w:val="24"/>
        </w:rPr>
        <w:t xml:space="preserve">cell structure. </w:t>
      </w:r>
      <w:r>
        <w:rPr>
          <w:b w:val="false"/>
          <w:i w:val="false"/>
          <w:iCs w:val="false"/>
          <w:caps w:val="false"/>
          <w:smallCaps w:val="false"/>
          <w:color w:val="202124"/>
          <w:spacing w:val="0"/>
          <w:sz w:val="24"/>
          <w:szCs w:val="24"/>
        </w:rPr>
        <w:t>Initially, no remarkable characteristic was identified in its 12.56 Mb genome arranged into 20 chromosomes when compared, for example, to</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Nevertheless, a unique feature is uncovered when </w:t>
      </w:r>
      <w:r>
        <w:rPr>
          <w:b w:val="false"/>
          <w:i w:val="false"/>
          <w:iCs w:val="false"/>
          <w:caps w:val="false"/>
          <w:smallCaps w:val="false"/>
          <w:color w:val="202124"/>
          <w:spacing w:val="0"/>
          <w:sz w:val="24"/>
          <w:szCs w:val="24"/>
        </w:rPr>
        <w:t xml:space="preserve">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making it </w:t>
      </w:r>
      <w:r>
        <w:rPr>
          <w:b w:val="false"/>
          <w:i w:val="false"/>
          <w:iCs w:val="false"/>
          <w:caps w:val="false"/>
          <w:smallCaps w:val="false"/>
          <w:color w:val="202124"/>
          <w:spacing w:val="0"/>
          <w:sz w:val="24"/>
          <w:szCs w:val="24"/>
        </w:rPr>
        <w:t xml:space="preserve">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This simplicity is also clear when genome size, number of genes and transcription factors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compared to other photosynthetic species such as </w:t>
      </w:r>
      <w:r>
        <w:rPr>
          <w:b w:val="false"/>
          <w:i/>
          <w:iCs/>
          <w:caps w:val="false"/>
          <w:smallCaps w:val="false"/>
          <w:color w:val="202124"/>
          <w:spacing w:val="0"/>
          <w:sz w:val="24"/>
          <w:szCs w:val="24"/>
        </w:rPr>
        <w:t>Arabidopsis thaliana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Embryophyta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Klebsormidium nitens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Charophyta)</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Chlamydomonas reinhardtii</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Chlorophyta</w:t>
      </w:r>
      <w:r>
        <w:rPr>
          <w:b w:val="false"/>
          <w:i w:val="false"/>
          <w:iCs w:val="false"/>
          <w:caps w:val="false"/>
          <w:smallCaps w:val="false"/>
          <w:color w:val="202124"/>
          <w:spacing w:val="0"/>
          <w:sz w:val="24"/>
          <w:szCs w:val="24"/>
        </w:rPr>
        <w:t xml:space="preserve">) and </w:t>
      </w:r>
      <w:r>
        <w:rPr>
          <w:b w:val="false"/>
          <w:i/>
          <w:iCs/>
          <w:caps w:val="false"/>
          <w:smallCaps w:val="false"/>
          <w:color w:val="202124"/>
          <w:spacing w:val="0"/>
          <w:sz w:val="24"/>
          <w:szCs w:val="24"/>
        </w:rPr>
        <w:t>Phaeodactylum tricornutum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w:t>
      </w:r>
      <w:r>
        <w:rPr>
          <w:b w:val="false"/>
          <w:i/>
          <w:iCs/>
          <w:caps w:val="false"/>
          <w:smallCaps w:val="false"/>
          <w:color w:val="202124"/>
          <w:spacing w:val="0"/>
          <w:sz w:val="24"/>
          <w:szCs w:val="24"/>
        </w:rPr>
        <w:t>Heterokontophyta</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Table 1</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p>
    <w:p>
      <w:pPr>
        <w:pStyle w:val="BodyText"/>
        <w:widowControl/>
        <w:pBdr/>
        <w:spacing w:before="0" w:after="60"/>
        <w:ind w:hanging="0" w:start="0" w:end="0"/>
        <w:rPr>
          <w:rFonts w:ascii="Liberation Sans" w:hAnsi="Liberation Sans"/>
          <w:sz w:val="24"/>
          <w:szCs w:val="24"/>
        </w:rPr>
      </w:pPr>
      <w:r>
        <w:rPr>
          <w:b w:val="false"/>
          <w:i w:val="false"/>
          <w:iCs w:val="false"/>
          <w:caps w:val="false"/>
          <w:smallCaps w:val="false"/>
          <w:color w:val="202124"/>
          <w:spacing w:val="0"/>
          <w:sz w:val="24"/>
          <w:szCs w:val="24"/>
        </w:rPr>
        <w:t xml:space="preserve">Other key genomic characteristics in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are </w:t>
      </w:r>
      <w:r>
        <w:rPr>
          <w:b w:val="false"/>
          <w:i w:val="false"/>
          <w:iCs w:val="false"/>
          <w:caps w:val="false"/>
          <w:smallCaps w:val="false"/>
          <w:color w:val="202124"/>
          <w:spacing w:val="0"/>
          <w:sz w:val="24"/>
          <w:szCs w:val="24"/>
        </w:rPr>
        <w:t xml:space="preserve">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and</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reduced gene famil</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sizes comprising </w:t>
      </w:r>
      <w:r>
        <w:rPr>
          <w:b w:val="false"/>
          <w:i w:val="false"/>
          <w:iCs w:val="false"/>
          <w:caps w:val="false"/>
          <w:smallCaps w:val="false"/>
          <w:color w:val="202124"/>
          <w:spacing w:val="0"/>
          <w:sz w:val="24"/>
          <w:szCs w:val="24"/>
        </w:rPr>
        <w:t xml:space="preserve">only </w:t>
      </w:r>
      <w:r>
        <w:rPr>
          <w:b w:val="false"/>
          <w:i w:val="false"/>
          <w:iCs w:val="false"/>
          <w:caps w:val="false"/>
          <w:smallCaps w:val="false"/>
          <w:color w:val="202124"/>
          <w:spacing w:val="0"/>
          <w:sz w:val="24"/>
          <w:szCs w:val="24"/>
        </w:rPr>
        <w:t>a single</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gene </w:t>
      </w:r>
      <w:r>
        <w:rPr>
          <w:b w:val="false"/>
          <w:i w:val="false"/>
          <w:iCs w:val="false"/>
          <w:caps w:val="false"/>
          <w:smallCaps w:val="false"/>
          <w:color w:val="202124"/>
          <w:spacing w:val="0"/>
          <w:sz w:val="24"/>
          <w:szCs w:val="24"/>
        </w:rPr>
        <w:t xml:space="preserve">copy or even </w:t>
      </w:r>
      <w:r>
        <w:rPr>
          <w:b w:val="false"/>
          <w:i w:val="false"/>
          <w:iCs w:val="false"/>
          <w:caps w:val="false"/>
          <w:smallCaps w:val="false"/>
          <w:color w:val="202124"/>
          <w:spacing w:val="0"/>
          <w:sz w:val="24"/>
          <w:szCs w:val="24"/>
        </w:rPr>
        <w:t>merg</w:t>
      </w:r>
      <w:r>
        <w:rPr>
          <w:b w:val="false"/>
          <w:i w:val="false"/>
          <w:iCs w:val="false"/>
          <w:caps w:val="false"/>
          <w:smallCaps w:val="false"/>
          <w:color w:val="202124"/>
          <w:spacing w:val="0"/>
          <w:sz w:val="24"/>
          <w:szCs w:val="24"/>
        </w:rPr>
        <w:t xml:space="preserve">ing </w:t>
      </w:r>
      <w:r>
        <w:rPr>
          <w:b w:val="false"/>
          <w:i w:val="false"/>
          <w:iCs w:val="false"/>
          <w:caps w:val="false"/>
          <w:smallCaps w:val="false"/>
          <w:color w:val="202124"/>
          <w:spacing w:val="0"/>
          <w:sz w:val="24"/>
          <w:szCs w:val="24"/>
        </w:rPr>
        <w:t>different genes in</w:t>
      </w:r>
      <w:r>
        <w:rPr>
          <w:b w:val="false"/>
          <w:i w:val="false"/>
          <w:iCs w:val="false"/>
          <w:caps w:val="false"/>
          <w:smallCaps w:val="false"/>
          <w:color w:val="202124"/>
          <w:spacing w:val="0"/>
          <w:sz w:val="24"/>
          <w:szCs w:val="24"/>
        </w:rPr>
        <w:t>to</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 single </w:t>
      </w:r>
      <w:r>
        <w:rPr>
          <w:b w:val="false"/>
          <w:i w:val="false"/>
          <w:iCs w:val="false"/>
          <w:caps w:val="false"/>
          <w:smallCaps w:val="false"/>
          <w:color w:val="202124"/>
          <w:spacing w:val="0"/>
          <w:sz w:val="24"/>
          <w:szCs w:val="24"/>
        </w:rPr>
        <w:t>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here </w:t>
      </w:r>
      <w:r>
        <w:rPr>
          <w:b w:val="false"/>
          <w:i w:val="false"/>
          <w:iCs w:val="false"/>
          <w:caps w:val="false"/>
          <w:smallCaps w:val="false"/>
          <w:color w:val="202124"/>
          <w:spacing w:val="0"/>
          <w:sz w:val="24"/>
          <w:szCs w:val="24"/>
        </w:rPr>
        <w:t>are</w:t>
      </w:r>
      <w:r>
        <w:rPr>
          <w:b w:val="false"/>
          <w:i w:val="false"/>
          <w:iCs w:val="false"/>
          <w:caps w:val="false"/>
          <w:smallCaps w:val="false"/>
          <w:color w:val="202124"/>
          <w:spacing w:val="0"/>
          <w:sz w:val="24"/>
          <w:szCs w:val="24"/>
        </w:rPr>
        <w:t xml:space="preserve"> more </w:t>
      </w:r>
      <w:r>
        <w:rPr>
          <w:b w:val="false"/>
          <w:i w:val="false"/>
          <w:iCs w:val="false"/>
          <w:caps w:val="false"/>
          <w:smallCaps w:val="false"/>
          <w:color w:val="202124"/>
          <w:spacing w:val="0"/>
          <w:sz w:val="24"/>
          <w:szCs w:val="24"/>
        </w:rPr>
        <w:t>special characteristics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in</w:t>
      </w:r>
      <w:r>
        <w:rPr>
          <w:b w:val="false"/>
          <w:i w:val="false"/>
          <w:iCs w:val="false"/>
          <w:caps w:val="false"/>
          <w:smallCaps w:val="false"/>
          <w:color w:val="202124"/>
          <w:spacing w:val="0"/>
          <w:sz w:val="24"/>
          <w:szCs w:val="24"/>
        </w:rPr>
        <w:t xml:space="preserve">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19 </w:t>
      </w:r>
      <w:r>
        <w:rPr>
          <w:b w:val="false"/>
          <w:i w:val="false"/>
          <w:iCs w:val="false"/>
          <w:caps w:val="false"/>
          <w:smallCaps w:val="false"/>
          <w:color w:val="202124"/>
          <w:spacing w:val="0"/>
          <w:sz w:val="24"/>
          <w:szCs w:val="24"/>
        </w:rPr>
        <w:t xml:space="preserve">and </w:t>
      </w:r>
      <w:r>
        <w:rPr>
          <w:b w:val="false"/>
          <w:i w:val="false"/>
          <w:iCs w:val="false"/>
          <w:caps w:val="false"/>
          <w:smallCaps w:val="false"/>
          <w:color w:val="202124"/>
          <w:spacing w:val="0"/>
          <w:sz w:val="24"/>
          <w:szCs w:val="24"/>
        </w:rPr>
        <w:t xml:space="preserve">2. They contain 77% of the transposable elements of the genome, have lower G+C content and a different codon usage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p>
    <w:p>
      <w:pPr>
        <w:pStyle w:val="BodyText"/>
        <w:widowControl/>
        <w:pBdr/>
        <w:spacing w:before="0" w:after="60"/>
        <w:ind w:hanging="0" w:start="0" w:end="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4396740"/>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740"/>
                        </a:xfrm>
                        <a:prstGeom prst="rect"/>
                        <a:solidFill>
                          <a:srgbClr val="FFFFFF"/>
                        </a:solidFill>
                      </wps:spPr>
                      <wps:txbx>
                        <w:txbxContent>
                          <w:p>
                            <w:pPr>
                              <w:pStyle w:val="Figure"/>
                              <w:spacing w:before="120" w:after="120"/>
                              <w:rPr/>
                            </w:pPr>
                            <w:r>
                              <w:rPr>
                                <w:b/>
                                <w:bCs/>
                              </w:rPr>
                              <w:drawing>
                                <wp:inline distT="0" distB="0" distL="0" distR="0">
                                  <wp:extent cx="6120130" cy="3442335"/>
                                  <wp:effectExtent l="0" t="0" r="0" b="0"/>
                                  <wp:docPr id="26" name="Imagen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title=""/>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inline>
                              </w:drawing>
                              <w:t xml:space="preserve">Figure </w:t>
                            </w:r>
                            <w:r>
                              <w:rPr>
                                <w:b/>
                                <w:bCs/>
                              </w:rPr>
                              <w:t>8</w:t>
                            </w:r>
                            <w:r>
                              <w:rPr>
                                <w:b/>
                                <w:bCs/>
                              </w:rPr>
                              <w:t>: 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442335"/>
                            <wp:effectExtent l="0" t="0" r="0" b="0"/>
                            <wp:docPr id="27" name="Imagen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title=""/>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inline>
                        </w:drawing>
                        <w:t xml:space="preserve">Figure </w:t>
                      </w:r>
                      <w:r>
                        <w:rPr>
                          <w:b/>
                          <w:bCs/>
                        </w:rPr>
                        <w:t>8</w:t>
                      </w:r>
                      <w:r>
                        <w:rPr>
                          <w:b/>
                          <w:bCs/>
                        </w:rPr>
                        <w:t>: Taxon distribution of best hits for genes from each O</w:t>
                      </w:r>
                      <w:r>
                        <w:rPr>
                          <w:b/>
                          <w:bCs/>
                        </w:rPr>
                        <w:t>streococcus</w:t>
                      </w:r>
                      <w:r>
                        <w:rPr>
                          <w:b/>
                          <w:bCs/>
                        </w:rPr>
                        <w:t xml:space="preserve"> tauri chromosome.</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BodyText"/>
        <w:widowControl/>
        <w:pBdr/>
        <w:spacing w:before="0" w:after="60"/>
        <w:ind w:hanging="0" w:start="0" w:end="0"/>
        <w:rPr>
          <w:rFonts w:ascii="Liberation Sans" w:hAnsi="Liberation Sans"/>
          <w:sz w:val="24"/>
          <w:szCs w:val="24"/>
        </w:rPr>
      </w:pP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w:t>
      </w:r>
      <w:r>
        <w:rPr>
          <w:b w:val="false"/>
          <w:i w:val="false"/>
          <w:iCs w:val="false"/>
          <w:caps w:val="false"/>
          <w:smallCaps w:val="false"/>
          <w:color w:val="202124"/>
          <w:spacing w:val="0"/>
          <w:sz w:val="24"/>
          <w:szCs w:val="24"/>
        </w:rPr>
        <w:t>being the product of horizontal gene transfer events</w:t>
      </w:r>
      <w:r>
        <w:rPr>
          <w:b w:val="false"/>
          <w:i w:val="false"/>
          <w:iCs w:val="false"/>
          <w:caps w:val="false"/>
          <w:smallCaps w:val="false"/>
          <w:color w:val="202124"/>
          <w:spacing w:val="0"/>
          <w:sz w:val="24"/>
          <w:szCs w:val="24"/>
        </w:rPr>
        <w:t xml:space="preserve">. Currently, only chromosome 19 is considered an “alien” chromosome since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w:t>
      </w:r>
      <w:r>
        <w:rPr>
          <w:b w:val="false"/>
          <w:i w:val="false"/>
          <w:iCs w:val="false"/>
          <w:caps w:val="false"/>
          <w:smallCaps w:val="false"/>
          <w:color w:val="202124"/>
          <w:spacing w:val="0"/>
          <w:sz w:val="24"/>
          <w:szCs w:val="24"/>
        </w:rPr>
        <w:t xml:space="preserve">(Fig. </w:t>
      </w:r>
      <w:r>
        <w:rPr>
          <w:b w:val="false"/>
          <w:i w:val="false"/>
          <w:iCs w:val="false"/>
          <w:caps w:val="false"/>
          <w:smallCaps w:val="false"/>
          <w:color w:val="202124"/>
          <w:spacing w:val="0"/>
          <w:sz w:val="24"/>
          <w:szCs w:val="24"/>
        </w:rPr>
        <w:t>8</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Alternatively, this chromosome has </w:t>
      </w:r>
      <w:r>
        <w:rPr>
          <w:b w:val="false"/>
          <w:i w:val="false"/>
          <w:iCs w:val="false"/>
          <w:caps w:val="false"/>
          <w:smallCaps w:val="false"/>
          <w:color w:val="202124"/>
          <w:spacing w:val="0"/>
          <w:sz w:val="24"/>
          <w:szCs w:val="24"/>
        </w:rPr>
        <w:t xml:space="preserve">recently </w:t>
      </w:r>
      <w:r>
        <w:rPr>
          <w:b w:val="false"/>
          <w:i w:val="false"/>
          <w:iCs w:val="false"/>
          <w:caps w:val="false"/>
          <w:smallCaps w:val="false"/>
          <w:color w:val="202124"/>
          <w:spacing w:val="0"/>
          <w:sz w:val="24"/>
          <w:szCs w:val="24"/>
        </w:rPr>
        <w:t xml:space="preserve">been </w:t>
      </w:r>
      <w:r>
        <w:rPr>
          <w:b w:val="false"/>
          <w:i w:val="false"/>
          <w:iCs w:val="false"/>
          <w:caps w:val="false"/>
          <w:smallCaps w:val="false"/>
          <w:color w:val="202124"/>
          <w:spacing w:val="0"/>
          <w:sz w:val="24"/>
          <w:szCs w:val="24"/>
        </w:rPr>
        <w:t xml:space="preserve">considered </w:t>
      </w:r>
      <w:r>
        <w:rPr>
          <w:b w:val="false"/>
          <w:i w:val="false"/>
          <w:iCs w:val="false"/>
          <w:caps w:val="false"/>
          <w:smallCaps w:val="false"/>
          <w:color w:val="202124"/>
          <w:spacing w:val="0"/>
          <w:sz w:val="24"/>
          <w:szCs w:val="24"/>
        </w:rPr>
        <w:t>a</w:t>
      </w:r>
      <w:r>
        <w:rPr>
          <w:b w:val="false"/>
          <w:i w:val="false"/>
          <w:iCs w:val="false"/>
          <w:caps w:val="false"/>
          <w:smallCaps w:val="false"/>
          <w:color w:val="202124"/>
          <w:spacing w:val="0"/>
          <w:sz w:val="24"/>
          <w:szCs w:val="24"/>
        </w:rPr>
        <w:t>s a</w:t>
      </w:r>
      <w:r>
        <w:rPr>
          <w:b w:val="false"/>
          <w:i w:val="false"/>
          <w:iCs w:val="false"/>
          <w:caps w:val="false"/>
          <w:smallCaps w:val="false"/>
          <w:color w:val="202124"/>
          <w:spacing w:val="0"/>
          <w:sz w:val="24"/>
          <w:szCs w:val="24"/>
        </w:rPr>
        <w:t xml:space="preserve">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BodyText"/>
        <w:widowControl/>
        <w:pBdr/>
        <w:spacing w:before="0" w:after="60"/>
        <w:ind w:hanging="0" w:start="0" w:end="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xml:space="preserve">⁠, direct observation of sex is still </w:t>
      </w:r>
      <w:r>
        <w:rPr>
          <w:b w:val="false"/>
          <w:i w:val="false"/>
          <w:iCs w:val="false"/>
          <w:caps w:val="false"/>
          <w:smallCaps w:val="false"/>
          <w:color w:val="000000"/>
          <w:spacing w:val="0"/>
          <w:sz w:val="24"/>
          <w:szCs w:val="24"/>
        </w:rPr>
        <w:t>missing</w:t>
      </w:r>
      <w:r>
        <w:rPr>
          <w:b w:val="false"/>
          <w:i w:val="false"/>
          <w:iCs w:val="false"/>
          <w:caps w:val="false"/>
          <w:smallCaps w:val="false"/>
          <w:color w:val="000000"/>
          <w:spacing w:val="0"/>
          <w:sz w:val="24"/>
          <w:szCs w:val="24"/>
        </w:rPr>
        <w:t xml:space="preserve"> in most unicellular eukaryotic lineages</w:t>
      </w:r>
      <w:bookmarkStart w:id="8" w:name="MendeleyTempCursorBookmark6"/>
      <w:bookmarkEnd w:id="8"/>
      <w:r>
        <w:rPr>
          <w:b w:val="false"/>
          <w:i w:val="false"/>
          <w:iCs w:val="false"/>
          <w:caps w:val="false"/>
          <w:smallCaps w:val="false"/>
          <w:color w:val="000000"/>
          <w:spacing w:val="0"/>
          <w:sz w:val="24"/>
          <w:szCs w:val="24"/>
        </w:rPr>
        <w:t xml:space="preserve">. The genomic regions, </w:t>
      </w:r>
      <w:r>
        <w:rPr>
          <w:b w:val="false"/>
          <w:i w:val="false"/>
          <w:iCs w:val="false"/>
          <w:caps w:val="false"/>
          <w:smallCaps w:val="false"/>
          <w:color w:val="000000"/>
          <w:spacing w:val="0"/>
          <w:sz w:val="24"/>
          <w:szCs w:val="24"/>
        </w:rPr>
        <w:t xml:space="preserve">so-called mating-type, </w:t>
      </w:r>
      <w:r>
        <w:rPr>
          <w:b w:val="false"/>
          <w:i w:val="false"/>
          <w:iCs w:val="false"/>
          <w:caps w:val="false"/>
          <w:smallCaps w:val="false"/>
          <w:color w:val="000000"/>
          <w:spacing w:val="0"/>
          <w:sz w:val="24"/>
          <w:szCs w:val="24"/>
        </w:rPr>
        <w:t>involved in sex</w:t>
      </w:r>
      <w:r>
        <w:rPr>
          <w:b w:val="false"/>
          <w:i w:val="false"/>
          <w:iCs w:val="false"/>
          <w:caps w:val="false"/>
          <w:smallCaps w:val="false"/>
          <w:color w:val="000000"/>
          <w:spacing w:val="0"/>
          <w:sz w:val="24"/>
          <w:szCs w:val="24"/>
        </w:rPr>
        <w:t xml:space="preserve"> ha</w:t>
      </w:r>
      <w:r>
        <w:rPr>
          <w:b w:val="false"/>
          <w:i w:val="false"/>
          <w:iCs w:val="false"/>
          <w:caps w:val="false"/>
          <w:smallCaps w:val="false"/>
          <w:color w:val="000000"/>
          <w:spacing w:val="0"/>
          <w:sz w:val="24"/>
          <w:szCs w:val="24"/>
        </w:rPr>
        <w:t>ve</w:t>
      </w:r>
      <w:r>
        <w:rPr>
          <w:b w:val="false"/>
          <w:i w:val="false"/>
          <w:iCs w:val="false"/>
          <w:caps w:val="false"/>
          <w:smallCaps w:val="false"/>
          <w:color w:val="000000"/>
          <w:spacing w:val="0"/>
          <w:sz w:val="24"/>
          <w:szCs w:val="24"/>
        </w:rPr>
        <w:t xml:space="preserve"> been characterized in other </w:t>
      </w:r>
      <w:r>
        <w:rPr>
          <w:b w:val="false"/>
          <w:i/>
          <w:iCs/>
          <w:caps w:val="false"/>
          <w:smallCaps w:val="false"/>
          <w:color w:val="000000"/>
          <w:spacing w:val="0"/>
          <w:sz w:val="24"/>
          <w:szCs w:val="24"/>
        </w:rPr>
        <w:t>Chlorophyta</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w:t>
      </w:r>
      <w:r>
        <w:rPr>
          <w:b w:val="false"/>
          <w:i/>
          <w:iCs/>
          <w:caps w:val="false"/>
          <w:smallCaps w:val="false"/>
          <w:color w:val="000000"/>
          <w:spacing w:val="0"/>
          <w:sz w:val="24"/>
          <w:szCs w:val="24"/>
        </w:rPr>
        <w:t>Mamiellales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mating-type </w:t>
      </w:r>
      <w:r>
        <w:rPr>
          <w:b w:val="false"/>
          <w:i w:val="false"/>
          <w:iCs w:val="false"/>
          <w:caps w:val="false"/>
          <w:smallCaps w:val="false"/>
          <w:color w:val="000000"/>
          <w:spacing w:val="0"/>
          <w:sz w:val="24"/>
          <w:szCs w:val="24"/>
        </w:rPr>
        <w:t>candidate</w:t>
      </w:r>
      <w:r>
        <w:rPr>
          <w:b w:val="false"/>
          <w:i w:val="false"/>
          <w:iCs w:val="false"/>
          <w:caps w:val="false"/>
          <w:smallCaps w:val="false"/>
          <w:color w:val="000000"/>
          <w:spacing w:val="0"/>
          <w:sz w:val="24"/>
          <w:szCs w:val="24"/>
        </w:rPr>
        <w:t xml:space="preserve"> regions</w:t>
      </w:r>
      <w:r>
        <w:rPr>
          <w:b w:val="false"/>
          <w:i w:val="false"/>
          <w:iCs w:val="false"/>
          <w:caps w:val="false"/>
          <w:smallCaps w:val="false"/>
          <w:color w:val="000000"/>
          <w:spacing w:val="0"/>
          <w:sz w:val="24"/>
          <w:szCs w:val="24"/>
        </w:rPr>
        <w:t xml:space="preserve">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BodyText"/>
        <w:widowControl/>
        <w:pBdr/>
        <w:spacing w:before="0" w:after="60"/>
        <w:ind w:hanging="0" w:start="0" w:end="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taxonom</w:t>
      </w:r>
      <w:r>
        <w:rPr>
          <w:b w:val="false"/>
          <w:i w:val="false"/>
          <w:iCs w:val="false"/>
          <w:caps w:val="false"/>
          <w:smallCaps w:val="false"/>
          <w:spacing w:val="0"/>
        </w:rPr>
        <w:t>ical</w:t>
      </w:r>
      <w:r>
        <w:rPr>
          <w:b w:val="false"/>
          <w:i w:val="false"/>
          <w:iCs w:val="false"/>
          <w:caps w:val="false"/>
          <w:smallCaps w:val="false"/>
          <w:spacing w:val="0"/>
        </w:rPr>
        <w:t xml:space="preserve"> classification </w:t>
      </w:r>
      <w:r>
        <w:rPr>
          <w:b w:val="false"/>
          <w:i w:val="false"/>
          <w:iCs w:val="false"/>
          <w:caps w:val="false"/>
          <w:smallCaps w:val="false"/>
          <w:spacing w:val="0"/>
        </w:rPr>
        <w:t xml:space="preserve">as the eldest sister in </w:t>
      </w:r>
      <w:r>
        <w:rPr>
          <w:b w:val="false"/>
          <w:i/>
          <w:iCs/>
          <w:caps w:val="false"/>
          <w:smallCaps w:val="false"/>
          <w:spacing w:val="0"/>
        </w:rPr>
        <w:t>Prasinophyta</w:t>
      </w:r>
      <w:r>
        <w:rPr>
          <w:b w:val="false"/>
          <w:i w:val="false"/>
          <w:iCs w:val="false"/>
          <w:caps w:val="false"/>
          <w:smallCaps w:val="false"/>
          <w:spacing w:val="0"/>
        </w:rPr>
        <w:t xml:space="preserve"> makes</w:t>
      </w:r>
      <w:r>
        <w:rPr>
          <w:b w:val="false"/>
          <w:i w:val="false"/>
          <w:iCs w:val="false"/>
          <w:caps w:val="false"/>
          <w:smallCaps w:val="false"/>
          <w:spacing w:val="0"/>
        </w:rPr>
        <w:t xml:space="preserve"> it an ideal such organism </w:t>
      </w:r>
      <w:r>
        <w:rPr>
          <w:b w:val="false"/>
          <w:i w:val="false"/>
          <w:iCs w:val="false"/>
          <w:caps w:val="false"/>
          <w:smallCaps w:val="false"/>
          <w:spacing w:val="0"/>
        </w:rPr>
        <w:t>potentially</w:t>
      </w:r>
      <w:r>
        <w:rPr>
          <w:b w:val="false"/>
          <w:i w:val="false"/>
          <w:iCs w:val="false"/>
          <w:caps w:val="false"/>
          <w:smallCaps w:val="false"/>
          <w:spacing w:val="0"/>
        </w:rPr>
        <w:t xml:space="preserve"> representing the</w:t>
      </w:r>
      <w:r>
        <w:rPr>
          <w:b w:val="false"/>
          <w:i w:val="false"/>
          <w:iCs w:val="false"/>
          <w:caps w:val="false"/>
          <w:smallCaps w:val="false"/>
          <w:spacing w:val="0"/>
        </w:rPr>
        <w:t xml:space="preserve"> green lineage </w:t>
      </w:r>
      <w:r>
        <w:rPr>
          <w:b w:val="false"/>
          <w:i w:val="false"/>
          <w:iCs w:val="false"/>
          <w:caps w:val="false"/>
          <w:smallCaps w:val="false"/>
          <w:spacing w:val="0"/>
        </w:rPr>
        <w:t xml:space="preserve">eldest </w:t>
      </w:r>
      <w:r>
        <w:rPr>
          <w:b w:val="false"/>
          <w:i w:val="false"/>
          <w:iCs w:val="false"/>
          <w:caps w:val="false"/>
          <w:smallCaps w:val="false"/>
          <w:spacing w:val="0"/>
        </w:rPr>
        <w:t xml:space="preserve">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Therefore, </w:t>
      </w:r>
      <w:r>
        <w:rPr>
          <w:b w:val="false"/>
          <w:i/>
          <w:iCs/>
          <w:caps w:val="false"/>
          <w:smallCaps w:val="false"/>
          <w:spacing w:val="0"/>
        </w:rPr>
        <w:t>Ostreococcus tauri</w:t>
      </w:r>
      <w:r>
        <w:rPr>
          <w:b w:val="false"/>
          <w:i w:val="false"/>
          <w:iCs w:val="false"/>
          <w:caps w:val="false"/>
          <w:smallCaps w:val="false"/>
          <w:spacing w:val="0"/>
        </w:rPr>
        <w:t xml:space="preserve"> molecular systems could be considered as representative of the fundamental systems in the green lineage </w:t>
      </w:r>
      <w:r>
        <w:rPr>
          <w:b w:val="false"/>
          <w:i w:val="false"/>
          <w:iCs w:val="false"/>
          <w:caps w:val="false"/>
          <w:smallCaps w:val="false"/>
          <w:spacing w:val="0"/>
        </w:rPr>
        <w:t xml:space="preserve">and the knowledge gained </w:t>
      </w:r>
      <w:r>
        <w:rPr>
          <w:b w:val="false"/>
          <w:i w:val="false"/>
          <w:iCs w:val="false"/>
          <w:caps w:val="false"/>
          <w:smallCaps w:val="false"/>
          <w:spacing w:val="0"/>
        </w:rPr>
        <w:t xml:space="preserve">from them could </w:t>
      </w:r>
      <w:r>
        <w:rPr>
          <w:b w:val="false"/>
          <w:i w:val="false"/>
          <w:iCs w:val="false"/>
          <w:caps w:val="false"/>
          <w:smallCaps w:val="false"/>
          <w:spacing w:val="0"/>
        </w:rPr>
        <w:t xml:space="preserve">be </w:t>
      </w:r>
      <w:r>
        <w:rPr>
          <w:b w:val="false"/>
          <w:i w:val="false"/>
          <w:iCs w:val="false"/>
          <w:caps w:val="false"/>
          <w:smallCaps w:val="false"/>
          <w:spacing w:val="0"/>
        </w:rPr>
        <w:t xml:space="preserve">somehow </w:t>
      </w:r>
      <w:r>
        <w:rPr>
          <w:b w:val="false"/>
          <w:i w:val="false"/>
          <w:iCs w:val="false"/>
          <w:caps w:val="false"/>
          <w:smallCaps w:val="false"/>
          <w:spacing w:val="0"/>
        </w:rPr>
        <w:t xml:space="preserve">extrapolated to a wide range of photosynthetic organisms. </w:t>
      </w:r>
    </w:p>
    <w:p>
      <w:pPr>
        <w:pStyle w:val="BodyText"/>
        <w:widowControl/>
        <w:pBdr/>
        <w:spacing w:before="0" w:after="60"/>
        <w:ind w:hanging="0" w:start="0" w:end="0"/>
        <w:rPr/>
      </w:pPr>
      <w:r>
        <w:rPr>
          <w:b w:val="false"/>
          <w:i w:val="false"/>
          <w:iCs w:val="false"/>
          <w:caps w:val="false"/>
          <w:smallCaps w:val="false"/>
          <w:spacing w:val="0"/>
        </w:rPr>
        <w:t xml:space="preserve">Also </w:t>
      </w:r>
      <w:r>
        <w:rPr>
          <w:b w:val="false"/>
          <w:i w:val="false"/>
          <w:iCs w:val="false"/>
          <w:caps w:val="false"/>
          <w:smallCaps w:val="false"/>
          <w:spacing w:val="0"/>
        </w:rPr>
        <w:t>very relevant to this thesis</w:t>
      </w:r>
      <w:r>
        <w:rPr>
          <w:b w:val="false"/>
          <w:i w:val="false"/>
          <w:iCs w:val="false"/>
          <w:caps w:val="false"/>
          <w:smallCaps w:val="false"/>
          <w:spacing w:val="0"/>
        </w:rPr>
        <w:t xml:space="preserve">, </w:t>
      </w:r>
      <w:r>
        <w:rPr>
          <w:b w:val="false"/>
          <w:i w:val="false"/>
          <w:iCs w:val="false"/>
          <w:caps w:val="false"/>
          <w:smallCaps w:val="false"/>
          <w:spacing w:val="0"/>
        </w:rPr>
        <w:t xml:space="preserve">research </w:t>
      </w:r>
      <w:r>
        <w:rPr>
          <w:b w:val="false"/>
          <w:i w:val="false"/>
          <w:iCs w:val="false"/>
          <w:caps w:val="false"/>
          <w:smallCaps w:val="false"/>
          <w:spacing w:val="0"/>
        </w:rPr>
        <w:t xml:space="preserve">in </w:t>
      </w:r>
      <w:r>
        <w:rPr>
          <w:b w:val="false"/>
          <w:i w:val="false"/>
          <w:iCs w:val="false"/>
          <w:caps w:val="false"/>
          <w:smallCaps w:val="false"/>
          <w:spacing w:val="0"/>
        </w:rPr>
        <w:t xml:space="preserve">Molecular </w:t>
      </w:r>
      <w:r>
        <w:rPr>
          <w:b w:val="false"/>
          <w:i w:val="false"/>
          <w:iCs w:val="false"/>
          <w:caps w:val="false"/>
          <w:smallCaps w:val="false"/>
          <w:spacing w:val="0"/>
        </w:rPr>
        <w:t xml:space="preserve">Systems Biology often </w:t>
      </w:r>
      <w:r>
        <w:rPr>
          <w:b w:val="false"/>
          <w:i w:val="false"/>
          <w:iCs w:val="false"/>
          <w:caps w:val="false"/>
          <w:smallCaps w:val="false"/>
          <w:spacing w:val="0"/>
        </w:rPr>
        <w:t xml:space="preserve">faces challenges produced by the </w:t>
      </w:r>
      <w:r>
        <w:rPr>
          <w:b w:val="false"/>
          <w:i w:val="false"/>
          <w:iCs w:val="false"/>
          <w:caps w:val="false"/>
          <w:smallCaps w:val="false"/>
          <w:spacing w:val="0"/>
        </w:rPr>
        <w:t>complex</w:t>
      </w:r>
      <w:r>
        <w:rPr>
          <w:b w:val="false"/>
          <w:i w:val="false"/>
          <w:iCs w:val="false"/>
          <w:caps w:val="false"/>
          <w:smallCaps w:val="false"/>
          <w:spacing w:val="0"/>
        </w:rPr>
        <w:t>ity of the model</w:t>
      </w:r>
      <w:r>
        <w:rPr>
          <w:b w:val="false"/>
          <w:i w:val="false"/>
          <w:iCs w:val="false"/>
          <w:caps w:val="false"/>
          <w:smallCaps w:val="false"/>
          <w:spacing w:val="0"/>
        </w:rPr>
        <w:t xml:space="preserve"> organisms </w:t>
      </w:r>
      <w:r>
        <w:rPr>
          <w:b w:val="false"/>
          <w:i w:val="false"/>
          <w:iCs w:val="false"/>
          <w:caps w:val="false"/>
          <w:smallCaps w:val="false"/>
          <w:spacing w:val="0"/>
        </w:rPr>
        <w:t xml:space="preserve">used in the corresponding field and the high economical and computational costs associated to the generation and analysis of </w:t>
      </w:r>
      <w:r>
        <w:rPr>
          <w:b w:val="false"/>
          <w:i w:val="false"/>
          <w:iCs w:val="false"/>
          <w:caps w:val="false"/>
          <w:smallCaps w:val="false"/>
          <w:spacing w:val="0"/>
        </w:rPr>
        <w:t>the</w:t>
      </w:r>
      <w:r>
        <w:rPr>
          <w:b w:val="false"/>
          <w:i w:val="false"/>
          <w:iCs w:val="false"/>
          <w:caps w:val="false"/>
          <w:smallCaps w:val="false"/>
          <w:spacing w:val="0"/>
        </w:rPr>
        <w:t xml:space="preserve"> necessary </w:t>
      </w:r>
      <w:r>
        <w:rPr>
          <w:b w:val="false"/>
          <w:i w:val="false"/>
          <w:iCs w:val="false"/>
          <w:caps w:val="false"/>
          <w:smallCaps w:val="false"/>
          <w:spacing w:val="0"/>
        </w:rPr>
        <w:t xml:space="preserve">massive </w:t>
      </w:r>
      <w:r>
        <w:rPr>
          <w:b w:val="false"/>
          <w:i w:val="false"/>
          <w:iCs w:val="false"/>
          <w:caps w:val="false"/>
          <w:smallCaps w:val="false"/>
          <w:spacing w:val="0"/>
        </w:rPr>
        <w:t xml:space="preserve">amounts of omics </w:t>
      </w:r>
      <w:r>
        <w:rPr>
          <w:b w:val="false"/>
          <w:i w:val="false"/>
          <w:iCs w:val="false"/>
          <w:caps w:val="false"/>
          <w:smallCaps w:val="false"/>
          <w:spacing w:val="0"/>
        </w:rPr>
        <w:t xml:space="preserve">data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 xml:space="preserve">In this respect, due its genomic simple features Ostreococcus tauri is an ideal model organism in Molecular Systems Biology when </w:t>
      </w:r>
      <w:r>
        <w:rPr>
          <w:b w:val="false"/>
          <w:i w:val="false"/>
          <w:iCs w:val="false"/>
          <w:caps w:val="false"/>
          <w:smallCaps w:val="false"/>
          <w:spacing w:val="0"/>
        </w:rPr>
        <w:t xml:space="preserve">compared with </w:t>
      </w:r>
      <w:r>
        <w:rPr>
          <w:b w:val="false"/>
          <w:i w:val="false"/>
          <w:iCs w:val="false"/>
          <w:caps w:val="false"/>
          <w:smallCaps w:val="false"/>
          <w:spacing w:val="0"/>
        </w:rPr>
        <w:t xml:space="preserve">other models in the green lineage such as Arabdiopsis thaliana and Chlamydomonas reinhardtii </w:t>
      </w:r>
      <w:r>
        <w:rPr>
          <w:b w:val="false"/>
          <w:i w:val="false"/>
          <w:iCs w:val="false"/>
          <w:caps w:val="false"/>
          <w:smallCaps w:val="false"/>
          <w:spacing w:val="0"/>
        </w:rPr>
        <w:t>(</w:t>
      </w:r>
      <w:r>
        <w:rPr>
          <w:b w:val="false"/>
          <w:i w:val="false"/>
          <w:iCs w:val="false"/>
          <w:caps w:val="false"/>
          <w:smallCaps w:val="false"/>
          <w:spacing w:val="0"/>
        </w:rPr>
        <w:t>Table 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los Reyes, Romero-Campero, Ruiz, Romero, &amp; Valverde, 2017; Derelle et al., 2006; Krumholz et al., 2012; Le Bihan et al., 2011a; Lelandais et al., 2016)</w:t>
      </w:r>
      <w:r>
        <w:rPr>
          <w:b w:val="false"/>
          <w:i w:val="false"/>
          <w:iCs w:val="false"/>
          <w:caps w:val="false"/>
          <w:smallCaps w:val="false"/>
          <w:spacing w:val="0"/>
        </w:rPr>
        <w:t xml:space="preserve">⁠. </w:t>
      </w:r>
      <w:r>
        <w:rPr>
          <w:b w:val="false"/>
          <w:i w:val="false"/>
          <w:iCs w:val="false"/>
          <w:caps w:val="false"/>
          <w:smallCaps w:val="false"/>
          <w:spacing w:val="0"/>
        </w:rPr>
        <w:t>Indeed, in this thesis,</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w:t>
      </w:r>
      <w:r>
        <w:rPr>
          <w:b w:val="false"/>
          <w:i w:val="false"/>
          <w:iCs w:val="false"/>
          <w:caps w:val="false"/>
          <w:smallCaps w:val="false"/>
          <w:spacing w:val="0"/>
        </w:rPr>
        <w:t xml:space="preserve">has </w:t>
      </w:r>
      <w:r>
        <w:rPr>
          <w:b w:val="false"/>
          <w:i w:val="false"/>
          <w:iCs w:val="false"/>
          <w:caps w:val="false"/>
          <w:smallCaps w:val="false"/>
          <w:spacing w:val="0"/>
        </w:rPr>
        <w:t>allow</w:t>
      </w:r>
      <w:r>
        <w:rPr>
          <w:b w:val="false"/>
          <w:i w:val="false"/>
          <w:iCs w:val="false"/>
          <w:caps w:val="false"/>
          <w:smallCaps w:val="false"/>
          <w:spacing w:val="0"/>
        </w:rPr>
        <w:t xml:space="preserve">ed us </w:t>
      </w:r>
      <w:r>
        <w:rPr>
          <w:b w:val="false"/>
          <w:i w:val="false"/>
          <w:iCs w:val="false"/>
          <w:caps w:val="false"/>
          <w:smallCaps w:val="false"/>
          <w:spacing w:val="0"/>
        </w:rPr>
        <w:t xml:space="preserve">to generate, analyze and interpret massive </w:t>
      </w:r>
      <w:r>
        <w:rPr>
          <w:b w:val="false"/>
          <w:i w:val="false"/>
          <w:iCs w:val="false"/>
          <w:caps w:val="false"/>
          <w:smallCaps w:val="false"/>
          <w:spacing w:val="0"/>
        </w:rPr>
        <w:t xml:space="preserve">multiomic and physiological </w:t>
      </w:r>
      <w:r>
        <w:rPr>
          <w:b w:val="false"/>
          <w:i w:val="false"/>
          <w:iCs w:val="false"/>
          <w:caps w:val="false"/>
          <w:smallCaps w:val="false"/>
          <w:spacing w:val="0"/>
        </w:rPr>
        <w:t xml:space="preserve">data </w:t>
      </w:r>
      <w:r>
        <w:rPr>
          <w:b w:val="false"/>
          <w:i w:val="false"/>
          <w:iCs w:val="false"/>
          <w:caps w:val="false"/>
          <w:smallCaps w:val="false"/>
          <w:spacing w:val="0"/>
        </w:rPr>
        <w:t xml:space="preserve">to characterize responses to seasonal variations of diel cycles in potentially fundamental systems in the green lineage. </w:t>
      </w:r>
    </w:p>
    <w:p>
      <w:pPr>
        <w:pStyle w:val="Table"/>
        <w:keepNext w:val="true"/>
        <w:rPr/>
      </w:pPr>
      <w:r>
        <w:rPr>
          <w:b/>
          <w:bCs/>
        </w:rPr>
        <w:t xml:space="preserve">Table </w:t>
      </w:r>
      <w:r>
        <w:rPr>
          <w:b/>
          <w:bCs/>
        </w:rPr>
        <w:fldChar w:fldCharType="begin"/>
      </w:r>
      <w:r>
        <w:rPr>
          <w:b/>
          <w:bCs/>
        </w:rPr>
        <w:instrText xml:space="preserve">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M.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5000" w:type="pct"/>
        <w:jc w:val="start"/>
        <w:tblInd w:w="55" w:type="dxa"/>
        <w:tblLayout w:type="fixed"/>
        <w:tblCellMar>
          <w:top w:w="55" w:type="dxa"/>
          <w:start w:w="55" w:type="dxa"/>
          <w:bottom w:w="55" w:type="dxa"/>
          <w:end w:w="55" w:type="dxa"/>
        </w:tblCellMar>
      </w:tblPr>
      <w:tblGrid>
        <w:gridCol w:w="3231"/>
        <w:gridCol w:w="1868"/>
        <w:gridCol w:w="2128"/>
        <w:gridCol w:w="2411"/>
      </w:tblGrid>
      <w:tr>
        <w:trPr/>
        <w:tc>
          <w:tcPr>
            <w:tcW w:w="3231" w:type="dxa"/>
            <w:tcBorders>
              <w:bottom w:val="single" w:sz="4" w:space="0" w:color="000000"/>
            </w:tcBorders>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start w:w="0" w:type="dxa"/>
              <w:bottom w:w="0" w:type="dxa"/>
              <w:end w:w="0" w:type="dxa"/>
            </w:tcMar>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BodyText"/>
        <w:widowControl/>
        <w:pBdr/>
        <w:spacing w:before="0" w:after="60"/>
        <w:ind w:hanging="0" w:start="0" w:end="0"/>
        <w:rPr>
          <w:b w:val="false"/>
          <w:i/>
          <w:i/>
          <w:iCs/>
          <w:caps w:val="false"/>
          <w:smallCaps w:val="false"/>
          <w:spacing w:val="0"/>
        </w:rPr>
      </w:pPr>
      <w:r>
        <w:rPr/>
      </w:r>
    </w:p>
    <w:p>
      <w:pPr>
        <w:pStyle w:val="BodyText"/>
        <w:widowControl/>
        <w:pBdr/>
        <w:spacing w:before="0" w:after="60"/>
        <w:ind w:hanging="0" w:start="0" w:end="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BodyText"/>
        <w:widowControl/>
        <w:pBdr/>
        <w:spacing w:before="0" w:after="60"/>
        <w:ind w:hanging="0" w:start="0" w:end="0"/>
        <w:rPr>
          <w:b w:val="false"/>
          <w:i w:val="false"/>
          <w:i w:val="false"/>
          <w:iCs w:val="false"/>
          <w:caps w:val="false"/>
          <w:smallCaps w:val="false"/>
          <w:spacing w:val="0"/>
        </w:rPr>
      </w:pPr>
      <w:r>
        <w:rPr>
          <w:b w:val="false"/>
          <w:i w:val="false"/>
          <w:iCs w:val="false"/>
          <w:caps w:val="false"/>
          <w:smallCaps w:val="false"/>
          <w:spacing w:val="0"/>
        </w:rPr>
      </w:r>
    </w:p>
    <w:p>
      <w:pPr>
        <w:pStyle w:val="Heading2"/>
        <w:ind w:hanging="0" w:start="0"/>
        <w:rPr>
          <w:b/>
          <w:bCs/>
        </w:rPr>
      </w:pPr>
      <w:bookmarkStart w:id="9" w:name="__RefHeading___Toc134155_215731975"/>
      <w:bookmarkEnd w:id="9"/>
      <w:r>
        <w:rPr>
          <w:b/>
          <w:bCs/>
        </w:rPr>
        <w:t xml:space="preserve">Molecular </w:t>
      </w:r>
      <w:r>
        <w:rPr>
          <w:b/>
          <w:bCs/>
        </w:rPr>
        <w:t>Systems Biology</w:t>
      </w:r>
    </w:p>
    <w:p>
      <w:pPr>
        <w:pStyle w:val="BodyText"/>
        <w:rPr>
          <w:rFonts w:ascii="Liberation Sans" w:hAnsi="Liberation Sans"/>
        </w:rPr>
      </w:pP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21"/>
          <w:footerReference w:type="default" r:id="rId22"/>
          <w:type w:val="nextPage"/>
          <w:pgSz w:w="11906" w:h="16838"/>
          <w:pgMar w:left="1134" w:right="1134" w:gutter="0" w:header="1134" w:top="1693" w:footer="1134" w:bottom="1693"/>
          <w:pgNumType w:fmt="decimal"/>
          <w:formProt w:val="false"/>
          <w:textDirection w:val="lrTb"/>
          <w:docGrid w:type="default" w:linePitch="312" w:charSpace="4294961151"/>
        </w:sectPr>
      </w:pPr>
    </w:p>
    <w:p>
      <w:pPr>
        <w:pStyle w:val="BodyText"/>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BodyText"/>
        <w:spacing w:before="0" w:after="26"/>
        <w:jc w:val="center"/>
        <w:rPr>
          <w:rFonts w:ascii="Liberation Sans" w:hAnsi="Liberation Sans"/>
          <w:sz w:val="22"/>
          <w:szCs w:val="22"/>
        </w:rPr>
      </w:pPr>
      <w:r>
        <w:rPr>
          <w:sz w:val="22"/>
          <w:szCs w:val="22"/>
        </w:rPr>
        <w:t>To learning much inclined,</w:t>
      </w:r>
    </w:p>
    <w:p>
      <w:pPr>
        <w:pStyle w:val="BodyText"/>
        <w:spacing w:before="0" w:after="26"/>
        <w:jc w:val="center"/>
        <w:rPr>
          <w:rFonts w:ascii="Liberation Sans" w:hAnsi="Liberation Sans"/>
          <w:sz w:val="22"/>
          <w:szCs w:val="22"/>
        </w:rPr>
      </w:pPr>
      <w:r>
        <w:rPr>
          <w:sz w:val="22"/>
          <w:szCs w:val="22"/>
        </w:rPr>
        <w:t>Who went to see the Elephant</w:t>
      </w:r>
    </w:p>
    <w:p>
      <w:pPr>
        <w:pStyle w:val="BodyText"/>
        <w:spacing w:before="0" w:after="26"/>
        <w:jc w:val="center"/>
        <w:rPr>
          <w:rFonts w:ascii="Liberation Sans" w:hAnsi="Liberation Sans"/>
          <w:sz w:val="22"/>
          <w:szCs w:val="22"/>
        </w:rPr>
      </w:pPr>
      <w:r>
        <w:rPr>
          <w:sz w:val="22"/>
          <w:szCs w:val="22"/>
        </w:rPr>
        <w:t>(Though all of them were blind),</w:t>
      </w:r>
    </w:p>
    <w:p>
      <w:pPr>
        <w:pStyle w:val="BodyText"/>
        <w:spacing w:before="0" w:after="26"/>
        <w:jc w:val="center"/>
        <w:rPr>
          <w:rFonts w:ascii="Liberation Sans" w:hAnsi="Liberation Sans"/>
          <w:sz w:val="22"/>
          <w:szCs w:val="22"/>
        </w:rPr>
      </w:pPr>
      <w:r>
        <w:rPr>
          <w:sz w:val="22"/>
          <w:szCs w:val="22"/>
        </w:rPr>
        <w:t>That each by observation</w:t>
      </w:r>
    </w:p>
    <w:p>
      <w:pPr>
        <w:pStyle w:val="BodyText"/>
        <w:spacing w:before="0" w:after="26"/>
        <w:jc w:val="center"/>
        <w:rPr>
          <w:rFonts w:ascii="Liberation Sans" w:hAnsi="Liberation Sans"/>
          <w:sz w:val="22"/>
          <w:szCs w:val="22"/>
        </w:rPr>
      </w:pPr>
      <w:r>
        <w:rPr>
          <w:sz w:val="22"/>
          <w:szCs w:val="22"/>
        </w:rPr>
        <w:t>Might satisfy his mind.</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First approached the Elephant,</w:t>
      </w:r>
    </w:p>
    <w:p>
      <w:pPr>
        <w:pStyle w:val="BodyText"/>
        <w:spacing w:before="0" w:after="26"/>
        <w:jc w:val="center"/>
        <w:rPr>
          <w:rFonts w:ascii="Liberation Sans" w:hAnsi="Liberation Sans"/>
          <w:sz w:val="22"/>
          <w:szCs w:val="22"/>
        </w:rPr>
      </w:pPr>
      <w:r>
        <w:rPr>
          <w:sz w:val="22"/>
          <w:szCs w:val="22"/>
        </w:rPr>
        <w:t>And happening to fall</w:t>
      </w:r>
    </w:p>
    <w:p>
      <w:pPr>
        <w:pStyle w:val="BodyText"/>
        <w:spacing w:before="0" w:after="26"/>
        <w:jc w:val="center"/>
        <w:rPr>
          <w:rFonts w:ascii="Liberation Sans" w:hAnsi="Liberation Sans"/>
          <w:sz w:val="22"/>
          <w:szCs w:val="22"/>
        </w:rPr>
      </w:pPr>
      <w:r>
        <w:rPr>
          <w:sz w:val="22"/>
          <w:szCs w:val="22"/>
        </w:rPr>
        <w:t>Against his broad and sturdy side,</w:t>
      </w:r>
    </w:p>
    <w:p>
      <w:pPr>
        <w:pStyle w:val="BodyText"/>
        <w:spacing w:before="0" w:after="26"/>
        <w:jc w:val="center"/>
        <w:rPr>
          <w:rFonts w:ascii="Liberation Sans" w:hAnsi="Liberation Sans"/>
          <w:sz w:val="22"/>
          <w:szCs w:val="22"/>
        </w:rPr>
      </w:pPr>
      <w:r>
        <w:rPr>
          <w:sz w:val="22"/>
          <w:szCs w:val="22"/>
        </w:rPr>
        <w:t>At once began to bawl:</w:t>
      </w:r>
    </w:p>
    <w:p>
      <w:pPr>
        <w:pStyle w:val="BodyText"/>
        <w:spacing w:before="0" w:after="26"/>
        <w:jc w:val="center"/>
        <w:rPr>
          <w:rFonts w:ascii="Liberation Sans" w:hAnsi="Liberation Sans"/>
          <w:sz w:val="22"/>
          <w:szCs w:val="22"/>
        </w:rPr>
      </w:pPr>
      <w:r>
        <w:rPr>
          <w:sz w:val="22"/>
          <w:szCs w:val="22"/>
        </w:rPr>
        <w:t>"God bless me! but the Elephant</w:t>
      </w:r>
    </w:p>
    <w:p>
      <w:pPr>
        <w:pStyle w:val="BodyText"/>
        <w:spacing w:before="0" w:after="26"/>
        <w:jc w:val="center"/>
        <w:rPr>
          <w:rFonts w:ascii="Liberation Sans" w:hAnsi="Liberation Sans"/>
          <w:sz w:val="22"/>
          <w:szCs w:val="22"/>
        </w:rPr>
      </w:pPr>
      <w:r>
        <w:rPr>
          <w:sz w:val="22"/>
          <w:szCs w:val="22"/>
        </w:rPr>
        <w:t>Is very like a wall!"</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Second, feeling of the tusk,</w:t>
      </w:r>
    </w:p>
    <w:p>
      <w:pPr>
        <w:pStyle w:val="BodyText"/>
        <w:spacing w:before="0" w:after="26"/>
        <w:jc w:val="center"/>
        <w:rPr>
          <w:rFonts w:ascii="Liberation Sans" w:hAnsi="Liberation Sans"/>
          <w:sz w:val="22"/>
          <w:szCs w:val="22"/>
        </w:rPr>
      </w:pPr>
      <w:r>
        <w:rPr>
          <w:sz w:val="22"/>
          <w:szCs w:val="22"/>
        </w:rPr>
        <w:t>Cried, "Ho! what have we here</w:t>
      </w:r>
    </w:p>
    <w:p>
      <w:pPr>
        <w:pStyle w:val="BodyText"/>
        <w:spacing w:before="0" w:after="26"/>
        <w:jc w:val="center"/>
        <w:rPr>
          <w:rFonts w:ascii="Liberation Sans" w:hAnsi="Liberation Sans"/>
          <w:sz w:val="22"/>
          <w:szCs w:val="22"/>
        </w:rPr>
      </w:pPr>
      <w:r>
        <w:rPr>
          <w:sz w:val="22"/>
          <w:szCs w:val="22"/>
        </w:rPr>
        <w:t>So very round and smooth and sharp?</w:t>
      </w:r>
    </w:p>
    <w:p>
      <w:pPr>
        <w:pStyle w:val="BodyText"/>
        <w:spacing w:before="0" w:after="26"/>
        <w:jc w:val="center"/>
        <w:rPr>
          <w:rFonts w:ascii="Liberation Sans" w:hAnsi="Liberation Sans"/>
          <w:sz w:val="22"/>
          <w:szCs w:val="22"/>
        </w:rPr>
      </w:pPr>
      <w:r>
        <w:rPr>
          <w:sz w:val="22"/>
          <w:szCs w:val="22"/>
        </w:rPr>
        <w:t>To me 'tis mighty clear</w:t>
      </w:r>
    </w:p>
    <w:p>
      <w:pPr>
        <w:pStyle w:val="BodyText"/>
        <w:spacing w:before="0" w:after="26"/>
        <w:jc w:val="center"/>
        <w:rPr>
          <w:rFonts w:ascii="Liberation Sans" w:hAnsi="Liberation Sans"/>
          <w:sz w:val="22"/>
          <w:szCs w:val="22"/>
        </w:rPr>
      </w:pPr>
      <w:r>
        <w:rPr>
          <w:sz w:val="22"/>
          <w:szCs w:val="22"/>
        </w:rPr>
        <w:t>This wonder of an Elephant</w:t>
      </w:r>
    </w:p>
    <w:p>
      <w:pPr>
        <w:pStyle w:val="BodyText"/>
        <w:spacing w:before="0" w:after="26"/>
        <w:jc w:val="center"/>
        <w:rPr>
          <w:rFonts w:ascii="Liberation Sans" w:hAnsi="Liberation Sans"/>
          <w:sz w:val="22"/>
          <w:szCs w:val="22"/>
        </w:rPr>
      </w:pPr>
      <w:r>
        <w:rPr>
          <w:sz w:val="22"/>
          <w:szCs w:val="22"/>
        </w:rPr>
        <w:t>Is very like a spear!"</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Third approached the animal,</w:t>
      </w:r>
    </w:p>
    <w:p>
      <w:pPr>
        <w:pStyle w:val="BodyText"/>
        <w:spacing w:before="0" w:after="26"/>
        <w:jc w:val="center"/>
        <w:rPr>
          <w:rFonts w:ascii="Liberation Sans" w:hAnsi="Liberation Sans"/>
          <w:sz w:val="22"/>
          <w:szCs w:val="22"/>
        </w:rPr>
      </w:pPr>
      <w:r>
        <w:rPr>
          <w:sz w:val="22"/>
          <w:szCs w:val="22"/>
        </w:rPr>
        <w:t>And happening to take</w:t>
      </w:r>
    </w:p>
    <w:p>
      <w:pPr>
        <w:pStyle w:val="BodyText"/>
        <w:spacing w:before="0" w:after="26"/>
        <w:jc w:val="center"/>
        <w:rPr>
          <w:rFonts w:ascii="Liberation Sans" w:hAnsi="Liberation Sans"/>
          <w:sz w:val="22"/>
          <w:szCs w:val="22"/>
        </w:rPr>
      </w:pPr>
      <w:r>
        <w:rPr>
          <w:sz w:val="22"/>
          <w:szCs w:val="22"/>
        </w:rPr>
        <w:t>The squirming trunk within his hands,</w:t>
      </w:r>
    </w:p>
    <w:p>
      <w:pPr>
        <w:pStyle w:val="BodyText"/>
        <w:spacing w:before="0" w:after="26"/>
        <w:jc w:val="center"/>
        <w:rPr>
          <w:rFonts w:ascii="Liberation Sans" w:hAnsi="Liberation Sans"/>
          <w:sz w:val="22"/>
          <w:szCs w:val="22"/>
        </w:rPr>
      </w:pPr>
      <w:r>
        <w:rPr>
          <w:sz w:val="22"/>
          <w:szCs w:val="22"/>
        </w:rPr>
        <w:t>Thus boldly up and spake:</w:t>
      </w:r>
    </w:p>
    <w:p>
      <w:pPr>
        <w:pStyle w:val="BodyText"/>
        <w:spacing w:before="0" w:after="26"/>
        <w:jc w:val="center"/>
        <w:rPr>
          <w:rFonts w:ascii="Liberation Sans" w:hAnsi="Liberation Sans"/>
          <w:sz w:val="22"/>
          <w:szCs w:val="22"/>
        </w:rPr>
      </w:pPr>
      <w:r>
        <w:rPr>
          <w:sz w:val="22"/>
          <w:szCs w:val="22"/>
        </w:rPr>
        <w:t>"I see," quoth he, "the Elephant</w:t>
      </w:r>
    </w:p>
    <w:p>
      <w:pPr>
        <w:pStyle w:val="BodyText"/>
        <w:spacing w:before="0" w:after="26"/>
        <w:jc w:val="center"/>
        <w:rPr>
          <w:rFonts w:ascii="Liberation Sans" w:hAnsi="Liberation Sans"/>
          <w:sz w:val="22"/>
          <w:szCs w:val="22"/>
        </w:rPr>
      </w:pPr>
      <w:r>
        <w:rPr>
          <w:sz w:val="22"/>
          <w:szCs w:val="22"/>
        </w:rPr>
        <w:t>Is very like a snake!"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Fourth reached out an eager hand,</w:t>
      </w:r>
    </w:p>
    <w:p>
      <w:pPr>
        <w:pStyle w:val="BodyText"/>
        <w:spacing w:before="0" w:after="26"/>
        <w:jc w:val="center"/>
        <w:rPr>
          <w:rFonts w:ascii="Liberation Sans" w:hAnsi="Liberation Sans"/>
          <w:sz w:val="22"/>
          <w:szCs w:val="22"/>
        </w:rPr>
      </w:pPr>
      <w:r>
        <w:rPr>
          <w:sz w:val="22"/>
          <w:szCs w:val="22"/>
        </w:rPr>
        <w:t>And felt about the knee.</w:t>
      </w:r>
    </w:p>
    <w:p>
      <w:pPr>
        <w:pStyle w:val="BodyText"/>
        <w:spacing w:before="0" w:after="26"/>
        <w:jc w:val="center"/>
        <w:rPr>
          <w:rFonts w:ascii="Liberation Sans" w:hAnsi="Liberation Sans"/>
          <w:sz w:val="22"/>
          <w:szCs w:val="22"/>
        </w:rPr>
      </w:pPr>
      <w:r>
        <w:rPr>
          <w:sz w:val="22"/>
          <w:szCs w:val="22"/>
        </w:rPr>
        <w:t>"What most this wondrous beast is like</w:t>
      </w:r>
    </w:p>
    <w:p>
      <w:pPr>
        <w:pStyle w:val="BodyText"/>
        <w:spacing w:before="0" w:after="26"/>
        <w:jc w:val="center"/>
        <w:rPr>
          <w:rFonts w:ascii="Liberation Sans" w:hAnsi="Liberation Sans"/>
          <w:sz w:val="22"/>
          <w:szCs w:val="22"/>
        </w:rPr>
      </w:pPr>
      <w:r>
        <w:rPr>
          <w:sz w:val="22"/>
          <w:szCs w:val="22"/>
        </w:rPr>
        <w:t>Is mighty plain," quoth he;</w:t>
      </w:r>
    </w:p>
    <w:p>
      <w:pPr>
        <w:pStyle w:val="BodyText"/>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BodyText"/>
        <w:spacing w:before="0" w:after="26"/>
        <w:jc w:val="center"/>
        <w:rPr>
          <w:rFonts w:ascii="Liberation Sans" w:hAnsi="Liberation Sans"/>
          <w:sz w:val="22"/>
          <w:szCs w:val="22"/>
        </w:rPr>
      </w:pPr>
      <w:r>
        <w:rPr>
          <w:sz w:val="22"/>
          <w:szCs w:val="22"/>
        </w:rPr>
        <w:t>Is very like a tree!"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Fifth, who chanced to touch the ear,</w:t>
      </w:r>
    </w:p>
    <w:p>
      <w:pPr>
        <w:pStyle w:val="BodyText"/>
        <w:spacing w:before="0" w:after="26"/>
        <w:jc w:val="center"/>
        <w:rPr>
          <w:rFonts w:ascii="Liberation Sans" w:hAnsi="Liberation Sans"/>
          <w:sz w:val="22"/>
          <w:szCs w:val="22"/>
        </w:rPr>
      </w:pPr>
      <w:r>
        <w:rPr>
          <w:sz w:val="22"/>
          <w:szCs w:val="22"/>
        </w:rPr>
        <w:t>Said: "E'en the blindest man</w:t>
      </w:r>
    </w:p>
    <w:p>
      <w:pPr>
        <w:pStyle w:val="BodyText"/>
        <w:spacing w:before="0" w:after="26"/>
        <w:jc w:val="center"/>
        <w:rPr>
          <w:rFonts w:ascii="Liberation Sans" w:hAnsi="Liberation Sans"/>
          <w:sz w:val="22"/>
          <w:szCs w:val="22"/>
        </w:rPr>
      </w:pPr>
      <w:r>
        <w:rPr>
          <w:sz w:val="22"/>
          <w:szCs w:val="22"/>
        </w:rPr>
        <w:t>Can tell what this resembles most;</w:t>
      </w:r>
    </w:p>
    <w:p>
      <w:pPr>
        <w:pStyle w:val="BodyText"/>
        <w:spacing w:before="0" w:after="26"/>
        <w:jc w:val="center"/>
        <w:rPr>
          <w:rFonts w:ascii="Liberation Sans" w:hAnsi="Liberation Sans"/>
          <w:sz w:val="22"/>
          <w:szCs w:val="22"/>
        </w:rPr>
      </w:pPr>
      <w:r>
        <w:rPr>
          <w:sz w:val="22"/>
          <w:szCs w:val="22"/>
        </w:rPr>
        <w:t>Deny the fact who can</w:t>
      </w:r>
    </w:p>
    <w:p>
      <w:pPr>
        <w:pStyle w:val="BodyText"/>
        <w:spacing w:before="0" w:after="26"/>
        <w:jc w:val="center"/>
        <w:rPr>
          <w:rFonts w:ascii="Liberation Sans" w:hAnsi="Liberation Sans"/>
          <w:sz w:val="22"/>
          <w:szCs w:val="22"/>
        </w:rPr>
      </w:pPr>
      <w:r>
        <w:rPr>
          <w:sz w:val="22"/>
          <w:szCs w:val="22"/>
        </w:rPr>
        <w:t>This marvel of an Elephant</w:t>
      </w:r>
    </w:p>
    <w:p>
      <w:pPr>
        <w:pStyle w:val="BodyText"/>
        <w:spacing w:before="0" w:after="26"/>
        <w:jc w:val="center"/>
        <w:rPr>
          <w:rFonts w:ascii="Liberation Sans" w:hAnsi="Liberation Sans"/>
          <w:sz w:val="22"/>
          <w:szCs w:val="22"/>
        </w:rPr>
      </w:pPr>
      <w:r>
        <w:rPr>
          <w:sz w:val="22"/>
          <w:szCs w:val="22"/>
        </w:rPr>
        <w:t>Is very like a fan!"</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The Sixth no sooner had begun</w:t>
      </w:r>
    </w:p>
    <w:p>
      <w:pPr>
        <w:pStyle w:val="BodyText"/>
        <w:spacing w:before="0" w:after="26"/>
        <w:jc w:val="center"/>
        <w:rPr>
          <w:rFonts w:ascii="Liberation Sans" w:hAnsi="Liberation Sans"/>
          <w:sz w:val="22"/>
          <w:szCs w:val="22"/>
        </w:rPr>
      </w:pPr>
      <w:r>
        <w:rPr>
          <w:sz w:val="22"/>
          <w:szCs w:val="22"/>
        </w:rPr>
        <w:t>About the beast to grope,</w:t>
      </w:r>
    </w:p>
    <w:p>
      <w:pPr>
        <w:pStyle w:val="BodyText"/>
        <w:spacing w:before="0" w:after="26"/>
        <w:jc w:val="center"/>
        <w:rPr>
          <w:rFonts w:ascii="Liberation Sans" w:hAnsi="Liberation Sans"/>
          <w:sz w:val="22"/>
          <w:szCs w:val="22"/>
        </w:rPr>
      </w:pPr>
      <w:r>
        <w:rPr>
          <w:sz w:val="22"/>
          <w:szCs w:val="22"/>
        </w:rPr>
        <w:t>Than, seizing on the swinging tail</w:t>
      </w:r>
    </w:p>
    <w:p>
      <w:pPr>
        <w:pStyle w:val="BodyText"/>
        <w:spacing w:before="0" w:after="26"/>
        <w:jc w:val="center"/>
        <w:rPr>
          <w:rFonts w:ascii="Liberation Sans" w:hAnsi="Liberation Sans"/>
          <w:sz w:val="22"/>
          <w:szCs w:val="22"/>
        </w:rPr>
      </w:pPr>
      <w:r>
        <w:rPr>
          <w:sz w:val="22"/>
          <w:szCs w:val="22"/>
        </w:rPr>
        <w:t>That fell within his scope,</w:t>
      </w:r>
    </w:p>
    <w:p>
      <w:pPr>
        <w:pStyle w:val="BodyText"/>
        <w:spacing w:before="0" w:after="26"/>
        <w:jc w:val="center"/>
        <w:rPr>
          <w:rFonts w:ascii="Liberation Sans" w:hAnsi="Liberation Sans"/>
          <w:sz w:val="22"/>
          <w:szCs w:val="22"/>
        </w:rPr>
      </w:pPr>
      <w:r>
        <w:rPr>
          <w:sz w:val="22"/>
          <w:szCs w:val="22"/>
        </w:rPr>
        <w:t>"I see," quoth he, "the Elephant</w:t>
      </w:r>
    </w:p>
    <w:p>
      <w:pPr>
        <w:pStyle w:val="BodyText"/>
        <w:spacing w:before="0" w:after="26"/>
        <w:jc w:val="center"/>
        <w:rPr>
          <w:rFonts w:ascii="Liberation Sans" w:hAnsi="Liberation Sans"/>
          <w:sz w:val="22"/>
          <w:szCs w:val="22"/>
        </w:rPr>
      </w:pPr>
      <w:r>
        <w:rPr>
          <w:sz w:val="22"/>
          <w:szCs w:val="22"/>
        </w:rPr>
        <w:t>Is very like a rope!"</w:t>
      </w:r>
    </w:p>
    <w:p>
      <w:pPr>
        <w:pStyle w:val="BodyText"/>
        <w:spacing w:before="0" w:after="26"/>
        <w:jc w:val="center"/>
        <w:rPr>
          <w:rFonts w:ascii="Liberation Sans" w:hAnsi="Liberation Sans"/>
          <w:sz w:val="22"/>
          <w:szCs w:val="22"/>
        </w:rPr>
      </w:pPr>
      <w:r>
        <w:rPr>
          <w:sz w:val="22"/>
          <w:szCs w:val="22"/>
        </w:rPr>
      </w:r>
    </w:p>
    <w:p>
      <w:pPr>
        <w:pStyle w:val="BodyText"/>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BodyText"/>
        <w:spacing w:before="0" w:after="26"/>
        <w:jc w:val="center"/>
        <w:rPr>
          <w:rFonts w:ascii="Liberation Sans" w:hAnsi="Liberation Sans"/>
          <w:sz w:val="22"/>
          <w:szCs w:val="22"/>
        </w:rPr>
      </w:pPr>
      <w:r>
        <w:rPr>
          <w:sz w:val="22"/>
          <w:szCs w:val="22"/>
        </w:rPr>
        <w:t>Disputed loud and long,</w:t>
      </w:r>
    </w:p>
    <w:p>
      <w:pPr>
        <w:pStyle w:val="BodyText"/>
        <w:spacing w:before="0" w:after="26"/>
        <w:jc w:val="center"/>
        <w:rPr>
          <w:rFonts w:ascii="Liberation Sans" w:hAnsi="Liberation Sans"/>
          <w:sz w:val="22"/>
          <w:szCs w:val="22"/>
        </w:rPr>
      </w:pPr>
      <w:r>
        <w:rPr>
          <w:sz w:val="22"/>
          <w:szCs w:val="22"/>
        </w:rPr>
        <w:t>Each in his own opinion</w:t>
      </w:r>
    </w:p>
    <w:p>
      <w:pPr>
        <w:pStyle w:val="BodyText"/>
        <w:spacing w:before="0" w:after="26"/>
        <w:jc w:val="center"/>
        <w:rPr>
          <w:rFonts w:ascii="Liberation Sans" w:hAnsi="Liberation Sans"/>
          <w:sz w:val="22"/>
          <w:szCs w:val="22"/>
        </w:rPr>
      </w:pPr>
      <w:r>
        <w:rPr>
          <w:sz w:val="22"/>
          <w:szCs w:val="22"/>
        </w:rPr>
        <w:t>Exceeding stiff and strong,</w:t>
      </w:r>
    </w:p>
    <w:p>
      <w:pPr>
        <w:pStyle w:val="BodyText"/>
        <w:spacing w:before="0" w:after="26"/>
        <w:jc w:val="center"/>
        <w:rPr>
          <w:rFonts w:ascii="Liberation Sans" w:hAnsi="Liberation Sans"/>
          <w:sz w:val="22"/>
          <w:szCs w:val="22"/>
        </w:rPr>
      </w:pPr>
      <w:r>
        <w:rPr>
          <w:sz w:val="22"/>
          <w:szCs w:val="22"/>
        </w:rPr>
        <w:t>Though each was partly in the right,</w:t>
      </w:r>
    </w:p>
    <w:p>
      <w:pPr>
        <w:pStyle w:val="BodyText"/>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gutter="0" w:header="1134" w:top="1693" w:footer="1134" w:bottom="1693"/>
          <w:cols w:num="2" w:space="282" w:equalWidth="true" w:sep="false"/>
          <w:formProt w:val="false"/>
          <w:textDirection w:val="lrTb"/>
          <w:docGrid w:type="default" w:linePitch="312" w:charSpace="4294961151"/>
        </w:sectPr>
      </w:pPr>
    </w:p>
    <w:p>
      <w:pPr>
        <w:pStyle w:val="BodyText"/>
        <w:jc w:val="both"/>
        <w:rPr/>
      </w:pPr>
      <w:r>
        <w:rPr/>
        <w:t xml:space="preserve">After touching different parts of the animal, one of the </w:t>
      </w:r>
      <w:r>
        <w:rPr/>
        <w:t xml:space="preserve">blind </w:t>
      </w:r>
      <w:r>
        <w:rPr/>
        <w:t>wise men</w:t>
      </w:r>
      <w:r>
        <w:rPr/>
        <w:t xml:space="preserve"> concluded that the elephant was like a snake, he was touching only the </w:t>
      </w:r>
      <w:r>
        <w:rPr/>
        <w:t xml:space="preserve">trunk of the </w:t>
      </w:r>
      <w:r>
        <w:rPr/>
        <w:t xml:space="preserve">elephant. </w:t>
      </w:r>
      <w:r>
        <w:rPr/>
        <w:t>A</w:t>
      </w:r>
      <w:r>
        <w:rPr/>
        <w:t xml:space="preserve">nother one concluded that it was like a fan since he was only touching </w:t>
      </w:r>
      <w:r>
        <w:rPr/>
        <w:t>the</w:t>
      </w:r>
      <w:r>
        <w:rPr/>
        <w:t xml:space="preserve"> </w:t>
      </w:r>
      <w:r>
        <w:rPr/>
        <w:t xml:space="preserve">ear of the </w:t>
      </w:r>
      <w:r>
        <w:rPr/>
        <w:t>animal</w:t>
      </w:r>
      <w:r>
        <w:rPr/>
        <w:t xml:space="preserve">, and so on </w:t>
      </w:r>
      <w:r>
        <w:rPr/>
        <w:t>with the other blind wise men</w:t>
      </w:r>
      <w:r>
        <w:rPr/>
        <w:t xml:space="preserve">. Each </w:t>
      </w:r>
      <w:r>
        <w:rPr/>
        <w:t xml:space="preserve">one </w:t>
      </w:r>
      <w:r>
        <w:rPr/>
        <w:t>of them w</w:t>
      </w:r>
      <w:r>
        <w:rPr/>
        <w:t>as</w:t>
      </w:r>
      <w:r>
        <w:rPr/>
        <w:t xml:space="preserve"> </w:t>
      </w:r>
      <w:r>
        <w:rPr/>
        <w:t xml:space="preserve">confident </w:t>
      </w:r>
      <w:r>
        <w:rPr/>
        <w:t xml:space="preserve">about </w:t>
      </w:r>
      <w:r>
        <w:rPr/>
        <w:t>his</w:t>
      </w:r>
      <w:r>
        <w:rPr/>
        <w:t xml:space="preserve"> </w:t>
      </w:r>
      <w:r>
        <w:rPr/>
        <w:t xml:space="preserve">individual </w:t>
      </w:r>
      <w:r>
        <w:rPr/>
        <w:t>finding</w:t>
      </w:r>
      <w:r>
        <w:rPr/>
        <w:t>s</w:t>
      </w:r>
      <w:r>
        <w:rPr/>
        <w:t xml:space="preserve"> </w:t>
      </w:r>
      <w:r>
        <w:rPr/>
        <w:t>and</w:t>
      </w:r>
      <w:r>
        <w:rPr/>
        <w:t xml:space="preserve"> reaching an agreement </w:t>
      </w:r>
      <w:r>
        <w:rPr/>
        <w:t xml:space="preserve">between them </w:t>
      </w:r>
      <w:r>
        <w:rPr/>
        <w:t xml:space="preserve">was impossible. </w:t>
      </w:r>
      <w:r>
        <w:rPr/>
        <w:t>The subject of study was so massive that they individually were only able to collect information from very specific regions that were treated as independent and contradictory truths instead of considering them as complementary parts of a whole.</w:t>
      </w:r>
    </w:p>
    <w:p>
      <w:pPr>
        <w:pStyle w:val="BodyText"/>
        <w:rPr>
          <w:rFonts w:ascii="Liberation Sans" w:hAnsi="Liberation Sans"/>
        </w:rPr>
      </w:pPr>
      <w:r>
        <w:rPr/>
        <w:t xml:space="preserve">Until recently, </w:t>
      </w:r>
      <w:r>
        <w:rPr/>
        <w:t xml:space="preserve">studies </w:t>
      </w:r>
      <w:r>
        <w:rPr/>
        <w:t xml:space="preserve">producing </w:t>
      </w:r>
      <w:r>
        <w:rPr/>
        <w:t>holistic view</w:t>
      </w:r>
      <w:r>
        <w:rPr/>
        <w:t>s</w:t>
      </w:r>
      <w:r>
        <w:rPr/>
        <w:t xml:space="preserve"> of </w:t>
      </w:r>
      <w:r>
        <w:rPr/>
        <w:t>living</w:t>
      </w:r>
      <w:r>
        <w:rPr/>
        <w:t xml:space="preserve"> </w:t>
      </w:r>
      <w:r>
        <w:rPr/>
        <w:t>organisms were</w:t>
      </w:r>
      <w:r>
        <w:rPr/>
        <w:t xml:space="preserve"> impossible to </w:t>
      </w:r>
      <w:r>
        <w:rPr/>
        <w:t>carry out</w:t>
      </w:r>
      <w:r>
        <w:rPr/>
        <w:t xml:space="preserve"> due to </w:t>
      </w:r>
      <w:r>
        <w:rPr/>
        <w:t>the</w:t>
      </w:r>
      <w:r>
        <w:rPr/>
        <w:t xml:space="preserve"> lack of </w:t>
      </w:r>
      <w:r>
        <w:rPr/>
        <w:t xml:space="preserve">suitable </w:t>
      </w:r>
      <w:r>
        <w:rPr/>
        <w:t xml:space="preserve">technologies. </w:t>
      </w:r>
      <w:r>
        <w:rPr/>
        <w:t>T</w:t>
      </w:r>
      <w:r>
        <w:rPr/>
        <w:t xml:space="preserve">he development of </w:t>
      </w:r>
      <w:r>
        <w:rPr/>
        <w:t xml:space="preserve">omics technologies together with </w:t>
      </w:r>
      <w:r>
        <w:rPr/>
        <w:t xml:space="preserve">advances </w:t>
      </w:r>
      <w:r>
        <w:rPr/>
        <w:t>in</w:t>
      </w:r>
      <w:r>
        <w:rPr/>
        <w:t xml:space="preserve"> computational science </w:t>
      </w:r>
      <w:r>
        <w:rPr/>
        <w:t>and</w:t>
      </w:r>
      <w:r>
        <w:rPr/>
        <w:t xml:space="preserve"> artificial intelligence </w:t>
      </w:r>
      <w:r>
        <w:rPr/>
        <w:t>ha</w:t>
      </w:r>
      <w:r>
        <w:rPr/>
        <w:t>ve</w:t>
      </w:r>
      <w:r>
        <w:rPr/>
        <w:t xml:space="preserve"> made possible such systemic approaches </w:t>
      </w:r>
      <w:r>
        <w:rPr/>
        <w:t>in biology</w:t>
      </w:r>
      <w:r>
        <w:rPr/>
        <w:t xml:space="preserve"> </w:t>
      </w:r>
      <w:r>
        <w:rPr>
          <w:position w:val="0"/>
          <w:sz w:val="24"/>
          <w:vertAlign w:val="baseline"/>
        </w:rPr>
        <w:t>(Ideker et al., 2001; Karahalil, 2016; Veenstra, 2021; Weckwerth, 2011)</w:t>
      </w:r>
      <w:r>
        <w:rPr/>
        <w:t>⁠.</w:t>
      </w:r>
    </w:p>
    <w:p>
      <w:pPr>
        <w:pStyle w:val="BodyText"/>
        <w:rPr>
          <w:rFonts w:ascii="Liberation Sans" w:hAnsi="Liberation Sans"/>
        </w:rPr>
      </w:pPr>
      <w:r>
        <w:rPr/>
        <w:t>In the last 50 years, sequencing methods have exponentially improved.</w:t>
      </w:r>
      <w:r>
        <w:rPr/>
        <w:t xml:space="preserve"> </w:t>
      </w:r>
      <w:r>
        <w:rPr/>
        <w:t>First generation DNA sequencing methods were developed a</w:t>
      </w:r>
      <w:r>
        <w:rPr/>
        <w:t>round</w:t>
      </w:r>
      <w:r>
        <w:rPr/>
        <w:t xml:space="preserve"> 45 years ago </w:t>
      </w:r>
      <w:r>
        <w:rPr/>
        <w:t>shortly anticipating the development of</w:t>
      </w:r>
      <w:r>
        <w:rPr/>
        <w:t xml:space="preserve"> one of the biggest international </w:t>
      </w:r>
      <w:r>
        <w:rPr/>
        <w:t xml:space="preserve">research </w:t>
      </w:r>
      <w:r>
        <w:rPr/>
        <w:t xml:space="preserve">projects </w:t>
      </w:r>
      <w:r>
        <w:rPr/>
        <w:t>in History</w:t>
      </w:r>
      <w:r>
        <w:rPr/>
        <w:t xml:space="preserve">, the Human Genome Project, </w:t>
      </w:r>
      <w:r>
        <w:rPr/>
        <w:t xml:space="preserve">which </w:t>
      </w:r>
      <w:r>
        <w:rPr/>
        <w:t xml:space="preserve">started </w:t>
      </w:r>
      <w:r>
        <w:rPr/>
        <w:t xml:space="preserve">about </w:t>
      </w:r>
      <w:r>
        <w:rPr/>
        <w:t xml:space="preserve">20 years ago </w:t>
      </w:r>
      <w:r>
        <w:rPr>
          <w:position w:val="0"/>
          <w:sz w:val="24"/>
          <w:vertAlign w:val="baseline"/>
        </w:rPr>
        <w:t>(Ideker et al., 2001; Veenstra, 2021)</w:t>
      </w:r>
      <w:r>
        <w:rPr/>
        <w:t xml:space="preserve">⁠. In this project an extremely ambitious </w:t>
      </w:r>
      <w:r>
        <w:rPr/>
        <w:t>goal</w:t>
      </w:r>
      <w:r>
        <w:rPr/>
        <w:t xml:space="preserve"> was pursued, t</w:t>
      </w:r>
      <w:r>
        <w:rPr/>
        <w:t>he</w:t>
      </w:r>
      <w:r>
        <w:rPr/>
        <w:t xml:space="preserve"> sequenc</w:t>
      </w:r>
      <w:r>
        <w:rPr/>
        <w:t>ing</w:t>
      </w:r>
      <w:r>
        <w:rPr/>
        <w:t xml:space="preserve"> </w:t>
      </w:r>
      <w:r>
        <w:rPr/>
        <w:t>of</w:t>
      </w:r>
      <w:r>
        <w:rPr/>
        <w:t xml:space="preserve"> the </w:t>
      </w:r>
      <w:r>
        <w:rPr/>
        <w:t>w</w:t>
      </w:r>
      <w:r>
        <w:rPr/>
        <w:t xml:space="preserve">hole human genome. However </w:t>
      </w:r>
      <w:r>
        <w:rPr/>
        <w:t>ambitious</w:t>
      </w:r>
      <w:r>
        <w:rPr/>
        <w:t xml:space="preserve">, its impact in </w:t>
      </w:r>
      <w:r>
        <w:rPr/>
        <w:t>S</w:t>
      </w:r>
      <w:r>
        <w:rPr/>
        <w:t xml:space="preserve">cience </w:t>
      </w:r>
      <w:r>
        <w:rPr/>
        <w:t xml:space="preserve">was beyond expected </w:t>
      </w:r>
      <w:r>
        <w:rPr/>
        <w:t>transcend</w:t>
      </w:r>
      <w:r>
        <w:rPr/>
        <w:t>ing the initial</w:t>
      </w:r>
      <w:r>
        <w:rPr/>
        <w:t xml:space="preserve"> </w:t>
      </w:r>
      <w:r>
        <w:rPr/>
        <w:t>purpose</w:t>
      </w:r>
      <w:r>
        <w:rPr/>
        <w:t xml:space="preserve">. Different groups cooperated all over the world to sequence the complete human genome </w:t>
      </w:r>
      <w:r>
        <w:rPr/>
        <w:t xml:space="preserve">which promoted the development of </w:t>
      </w:r>
      <w:r>
        <w:rPr/>
        <w:t xml:space="preserve">new sequencing methods in order to make the process easier and cheaper. </w:t>
      </w:r>
      <w:r>
        <w:rPr/>
        <w:t>These methods</w:t>
      </w:r>
      <w:r>
        <w:rPr/>
        <w:t xml:space="preserve"> are now applicable to study the molecular systems codified in the genome of living organism </w:t>
      </w:r>
      <w:r>
        <w:rPr/>
        <w:t>s</w:t>
      </w:r>
      <w:r>
        <w:rPr/>
        <w:t>pa</w:t>
      </w:r>
      <w:r>
        <w:rPr/>
        <w:t>n</w:t>
      </w:r>
      <w:r>
        <w:rPr/>
        <w:t>ning the entire tree of Life</w:t>
      </w:r>
      <w:r>
        <w:rPr/>
        <w:t xml:space="preserve"> </w:t>
      </w:r>
      <w:r>
        <w:rPr>
          <w:position w:val="0"/>
          <w:sz w:val="24"/>
          <w:vertAlign w:val="baseline"/>
        </w:rPr>
        <w:t>(Abascal et al., 2020)</w:t>
      </w:r>
      <w:r>
        <w:rPr/>
        <w:t xml:space="preserve">⁠. </w:t>
      </w:r>
    </w:p>
    <w:p>
      <w:pPr>
        <w:pStyle w:val="BodyText"/>
        <w:rPr>
          <w:rFonts w:ascii="Liberation Sans" w:hAnsi="Liberation Sans"/>
        </w:rPr>
      </w:pPr>
      <w:r>
        <w:rPr>
          <w:b w:val="false"/>
          <w:i w:val="false"/>
          <w:caps w:val="false"/>
          <w:smallCaps w:val="false"/>
          <w:spacing w:val="0"/>
          <w:sz w:val="24"/>
          <w:szCs w:val="24"/>
        </w:rPr>
        <w:t xml:space="preserve">During the Human Genome Project, 13 years were needed to sequence a single complete human genome and the overall costs were 2.7 billion dollars. Currently, with the emergence of </w:t>
      </w:r>
      <w:r>
        <w:rPr>
          <w:b w:val="false"/>
          <w:i w:val="false"/>
          <w:caps w:val="false"/>
          <w:smallCaps w:val="false"/>
          <w:spacing w:val="0"/>
          <w:sz w:val="24"/>
          <w:szCs w:val="24"/>
        </w:rPr>
        <w:t>N</w:t>
      </w:r>
      <w:r>
        <w:rPr>
          <w:b w:val="false"/>
          <w:i w:val="false"/>
          <w:caps w:val="false"/>
          <w:smallCaps w:val="false"/>
          <w:spacing w:val="0"/>
          <w:sz w:val="24"/>
          <w:szCs w:val="24"/>
        </w:rPr>
        <w:t xml:space="preserve">ext </w:t>
      </w:r>
      <w:r>
        <w:rPr>
          <w:b w:val="false"/>
          <w:i w:val="false"/>
          <w:caps w:val="false"/>
          <w:smallCaps w:val="false"/>
          <w:spacing w:val="0"/>
          <w:sz w:val="24"/>
          <w:szCs w:val="24"/>
        </w:rPr>
        <w:t>G</w:t>
      </w:r>
      <w:r>
        <w:rPr>
          <w:b w:val="false"/>
          <w:i w:val="false"/>
          <w:caps w:val="false"/>
          <w:smallCaps w:val="false"/>
          <w:spacing w:val="0"/>
          <w:sz w:val="24"/>
          <w:szCs w:val="24"/>
        </w:rPr>
        <w:t xml:space="preserve">eneration </w:t>
      </w:r>
      <w:r>
        <w:rPr>
          <w:b w:val="false"/>
          <w:i w:val="false"/>
          <w:caps w:val="false"/>
          <w:smallCaps w:val="false"/>
          <w:spacing w:val="0"/>
          <w:sz w:val="24"/>
          <w:szCs w:val="24"/>
        </w:rPr>
        <w:t>S</w:t>
      </w:r>
      <w:r>
        <w:rPr>
          <w:b w:val="false"/>
          <w:i w:val="false"/>
          <w:caps w:val="false"/>
          <w:smallCaps w:val="false"/>
          <w:spacing w:val="0"/>
          <w:sz w:val="24"/>
          <w:szCs w:val="24"/>
        </w:rPr>
        <w:t xml:space="preserve">equencing </w:t>
      </w:r>
      <w:r>
        <w:rPr>
          <w:b w:val="false"/>
          <w:i w:val="false"/>
          <w:caps w:val="false"/>
          <w:smallCaps w:val="false"/>
          <w:spacing w:val="0"/>
          <w:sz w:val="24"/>
          <w:szCs w:val="24"/>
        </w:rPr>
        <w:t xml:space="preserve">(NGS) </w:t>
      </w:r>
      <w:r>
        <w:rPr>
          <w:b w:val="false"/>
          <w:i w:val="false"/>
          <w:caps w:val="false"/>
          <w:smallCaps w:val="false"/>
          <w:spacing w:val="0"/>
          <w:sz w:val="24"/>
          <w:szCs w:val="24"/>
        </w:rPr>
        <w:t>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Ultimately, </w:t>
      </w:r>
      <w:r>
        <w:rPr>
          <w:b w:val="false"/>
          <w:i w:val="false"/>
          <w:caps w:val="false"/>
          <w:smallCaps w:val="false"/>
          <w:spacing w:val="0"/>
          <w:sz w:val="24"/>
          <w:szCs w:val="24"/>
        </w:rPr>
        <w:t xml:space="preserve">these methods has </w:t>
      </w:r>
      <w:r>
        <w:rPr>
          <w:b w:val="false"/>
          <w:i w:val="false"/>
          <w:caps w:val="false"/>
          <w:smallCaps w:val="false"/>
          <w:spacing w:val="0"/>
          <w:sz w:val="24"/>
          <w:szCs w:val="24"/>
        </w:rPr>
        <w:t>changed how scien</w:t>
      </w:r>
      <w:r>
        <w:rPr>
          <w:b w:val="false"/>
          <w:i w:val="false"/>
          <w:caps w:val="false"/>
          <w:smallCaps w:val="false"/>
          <w:spacing w:val="0"/>
          <w:sz w:val="24"/>
          <w:szCs w:val="24"/>
        </w:rPr>
        <w:t xml:space="preserve">tific projects are </w:t>
      </w:r>
      <w:r>
        <w:rPr>
          <w:b w:val="false"/>
          <w:i w:val="false"/>
          <w:caps w:val="false"/>
          <w:smallCaps w:val="false"/>
          <w:spacing w:val="0"/>
          <w:sz w:val="24"/>
          <w:szCs w:val="24"/>
        </w:rPr>
        <w:t xml:space="preserve">approached </w:t>
      </w:r>
      <w:r>
        <w:rPr>
          <w:b w:val="false"/>
          <w:i w:val="false"/>
          <w:caps w:val="false"/>
          <w:smallCaps w:val="false"/>
          <w:spacing w:val="0"/>
          <w:sz w:val="24"/>
          <w:szCs w:val="24"/>
        </w:rPr>
        <w:t>in biology</w:t>
      </w:r>
      <w:r>
        <w:rPr>
          <w:b w:val="false"/>
          <w:i w:val="false"/>
          <w:caps w:val="false"/>
          <w:smallCaps w:val="false"/>
          <w:spacing w:val="0"/>
          <w:sz w:val="24"/>
          <w:szCs w:val="24"/>
        </w:rPr>
        <w:t xml:space="preserve">. </w:t>
      </w:r>
    </w:p>
    <w:p>
      <w:pPr>
        <w:pStyle w:val="BodyText"/>
        <w:rPr>
          <w:rFonts w:ascii="Liberation Sans" w:hAnsi="Liberation Sans"/>
        </w:rPr>
      </w:pPr>
      <w:r>
        <w:rPr/>
        <w:t xml:space="preserve">These </w:t>
      </w:r>
      <w:r>
        <w:rPr/>
        <w:t>new approaches</w:t>
      </w:r>
      <w:r>
        <w:rPr/>
        <w:t xml:space="preserve"> </w:t>
      </w:r>
      <w:r>
        <w:rPr/>
        <w:t xml:space="preserve">has been applied </w:t>
      </w:r>
      <w:r>
        <w:rPr/>
        <w:t>to sequence, identif</w:t>
      </w:r>
      <w:r>
        <w:rPr/>
        <w:t>y</w:t>
      </w:r>
      <w:r>
        <w:rPr/>
        <w:t xml:space="preserve"> </w:t>
      </w:r>
      <w:r>
        <w:rPr/>
        <w:t xml:space="preserve">and quantify </w:t>
      </w:r>
      <w:r>
        <w:rPr/>
        <w:t>complete transcriptome</w:t>
      </w:r>
      <w:r>
        <w:rPr/>
        <w:t>s,</w:t>
      </w:r>
      <w:r>
        <w:rPr/>
        <w:t xml:space="preserve"> total mRNA transcripts </w:t>
      </w:r>
      <w:r>
        <w:rPr/>
        <w:t>from samples</w:t>
      </w:r>
      <w:r>
        <w:rPr/>
        <w:t xml:space="preserve">. </w:t>
      </w:r>
      <w:r>
        <w:rPr/>
        <w:t xml:space="preserve">This </w:t>
      </w:r>
      <w:r>
        <w:rPr/>
        <w:t xml:space="preserve">is generating unprecedented </w:t>
      </w:r>
      <w:r>
        <w:rPr/>
        <w:t>massive amount</w:t>
      </w:r>
      <w:r>
        <w:rPr/>
        <w:t>s</w:t>
      </w:r>
      <w:r>
        <w:rPr/>
        <w:t xml:space="preserve"> of </w:t>
      </w:r>
      <w:r>
        <w:rPr/>
        <w:t xml:space="preserve">biological </w:t>
      </w:r>
      <w:r>
        <w:rPr/>
        <w:t xml:space="preserve">information. </w:t>
      </w:r>
      <w:r>
        <w:rPr/>
        <w:t>Although, transcriptomic studies are extremely informative they only focus on one layer of the complexity in biological systems leaving out the actual molecular components that perform most cellular functions, the proteins. This has promoted the development of methodologies based on High Performa</w:t>
      </w:r>
      <w:r>
        <w:rPr/>
        <w:t>n</w:t>
      </w:r>
      <w:r>
        <w:rPr/>
        <w:t xml:space="preserve">ce Liquid Chromatography (HPLC) coupled to Mass Spectometry (MS) </w:t>
      </w:r>
      <w:r>
        <w:rPr/>
        <w:t xml:space="preserve">aiming </w:t>
      </w:r>
      <w:r>
        <w:rPr/>
        <w:t xml:space="preserve">to </w:t>
      </w:r>
      <w:r>
        <w:rPr/>
        <w:t xml:space="preserve">the </w:t>
      </w:r>
      <w:r>
        <w:rPr/>
        <w:t>identif</w:t>
      </w:r>
      <w:r>
        <w:rPr/>
        <w:t>ication</w:t>
      </w:r>
      <w:r>
        <w:rPr/>
        <w:t xml:space="preserve"> and quantif</w:t>
      </w:r>
      <w:r>
        <w:rPr/>
        <w:t>ication</w:t>
      </w:r>
      <w:r>
        <w:rPr/>
        <w:t xml:space="preserve"> </w:t>
      </w:r>
      <w:r>
        <w:rPr/>
        <w:t>of the complete proteome, total set of proteins from biological samples.</w:t>
      </w:r>
      <w:r>
        <w:rPr/>
        <w:t xml:space="preserve"> </w:t>
      </w:r>
      <w:r>
        <w:rPr/>
        <w:t xml:space="preserve">Moreover, in order to obtain a more complete picture of biomolecular systems, methods identifying and quantifying specific metabolites need to be explored </w:t>
      </w:r>
      <w:r>
        <w:rPr/>
        <w:t>developing</w:t>
      </w:r>
      <w:r>
        <w:rPr/>
        <w:t xml:space="preserve"> targeted metabolomics. Finally, </w:t>
      </w:r>
      <w:r>
        <w:rPr/>
        <w:t xml:space="preserve">phenomics or </w:t>
      </w:r>
      <w:r>
        <w:rPr/>
        <w:t xml:space="preserve">the systematic acquisition of phenotypic </w:t>
      </w:r>
      <w:r>
        <w:rPr/>
        <w:t xml:space="preserve">data, </w:t>
      </w:r>
      <w:r>
        <w:rPr/>
        <w:t xml:space="preserve">using for example </w:t>
      </w:r>
      <w:r>
        <w:rPr/>
        <w:t xml:space="preserve">cell cytometry </w:t>
      </w:r>
      <w:r>
        <w:rPr/>
        <w:t>for the case of unicellu</w:t>
      </w:r>
      <w:r>
        <w:rPr/>
        <w:t>l</w:t>
      </w:r>
      <w:r>
        <w:rPr/>
        <w:t xml:space="preserve">ar microorganisms, </w:t>
      </w:r>
      <w:r>
        <w:rPr/>
        <w:t>is necessary to link the most relevant molecular levels of complexity in living organisms with their physiology</w:t>
      </w:r>
      <w:r>
        <w:rPr/>
        <w:t>.</w:t>
      </w:r>
      <w:r>
        <w:rPr/>
        <w:t xml:space="preserve"> </w:t>
      </w:r>
      <w:r>
        <w:rPr/>
        <w:t xml:space="preserve">Although, these molecular components are identified and quantified independently by different methods, </w:t>
      </w:r>
      <w:r>
        <w:rPr/>
        <w:t xml:space="preserve">genes, </w:t>
      </w:r>
      <w:r>
        <w:rPr/>
        <w:t xml:space="preserve">transcripts, proteins and metabolites </w:t>
      </w:r>
      <w:r>
        <w:rPr/>
        <w:t xml:space="preserve">highly </w:t>
      </w:r>
      <w:r>
        <w:rPr/>
        <w:t xml:space="preserve">interact with each other establishing different </w:t>
      </w:r>
      <w:r>
        <w:rPr/>
        <w:t xml:space="preserve">positive and negative </w:t>
      </w:r>
      <w:r>
        <w:rPr/>
        <w:t xml:space="preserve">regulatory </w:t>
      </w:r>
      <w:r>
        <w:rPr/>
        <w:t xml:space="preserve">loops </w:t>
      </w:r>
      <w:r>
        <w:rPr/>
        <w:t>underpinning cellular physiology.</w:t>
      </w:r>
      <w:r>
        <w:rPr/>
        <w:t xml:space="preserve"> </w:t>
      </w:r>
      <w:r>
        <w:rPr/>
        <w:t>Based on these technologies and this view, r</w:t>
      </w:r>
      <w:r>
        <w:rPr/>
        <w:t xml:space="preserve">esearchers </w:t>
      </w:r>
      <w:r>
        <w:rPr/>
        <w:t xml:space="preserve">in Life Sciences are </w:t>
      </w:r>
      <w:r>
        <w:rPr/>
        <w:t>beg</w:t>
      </w:r>
      <w:r>
        <w:rPr/>
        <w:t xml:space="preserve">inning </w:t>
      </w:r>
      <w:r>
        <w:rPr/>
        <w:t xml:space="preserve">to </w:t>
      </w:r>
      <w:r>
        <w:rPr/>
        <w:t>approach the study of living</w:t>
      </w:r>
      <w:r>
        <w:rPr/>
        <w:t xml:space="preserve"> organisms and process</w:t>
      </w:r>
      <w:r>
        <w:rPr/>
        <w:t>es</w:t>
      </w:r>
      <w:r>
        <w:rPr/>
        <w:t xml:space="preserve"> as systems with </w:t>
      </w:r>
      <w:r>
        <w:rPr/>
        <w:t xml:space="preserve">interacting </w:t>
      </w:r>
      <w:r>
        <w:rPr/>
        <w:t xml:space="preserve">modules </w:t>
      </w:r>
      <w:r>
        <w:rPr/>
        <w:t xml:space="preserve">comprising genes, transcripts, proteins and metabolites </w:t>
      </w:r>
      <w:r>
        <w:rPr/>
        <w:t xml:space="preserve">that </w:t>
      </w:r>
      <w:r>
        <w:rPr/>
        <w:t xml:space="preserve">constitute </w:t>
      </w:r>
      <w:r>
        <w:rPr/>
        <w:t xml:space="preserve">large </w:t>
      </w:r>
      <w:r>
        <w:rPr/>
        <w:t xml:space="preserve">biomolecular </w:t>
      </w:r>
      <w:r>
        <w:rPr/>
        <w:t xml:space="preserve">networks </w:t>
      </w:r>
      <w:r>
        <w:rPr/>
        <w:t>organized intro cellular structures</w:t>
      </w:r>
      <w:r>
        <w:rPr/>
        <w:t xml:space="preserve"> </w:t>
      </w:r>
      <w:r>
        <w:rPr/>
        <w:t>establishing the field of Molecular Systems Biology</w:t>
      </w:r>
      <w:r>
        <w:rPr/>
        <w:t xml:space="preserve"> </w:t>
      </w:r>
      <w:r>
        <w:rPr>
          <w:position w:val="0"/>
          <w:sz w:val="24"/>
          <w:vertAlign w:val="baseline"/>
        </w:rPr>
        <w:t>(Joyce &amp; Palsson, 2006; Veenstra, 2021; Weckwerth, 2011)</w:t>
      </w:r>
      <w:r>
        <w:rPr/>
        <w:t xml:space="preserve">⁠. </w:t>
      </w:r>
    </w:p>
    <w:p>
      <w:pPr>
        <w:pStyle w:val="BodyText"/>
        <w:rPr>
          <w:rFonts w:ascii="Liberation Sans" w:hAnsi="Liberation Sans"/>
        </w:rPr>
      </w:pPr>
      <w:r>
        <w:rPr/>
        <w:t xml:space="preserve">While this holistic view of biological systems </w:t>
      </w:r>
      <w:r>
        <w:rPr/>
        <w:t xml:space="preserve">is </w:t>
      </w:r>
      <w:r>
        <w:rPr/>
        <w:t xml:space="preserve">gaining strength </w:t>
      </w:r>
      <w:r>
        <w:rPr/>
        <w:t xml:space="preserve">growing steadily during the first decades of the XXI century (Fig. </w:t>
      </w:r>
      <w:r>
        <w:rPr/>
        <w:t>9</w:t>
      </w:r>
      <w:r>
        <w:rPr/>
        <w:t>)</w:t>
      </w:r>
      <w:r>
        <w:rPr/>
        <w:t xml:space="preserve">, traditional reductionist methods focusing </w:t>
      </w:r>
      <w:r>
        <w:rPr/>
        <w:t>on individ</w:t>
      </w:r>
      <w:r>
        <w:rPr/>
        <w:t>u</w:t>
      </w:r>
      <w:r>
        <w:rPr/>
        <w:t>al molecular components, single</w:t>
      </w:r>
      <w:r>
        <w:rPr/>
        <w:t xml:space="preserve"> gene</w:t>
      </w:r>
      <w:r>
        <w:rPr/>
        <w:t>s</w:t>
      </w:r>
      <w:r>
        <w:rPr/>
        <w:t>, protein</w:t>
      </w:r>
      <w:r>
        <w:rPr/>
        <w:t>s</w:t>
      </w:r>
      <w:r>
        <w:rPr/>
        <w:t xml:space="preserve"> </w:t>
      </w:r>
      <w:r>
        <w:rPr/>
        <w:t>and/</w:t>
      </w:r>
      <w:r>
        <w:rPr/>
        <w:t>or metabolite</w:t>
      </w:r>
      <w:r>
        <w:rPr/>
        <w:t>s,</w:t>
      </w:r>
      <w:r>
        <w:rPr/>
        <w:t xml:space="preserve"> </w:t>
      </w:r>
      <w:r>
        <w:rPr/>
        <w:t>are still</w:t>
      </w:r>
      <w:r>
        <w:rPr/>
        <w:t xml:space="preserve"> the most popular </w:t>
      </w:r>
      <w:r>
        <w:rPr/>
        <w:t xml:space="preserve">ones </w:t>
      </w:r>
      <w:r>
        <w:rPr/>
        <w:t xml:space="preserve">in the study of specific organisms such as microalgae. </w:t>
      </w:r>
      <w:r>
        <w:rPr/>
        <w:t xml:space="preserve">Scientific </w:t>
      </w:r>
      <w:r>
        <w:rPr/>
        <w:t xml:space="preserve">projects in these </w:t>
      </w:r>
      <w:r>
        <w:rPr/>
        <w:t xml:space="preserve">research </w:t>
      </w:r>
      <w:r>
        <w:rPr/>
        <w:t xml:space="preserve">areas </w:t>
      </w:r>
      <w:r>
        <w:rPr/>
        <w:t>w</w:t>
      </w:r>
      <w:r>
        <w:rPr/>
        <w:t>ere</w:t>
      </w:r>
      <w:r>
        <w:rPr/>
        <w:t xml:space="preserve"> limited by the time, e</w:t>
      </w:r>
      <w:r>
        <w:rPr/>
        <w:t>conomic resources and software tools</w:t>
      </w:r>
      <w:r>
        <w:rPr/>
        <w:t xml:space="preserve"> needed to </w:t>
      </w:r>
      <w:r>
        <w:rPr/>
        <w:t xml:space="preserve">analyze and </w:t>
      </w:r>
      <w:r>
        <w:rPr/>
        <w:t xml:space="preserve">integrate </w:t>
      </w:r>
      <w:r>
        <w:rPr/>
        <w:t>massive amounts of biological data</w:t>
      </w:r>
      <w:r>
        <w:rPr/>
        <w:t xml:space="preserve"> </w:t>
      </w:r>
      <w:r>
        <w:rPr>
          <w:position w:val="0"/>
          <w:sz w:val="24"/>
          <w:vertAlign w:val="baseline"/>
        </w:rPr>
        <w:t>(Karahalil, 2016; Mazzocchi, 2012; Veenstra, 2021)</w:t>
      </w:r>
      <w:r>
        <w:rPr/>
        <w:t xml:space="preserve">⁠. </w:t>
      </w:r>
    </w:p>
    <w:p>
      <w:pPr>
        <w:pStyle w:val="BodyText"/>
        <w:jc w:val="start"/>
        <w:rPr>
          <w:rFonts w:ascii="Liberation Sans" w:hAnsi="Liberation Sans"/>
        </w:rPr>
      </w:pPr>
      <w:r>
        <w:rPr/>
      </w:r>
      <w:r>
        <mc:AlternateContent>
          <mc:Choice Requires="wps">
            <w:drawing>
              <wp:anchor behindDoc="0" distT="0" distB="0" distL="0" distR="0" simplePos="0" locked="0" layoutInCell="0" allowOverlap="1" relativeHeight="50">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a:solidFill>
                          <a:srgbClr val="FFFFFF"/>
                        </a:solidFill>
                      </wps:spPr>
                      <wps:txbx>
                        <w:txbxContent>
                          <w:p>
                            <w:pPr>
                              <w:pStyle w:val="Figure"/>
                              <w:spacing w:before="120" w:after="120"/>
                              <w:rPr/>
                            </w:pPr>
                            <w:r>
                              <w:rPr/>
                              <w:drawing>
                                <wp:inline distT="0" distB="0" distL="0" distR="0">
                                  <wp:extent cx="5902960" cy="4436110"/>
                                  <wp:effectExtent l="0" t="0" r="0" b="0"/>
                                  <wp:docPr id="29"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title=""/>
                                          <pic:cNvPicPr>
                                            <a:picLocks noChangeAspect="1" noChangeArrowheads="1"/>
                                          </pic:cNvPicPr>
                                        </pic:nvPicPr>
                                        <pic:blipFill>
                                          <a:blip r:embed="rId23"/>
                                          <a:srcRect l="12006" t="0" r="16445" b="7281"/>
                                          <a:stretch>
                                            <a:fillRect/>
                                          </a:stretch>
                                        </pic:blipFill>
                                        <pic:spPr bwMode="auto">
                                          <a:xfrm>
                                            <a:off x="0" y="0"/>
                                            <a:ext cx="5902960" cy="4436110"/>
                                          </a:xfrm>
                                          <a:prstGeom prst="rect">
                                            <a:avLst/>
                                          </a:prstGeom>
                                        </pic:spPr>
                                      </pic:pic>
                                    </a:graphicData>
                                  </a:graphic>
                                </wp:inline>
                              </w:drawing>
                              <w:t xml:space="preserve"> </w:t>
                            </w:r>
                            <w:r>
                              <w:rPr>
                                <w:b/>
                                <w:bCs/>
                              </w:rPr>
                              <w:t xml:space="preserve">Figure </w:t>
                            </w:r>
                            <w:r>
                              <w:rPr>
                                <w:b/>
                                <w:bCs/>
                              </w:rPr>
                              <w:t>9</w:t>
                            </w:r>
                            <w:r>
                              <w:rPr>
                                <w:b/>
                                <w:bCs/>
                              </w:rPr>
                              <w:t>:</w:t>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title=""/>
                                    <pic:cNvPicPr>
                                      <a:picLocks noChangeAspect="1" noChangeArrowheads="1"/>
                                    </pic:cNvPicPr>
                                  </pic:nvPicPr>
                                  <pic:blipFill>
                                    <a:blip r:embed="rId24"/>
                                    <a:srcRect l="12006" t="0" r="16445" b="7281"/>
                                    <a:stretch>
                                      <a:fillRect/>
                                    </a:stretch>
                                  </pic:blipFill>
                                  <pic:spPr bwMode="auto">
                                    <a:xfrm>
                                      <a:off x="0" y="0"/>
                                      <a:ext cx="5902960" cy="4436110"/>
                                    </a:xfrm>
                                    <a:prstGeom prst="rect">
                                      <a:avLst/>
                                    </a:prstGeom>
                                  </pic:spPr>
                                </pic:pic>
                              </a:graphicData>
                            </a:graphic>
                          </wp:inline>
                        </w:drawing>
                        <w:t xml:space="preserve"> </w:t>
                      </w:r>
                      <w:r>
                        <w:rPr>
                          <w:b/>
                          <w:bCs/>
                        </w:rPr>
                        <w:t xml:space="preserve">Figure </w:t>
                      </w:r>
                      <w:r>
                        <w:rPr>
                          <w:b/>
                          <w:bCs/>
                        </w:rPr>
                        <w:t>9</w:t>
                      </w:r>
                      <w:r>
                        <w:rPr>
                          <w:b/>
                          <w:bCs/>
                        </w:rPr>
                        <w:t>:</w:t>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BodyText"/>
        <w:rPr>
          <w:rFonts w:ascii="Liberation Sans" w:hAnsi="Liberation Sans"/>
        </w:rPr>
      </w:pPr>
      <w:r>
        <w:rPr/>
        <w:t xml:space="preserve">Nevertheless, </w:t>
      </w:r>
      <w:r>
        <w:rPr/>
        <w:t xml:space="preserve">on the one hand, </w:t>
      </w:r>
      <w:r>
        <w:rPr/>
        <w:t xml:space="preserve">the sequencing of an increasing number of microalgae genomes </w:t>
      </w:r>
      <w:r>
        <w:rPr>
          <w:position w:val="0"/>
          <w:sz w:val="24"/>
          <w:vertAlign w:val="baseline"/>
        </w:rPr>
        <w:t>(Blanc et al., 2012; Bowler et al., 2008; Cheng et al., 2019; Derelle et al., 2006; Hori et al., 2014; Merchant et al., 2007; Morimoto et al., 2020; Prochnik et al., 2010)</w:t>
      </w:r>
      <w:r>
        <w:rPr/>
        <w:t>⁠</w:t>
      </w:r>
      <w:r>
        <w:rPr/>
        <w:t xml:space="preserve"> </w:t>
      </w:r>
      <w:r>
        <w:rPr/>
        <w:t xml:space="preserve">has allowed the application of </w:t>
      </w:r>
      <w:r>
        <w:rPr/>
        <w:t xml:space="preserve">omics </w:t>
      </w:r>
      <w:r>
        <w:rPr/>
        <w:t xml:space="preserve">technologies </w:t>
      </w:r>
      <w:r>
        <w:rPr/>
        <w:t xml:space="preserve">transcriptomics </w:t>
      </w:r>
      <w:r>
        <w:rPr>
          <w:position w:val="0"/>
          <w:sz w:val="24"/>
          <w:vertAlign w:val="baseline"/>
        </w:rPr>
        <w:t>(de los Reyes, Romero-Campero, Ruiz, Romero, Valverde, et al., 2017; Ditz et al., 2021; Hoys et al., 2021; Serrano-Pérez et al., 2022)</w:t>
      </w:r>
      <w:r>
        <w:rPr/>
        <w:t xml:space="preserve">⁠, proteomics </w:t>
      </w:r>
      <w:r>
        <w:rPr>
          <w:position w:val="0"/>
          <w:sz w:val="24"/>
          <w:vertAlign w:val="baseline"/>
        </w:rPr>
        <w:t>(Le Bihan et al., 2011b; Weckwerth, 2011)</w:t>
      </w:r>
      <w:r>
        <w:rPr/>
        <w:t xml:space="preserve">⁠ </w:t>
      </w:r>
      <w:r>
        <w:rPr/>
        <w:t>and</w:t>
      </w:r>
      <w:r>
        <w:rPr/>
        <w:t xml:space="preserve"> metabolomics </w:t>
      </w:r>
      <w:r>
        <w:rPr>
          <w:position w:val="0"/>
          <w:sz w:val="24"/>
          <w:vertAlign w:val="baseline"/>
        </w:rPr>
        <w:t>(Hoys et al., 2021; Serrano-Pérez et al., 2022; Weckwerth, 2011)</w:t>
      </w:r>
      <w:r>
        <w:rPr/>
        <w:t>⁠</w:t>
      </w:r>
      <w:r>
        <w:rPr/>
        <w:t xml:space="preserve"> </w:t>
      </w:r>
      <w:r>
        <w:rPr/>
        <w:t>in microalgae research</w:t>
      </w:r>
      <w:r>
        <w:rPr/>
        <w:t xml:space="preserve">. </w:t>
      </w:r>
      <w:r>
        <w:rPr/>
        <w:t>On the other hand</w:t>
      </w:r>
      <w:r>
        <w:rPr/>
        <w:t xml:space="preserve">, </w:t>
      </w:r>
      <w:r>
        <w:rPr>
          <w:b w:val="false"/>
          <w:i w:val="false"/>
          <w:caps w:val="false"/>
          <w:smallCaps w:val="false"/>
          <w:color w:val="1C1D1E"/>
          <w:spacing w:val="0"/>
          <w:sz w:val="24"/>
        </w:rPr>
        <w:t xml:space="preserve">there </w:t>
      </w:r>
      <w:r>
        <w:rPr>
          <w:b w:val="false"/>
          <w:i w:val="false"/>
          <w:caps w:val="false"/>
          <w:smallCaps w:val="false"/>
          <w:color w:val="1C1D1E"/>
          <w:spacing w:val="0"/>
          <w:sz w:val="24"/>
        </w:rPr>
        <w:t>wa</w:t>
      </w:r>
      <w:r>
        <w:rPr>
          <w:b w:val="false"/>
          <w:i w:val="false"/>
          <w:caps w:val="false"/>
          <w:smallCaps w:val="false"/>
          <w:color w:val="1C1D1E"/>
          <w:spacing w:val="0"/>
          <w:sz w:val="24"/>
        </w:rPr>
        <w:t xml:space="preserve">s a lack of </w:t>
      </w:r>
      <w:r>
        <w:rPr>
          <w:b w:val="false"/>
          <w:i w:val="false"/>
          <w:caps w:val="false"/>
          <w:smallCaps w:val="false"/>
          <w:color w:val="1C1D1E"/>
          <w:spacing w:val="0"/>
          <w:sz w:val="24"/>
        </w:rPr>
        <w:t xml:space="preserve">specific software </w:t>
      </w:r>
      <w:r>
        <w:rPr>
          <w:b w:val="false"/>
          <w:i w:val="false"/>
          <w:caps w:val="false"/>
          <w:smallCaps w:val="false"/>
          <w:color w:val="1C1D1E"/>
          <w:spacing w:val="0"/>
          <w:sz w:val="24"/>
        </w:rPr>
        <w:t xml:space="preserve">tools for microalgae to analyze and interpret omics data. </w:t>
      </w:r>
      <w:r>
        <w:rPr>
          <w:b w:val="false"/>
          <w:i w:val="false"/>
          <w:caps w:val="false"/>
          <w:smallCaps w:val="false"/>
          <w:color w:val="1C1D1E"/>
          <w:spacing w:val="0"/>
          <w:sz w:val="24"/>
        </w:rPr>
        <w:t xml:space="preserve">In order to contribute to resolve this deficiency in the microalgae research </w:t>
      </w:r>
      <w:r>
        <w:rPr>
          <w:b w:val="false"/>
          <w:i w:val="false"/>
          <w:caps w:val="false"/>
          <w:smallCaps w:val="false"/>
          <w:color w:val="1C1D1E"/>
          <w:spacing w:val="0"/>
          <w:sz w:val="24"/>
        </w:rPr>
        <w:t xml:space="preserve">community, </w:t>
      </w:r>
      <w:r>
        <w:rPr>
          <w:b w:val="false"/>
          <w:i w:val="false"/>
          <w:caps w:val="false"/>
          <w:smallCaps w:val="false"/>
          <w:color w:val="1C1D1E"/>
          <w:spacing w:val="0"/>
          <w:sz w:val="24"/>
        </w:rPr>
        <w:t>in</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the first steps </w:t>
      </w:r>
      <w:r>
        <w:rPr>
          <w:b w:val="false"/>
          <w:i w:val="false"/>
          <w:caps w:val="false"/>
          <w:smallCaps w:val="false"/>
          <w:color w:val="1C1D1E"/>
          <w:spacing w:val="0"/>
          <w:sz w:val="24"/>
        </w:rPr>
        <w:t xml:space="preserve">of my doctoral thesis I </w:t>
      </w:r>
      <w:r>
        <w:rPr>
          <w:b w:val="false"/>
          <w:i w:val="false"/>
          <w:caps w:val="false"/>
          <w:smallCaps w:val="false"/>
          <w:color w:val="1C1D1E"/>
          <w:spacing w:val="0"/>
          <w:sz w:val="24"/>
        </w:rPr>
        <w:t>developed the</w:t>
      </w:r>
      <w:r>
        <w:rPr>
          <w:b w:val="false"/>
          <w:i w:val="false"/>
          <w:caps w:val="false"/>
          <w:smallCaps w:val="false"/>
          <w:color w:val="1C1D1E"/>
          <w:spacing w:val="0"/>
          <w:sz w:val="24"/>
        </w:rPr>
        <w:t xml:space="preserve"> web-app ALGAEFUN with MARACAS, microALGAE FUNctional enrichment tool for MicroAlgae RnA-seq and Chip-seq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r>
        <w:rPr>
          <w:b w:val="false"/>
          <w:i w:val="false"/>
          <w:caps w:val="false"/>
          <w:smallCaps w:val="false"/>
          <w:color w:val="1C1D1E"/>
          <w:spacing w:val="0"/>
          <w:sz w:val="24"/>
        </w:rPr>
        <w:t>These tools</w:t>
      </w:r>
      <w:r>
        <w:rPr>
          <w:b w:val="false"/>
          <w:i w:val="false"/>
          <w:caps w:val="false"/>
          <w:smallCaps w:val="false"/>
          <w:color w:val="1C1D1E"/>
          <w:spacing w:val="0"/>
          <w:sz w:val="24"/>
        </w:rPr>
        <w:t xml:space="preserve"> allow</w:t>
      </w:r>
      <w:r>
        <w:rPr>
          <w:b w:val="false"/>
          <w:i w:val="false"/>
          <w:caps w:val="false"/>
          <w:smallCaps w:val="false"/>
          <w:color w:val="1C1D1E"/>
          <w:spacing w:val="0"/>
          <w:sz w:val="24"/>
        </w:rPr>
        <w:t xml:space="preserve"> researcher</w:t>
      </w:r>
      <w:r>
        <w:rPr>
          <w:b w:val="false"/>
          <w:i w:val="false"/>
          <w:caps w:val="false"/>
          <w:smallCaps w:val="false"/>
          <w:color w:val="1C1D1E"/>
          <w:spacing w:val="0"/>
          <w:sz w:val="24"/>
        </w:rPr>
        <w:t>s without expertise in computational data analysis to</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process omic raw data to obtain list of relevant genes or genomic loci in their research and to perform </w:t>
      </w:r>
      <w:r>
        <w:rPr>
          <w:b w:val="false"/>
          <w:i w:val="false"/>
          <w:caps w:val="false"/>
          <w:smallCaps w:val="false"/>
          <w:color w:val="1C1D1E"/>
          <w:spacing w:val="0"/>
          <w:sz w:val="24"/>
        </w:rPr>
        <w:t xml:space="preserve">functional </w:t>
      </w:r>
      <w:r>
        <w:rPr>
          <w:b w:val="false"/>
          <w:i w:val="false"/>
          <w:caps w:val="false"/>
          <w:smallCaps w:val="false"/>
          <w:color w:val="1C1D1E"/>
          <w:spacing w:val="0"/>
          <w:sz w:val="24"/>
        </w:rPr>
        <w:t>enrichment analysis over them</w:t>
      </w:r>
      <w:r>
        <w:rPr>
          <w:b w:val="false"/>
          <w:i w:val="false"/>
          <w:caps w:val="false"/>
          <w:smallCaps w:val="false"/>
          <w:color w:val="1C1D1E"/>
          <w:spacing w:val="0"/>
          <w:sz w:val="24"/>
        </w:rPr>
        <w:t xml:space="preserve">. </w:t>
      </w:r>
      <w:r>
        <w:rPr/>
        <w:t xml:space="preserve">This </w:t>
      </w:r>
      <w:r>
        <w:rPr/>
        <w:t xml:space="preserve">is contributing </w:t>
      </w:r>
      <w:r>
        <w:rPr/>
        <w:t xml:space="preserve">to </w:t>
      </w:r>
      <w:r>
        <w:rPr/>
        <w:t xml:space="preserve">the establishment of </w:t>
      </w:r>
      <w:r>
        <w:rPr/>
        <w:t xml:space="preserve">Microalgae Molecular </w:t>
      </w:r>
      <w:r>
        <w:rPr/>
        <w:t xml:space="preserve">Systems </w:t>
      </w:r>
      <w:r>
        <w:rPr/>
        <w:t>B</w:t>
      </w:r>
      <w:r>
        <w:rPr/>
        <w:t xml:space="preserve">iology. </w:t>
      </w:r>
      <w:r>
        <w:rPr/>
        <w:t>Following the main theme in Systems Biology the goal consists in</w:t>
      </w:r>
      <w:r>
        <w:rPr/>
        <w:t xml:space="preserve"> improv</w:t>
      </w:r>
      <w:r>
        <w:rPr/>
        <w:t>ing</w:t>
      </w:r>
      <w:r>
        <w:rPr/>
        <w:t xml:space="preserve"> our understanding of </w:t>
      </w:r>
      <w:r>
        <w:rPr/>
        <w:t xml:space="preserve">microalgae </w:t>
      </w:r>
      <w:r>
        <w:rPr/>
        <w:t>t</w:t>
      </w:r>
      <w:r>
        <w:rPr/>
        <w:t xml:space="preserve">hrough the integration of </w:t>
      </w:r>
      <w:r>
        <w:rPr/>
        <w:t>partial characterizations obtained for the</w:t>
      </w:r>
      <w:r>
        <w:rPr/>
        <w:t>ir</w:t>
      </w:r>
      <w:r>
        <w:rPr/>
        <w:t xml:space="preserve"> </w:t>
      </w:r>
      <w:r>
        <w:rPr/>
        <w:t xml:space="preserve">different biological components. </w:t>
      </w:r>
      <w:r>
        <w:rPr/>
        <w:t>Here t</w:t>
      </w:r>
      <w:r>
        <w:rPr/>
        <w:t xml:space="preserve">he typical methodology </w:t>
      </w:r>
      <w:r>
        <w:rPr/>
        <w:t>in Molecular S</w:t>
      </w:r>
      <w:r>
        <w:rPr/>
        <w:t xml:space="preserve">ystems </w:t>
      </w:r>
      <w:r>
        <w:rPr/>
        <w:t>B</w:t>
      </w:r>
      <w:r>
        <w:rPr/>
        <w:t xml:space="preserve">iology </w:t>
      </w:r>
      <w:r>
        <w:rPr/>
        <w:t xml:space="preserve">is adopted </w:t>
      </w:r>
      <w:r>
        <w:rPr/>
        <w:t>start</w:t>
      </w:r>
      <w:r>
        <w:rPr/>
        <w:t>ing</w:t>
      </w:r>
      <w:r>
        <w:rPr/>
        <w:t xml:space="preserve"> </w:t>
      </w:r>
      <w:r>
        <w:rPr/>
        <w:t xml:space="preserve">with the generation of massive amounts of </w:t>
      </w:r>
      <w:r>
        <w:rPr/>
        <w:t>omic data and its subsequent integrati</w:t>
      </w:r>
      <w:r>
        <w:rPr/>
        <w:t>ve</w:t>
      </w:r>
      <w:r>
        <w:rPr/>
        <w:t xml:space="preserve"> </w:t>
      </w:r>
      <w:r>
        <w:rPr/>
        <w:t>analysis</w:t>
      </w:r>
      <w:r>
        <w:rPr/>
        <w:t xml:space="preserve">. </w:t>
      </w:r>
      <w:r>
        <w:rPr/>
        <w:t>T</w:t>
      </w:r>
      <w:r>
        <w:rPr/>
        <w:t xml:space="preserve">he results </w:t>
      </w:r>
      <w:r>
        <w:rPr/>
        <w:t xml:space="preserve">obtained from </w:t>
      </w:r>
      <w:r>
        <w:rPr/>
        <w:t xml:space="preserve">computational </w:t>
      </w:r>
      <w:r>
        <w:rPr/>
        <w:t xml:space="preserve">analysis based on statistical and Artificial Intelligence methods </w:t>
      </w:r>
      <w:r>
        <w:rPr/>
        <w:t>must be validated by independent wet lab experiments revising these results i</w:t>
      </w:r>
      <w:r>
        <w:rPr/>
        <w:t>f</w:t>
      </w:r>
      <w:r>
        <w:rPr/>
        <w:t xml:space="preserve"> necessary</w:t>
      </w:r>
      <w:r>
        <w:rPr/>
        <w:t xml:space="preserve">. </w:t>
      </w:r>
      <w:r>
        <w:rPr/>
        <w:t xml:space="preserve">The final </w:t>
      </w:r>
      <w:r>
        <w:rPr/>
        <w:t xml:space="preserve">expected result </w:t>
      </w:r>
      <w:r>
        <w:rPr/>
        <w:t xml:space="preserve">is the development of </w:t>
      </w:r>
      <w:r>
        <w:rPr/>
        <w:t>predictive models</w:t>
      </w:r>
      <w:r>
        <w:rPr/>
        <w:t xml:space="preserve"> enabling researchers in microalgae biotechnology to anticipate the physiological response </w:t>
      </w:r>
      <w:r>
        <w:rPr/>
        <w:t xml:space="preserve">of these organisms </w:t>
      </w:r>
      <w:r>
        <w:rPr/>
        <w:t>under specific conditions</w:t>
      </w:r>
      <w:r>
        <w:rPr/>
        <w:t xml:space="preserve"> </w:t>
      </w:r>
      <w:r>
        <w:rPr>
          <w:position w:val="0"/>
          <w:sz w:val="24"/>
          <w:vertAlign w:val="baseline"/>
        </w:rPr>
        <w:t>(Jamers et al., 2009; Veenstra, 2021; Weckwerth, 2011; Zurbriggen et al., 2012)</w:t>
      </w:r>
      <w:r>
        <w:rPr/>
        <w:t>⁠.</w:t>
      </w:r>
    </w:p>
    <w:p>
      <w:pPr>
        <w:pStyle w:val="BodyText"/>
        <w:rPr>
          <w:rFonts w:ascii="Liberation Sans" w:hAnsi="Liberation Sans"/>
        </w:rPr>
      </w:pPr>
      <w:r>
        <w:rPr/>
        <w:t>In this sense, t</w:t>
      </w:r>
      <w:r>
        <w:rPr/>
        <w:t xml:space="preserve">his thesis aims at providing a molecular systems biology characterization of the responses in the prasinophyceae microalgae </w:t>
      </w:r>
      <w:r>
        <w:rPr>
          <w:i/>
          <w:iCs/>
        </w:rPr>
        <w:t>Ostreococcus tauri</w:t>
      </w:r>
      <w:r>
        <w:rPr/>
        <w:t xml:space="preserve"> to seasonal variations in diel cycles. Accordingly, </w:t>
      </w:r>
      <w:r>
        <w:rPr/>
        <w:t>generat</w:t>
      </w:r>
      <w:r>
        <w:rPr/>
        <w:t>ion</w:t>
      </w:r>
      <w:r>
        <w:rPr/>
        <w:t xml:space="preserve"> </w:t>
      </w:r>
      <w:r>
        <w:rPr/>
        <w:t xml:space="preserve">and </w:t>
      </w:r>
      <w:r>
        <w:rPr/>
        <w:t xml:space="preserve">integrative </w:t>
      </w:r>
      <w:r>
        <w:rPr/>
        <w:t>analysis of</w:t>
      </w:r>
      <w:r>
        <w:rPr/>
        <w:t xml:space="preserve"> massive </w:t>
      </w:r>
      <w:r>
        <w:rPr/>
        <w:t xml:space="preserve">amounts of </w:t>
      </w:r>
      <w:r>
        <w:rPr/>
        <w:t xml:space="preserve">data from two different omics techniques, transcriptomics and proteomics, </w:t>
      </w:r>
      <w:r>
        <w:rPr/>
        <w:t>have been performed</w:t>
      </w:r>
      <w:r>
        <w:rPr/>
        <w:t xml:space="preserve">. </w:t>
      </w:r>
      <w:r>
        <w:rPr/>
        <w:t xml:space="preserve">Moreover, </w:t>
      </w:r>
      <w:r>
        <w:rPr/>
        <w:t xml:space="preserve">physiological measurements </w:t>
      </w:r>
      <w:r>
        <w:rPr/>
        <w:t>for cell cycle phases, photosynthetic activity, carote</w:t>
      </w:r>
      <w:r>
        <w:rPr/>
        <w:t>n</w:t>
      </w:r>
      <w:r>
        <w:rPr/>
        <w:t>oid and starch content</w:t>
      </w:r>
      <w:r>
        <w:rPr/>
        <w:t xml:space="preserve">, </w:t>
      </w:r>
      <w:r>
        <w:rPr/>
        <w:t xml:space="preserve">as a first approach towards phenomics, </w:t>
      </w:r>
      <w:r>
        <w:rPr/>
        <w:t>has been integrated into our analysis.</w:t>
      </w:r>
      <w:r>
        <w:rPr/>
        <w:t xml:space="preserve"> </w:t>
      </w:r>
      <w:r>
        <w:rPr/>
        <w:t xml:space="preserve">Specifically, the transcriptomic method used </w:t>
      </w:r>
      <w:r>
        <w:rPr/>
        <w:t xml:space="preserve">in this thesis </w:t>
      </w:r>
      <w:r>
        <w:rPr/>
        <w:t>was</w:t>
      </w:r>
      <w:r>
        <w:rPr/>
        <w:t xml:space="preserve"> </w:t>
      </w:r>
      <w:r>
        <w:rPr/>
        <w:t xml:space="preserve">RNA sequencing, </w:t>
      </w:r>
      <w:r>
        <w:rPr/>
        <w:t xml:space="preserve">RNA-seq, the </w:t>
      </w:r>
      <w:r>
        <w:rPr/>
        <w:t xml:space="preserve">up to date </w:t>
      </w:r>
      <w:r>
        <w:rPr/>
        <w:t xml:space="preserve">method used for this omic. The </w:t>
      </w:r>
      <w:r>
        <w:rPr/>
        <w:t xml:space="preserve">application of </w:t>
      </w:r>
      <w:r>
        <w:rPr/>
        <w:t xml:space="preserve">next-generation sequencing methods </w:t>
      </w:r>
      <w:r>
        <w:rPr/>
        <w:t xml:space="preserve">to study transcriptomes has produced the development of </w:t>
      </w:r>
      <w:r>
        <w:rPr/>
        <w:t xml:space="preserve">RNA-Seq analyses </w:t>
      </w:r>
      <w:r>
        <w:rPr/>
        <w:t xml:space="preserve">which has </w:t>
      </w:r>
      <w:r>
        <w:rPr/>
        <w:t>enabl</w:t>
      </w:r>
      <w:r>
        <w:rPr/>
        <w:t>ed</w:t>
      </w:r>
      <w:r>
        <w:rPr/>
        <w:t xml:space="preserve"> </w:t>
      </w:r>
      <w:r>
        <w:rPr/>
        <w:t xml:space="preserve">researchers to identify and quantify </w:t>
      </w:r>
      <w:r>
        <w:rPr/>
        <w:t xml:space="preserve">a wide variety of different classes of RNAs </w:t>
      </w:r>
      <w:r>
        <w:rPr/>
        <w:t xml:space="preserve">without </w:t>
      </w:r>
      <w:r>
        <w:rPr/>
        <w:t xml:space="preserve">requiring transcript-specific probes </w:t>
      </w:r>
      <w:r>
        <w:rPr/>
        <w:t xml:space="preserve">which has almost driven </w:t>
      </w:r>
      <w:r>
        <w:rPr/>
        <w:t xml:space="preserve">microarrays </w:t>
      </w:r>
      <w:r>
        <w:rPr/>
        <w:t>to become</w:t>
      </w:r>
      <w:r>
        <w:rPr/>
        <w:t xml:space="preserve"> obsolete previous method used in transcriptomic analyses), and not only to identify but also to quantify abundance of transcripts </w:t>
      </w:r>
      <w:r>
        <w:rPr>
          <w:position w:val="0"/>
          <w:sz w:val="24"/>
          <w:vertAlign w:val="baseline"/>
        </w:rPr>
        <w:t>(Ditz et al., 2021; Veenstra, 2021; Z. Wang et al., 2009)</w:t>
      </w:r>
      <w:r>
        <w:rPr/>
        <w:t xml:space="preserve">⁠. </w:t>
      </w:r>
      <w:r>
        <w:rPr/>
        <w:t xml:space="preserve">Respectively, the proteomic technology applied in this thesis was SWATH-MS, </w:t>
      </w:r>
      <w:r>
        <w:rPr/>
        <w:t>S</w:t>
      </w:r>
      <w:r>
        <w:rPr/>
        <w:t xml:space="preserve">equential </w:t>
      </w:r>
      <w:r>
        <w:rPr/>
        <w:t>W</w:t>
      </w:r>
      <w:r>
        <w:rPr/>
        <w:t xml:space="preserve">indow </w:t>
      </w:r>
      <w:r>
        <w:rPr/>
        <w:t>A</w:t>
      </w:r>
      <w:r>
        <w:rPr/>
        <w:t xml:space="preserve">cquisition of all </w:t>
      </w:r>
      <w:r>
        <w:rPr/>
        <w:t>T</w:t>
      </w:r>
      <w:r>
        <w:rPr/>
        <w:t>h</w:t>
      </w:r>
      <w:r>
        <w:rPr/>
        <w:t xml:space="preserve">eoretical fragment ion spectra </w:t>
      </w:r>
      <w:r>
        <w:rPr/>
        <w:t>M</w:t>
      </w:r>
      <w:r>
        <w:rPr/>
        <w:t xml:space="preserve">ass </w:t>
      </w:r>
      <w:r>
        <w:rPr/>
        <w:t>S</w:t>
      </w:r>
      <w:r>
        <w:rPr/>
        <w:t xml:space="preserve">pectrometry. </w:t>
      </w:r>
    </w:p>
    <w:p>
      <w:pPr>
        <w:pStyle w:val="BodyText"/>
        <w:rPr>
          <w:rFonts w:ascii="Liberation Sans" w:hAnsi="Liberation Sans"/>
        </w:rPr>
      </w:pPr>
      <w:r>
        <w:rPr/>
        <w:t>T</w:t>
      </w:r>
      <w:r>
        <w:rPr/>
        <w:t xml:space="preserve">he field of proteomics have been directly connected with the development of mass spectrometry </w:t>
      </w:r>
      <w:r>
        <w:rPr/>
        <w:t>(MS)</w:t>
      </w:r>
      <w:r>
        <w:rPr/>
        <w:t xml:space="preserve"> technology. </w:t>
      </w:r>
      <w:r>
        <w:rPr/>
        <w:t>During the first part of th</w:t>
      </w:r>
      <w:r>
        <w:rPr/>
        <w:t>is</w:t>
      </w:r>
      <w:r>
        <w:rPr/>
        <w:t xml:space="preserv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proteomic </w:t>
      </w:r>
      <w:r>
        <w:rPr/>
        <w:t>technolog</w:t>
      </w:r>
      <w:r>
        <w:rPr/>
        <w:t>ies</w:t>
      </w:r>
      <w:r>
        <w:rPr/>
        <w:t xml:space="preserve"> ha</w:t>
      </w:r>
      <w:r>
        <w:rPr/>
        <w:t>ve</w:t>
      </w:r>
      <w:r>
        <w:rPr/>
        <w:t xml:space="preserve">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Precisely, SWATH-MS is a data independent acquisition (DIA) method in which </w:t>
      </w:r>
      <w:r>
        <w:rPr/>
        <w:t xml:space="preserve">liquid chromatography </w:t>
      </w:r>
      <w:r>
        <w:rPr/>
        <w:t xml:space="preserve">y coupled with two round of </w:t>
      </w:r>
      <w:r>
        <w:rPr/>
        <w:t xml:space="preserve">MS </w:t>
      </w:r>
      <w:r>
        <w:rPr/>
        <w:t>for</w:t>
      </w:r>
      <w:r>
        <w:rPr/>
        <w:t xml:space="preserve"> protein identification and characterization, as well as label free relative quantification </w:t>
      </w:r>
      <w:r>
        <w:rPr>
          <w:position w:val="0"/>
          <w:sz w:val="24"/>
          <w:vertAlign w:val="baseline"/>
        </w:rPr>
        <w:t>(M. X. Chen et al., 2021; Ludwig et al., 2018)</w:t>
      </w:r>
      <w:r>
        <w:rPr/>
        <w:t xml:space="preserve">⁠. </w:t>
      </w:r>
    </w:p>
    <w:p>
      <w:pPr>
        <w:pStyle w:val="BodyText"/>
        <w:rPr>
          <w:rFonts w:ascii="Liberation Sans" w:hAnsi="Liberation Sans"/>
        </w:rPr>
      </w:pPr>
      <w:r>
        <w:rPr>
          <w:b w:val="false"/>
          <w:i w:val="false"/>
          <w:caps w:val="false"/>
          <w:smallCaps w:val="false"/>
          <w:color w:val="1C1D1E"/>
          <w:spacing w:val="0"/>
          <w:sz w:val="24"/>
        </w:rPr>
        <w:t>Molecular</w:t>
      </w:r>
      <w:r>
        <w:rPr>
          <w:b w:val="false"/>
          <w:i w:val="false"/>
          <w:caps w:val="false"/>
          <w:smallCaps w:val="false"/>
          <w:color w:val="1C1D1E"/>
          <w:spacing w:val="0"/>
          <w:sz w:val="24"/>
        </w:rPr>
        <w:t xml:space="preserve"> systems biology </w:t>
      </w:r>
      <w:r>
        <w:rPr>
          <w:b w:val="false"/>
          <w:i w:val="false"/>
          <w:caps w:val="false"/>
          <w:smallCaps w:val="false"/>
          <w:color w:val="1C1D1E"/>
          <w:spacing w:val="0"/>
          <w:sz w:val="24"/>
        </w:rPr>
        <w:t xml:space="preserve">with its </w:t>
      </w:r>
      <w:r>
        <w:rPr>
          <w:b w:val="false"/>
          <w:i w:val="false"/>
          <w:caps w:val="false"/>
          <w:smallCaps w:val="false"/>
          <w:color w:val="1C1D1E"/>
          <w:spacing w:val="0"/>
          <w:sz w:val="24"/>
        </w:rPr>
        <w:t xml:space="preserve">increasing amount of data generated </w:t>
      </w:r>
      <w:r>
        <w:rPr>
          <w:b w:val="false"/>
          <w:i w:val="false"/>
          <w:caps w:val="false"/>
          <w:smallCaps w:val="false"/>
          <w:color w:val="1C1D1E"/>
          <w:spacing w:val="0"/>
          <w:sz w:val="24"/>
        </w:rPr>
        <w:t xml:space="preserve">and the biological complexity it has unveiled is demanding a new generation of </w:t>
      </w:r>
      <w:r>
        <w:rPr>
          <w:b w:val="false"/>
          <w:i w:val="false"/>
          <w:caps w:val="false"/>
          <w:smallCaps w:val="false"/>
          <w:color w:val="1C1D1E"/>
          <w:spacing w:val="0"/>
          <w:sz w:val="24"/>
        </w:rPr>
        <w:t xml:space="preserve">qualified researchers </w:t>
      </w:r>
      <w:r>
        <w:rPr>
          <w:b w:val="false"/>
          <w:i w:val="false"/>
          <w:caps w:val="false"/>
          <w:smallCaps w:val="false"/>
          <w:color w:val="1C1D1E"/>
          <w:spacing w:val="0"/>
          <w:sz w:val="24"/>
        </w:rPr>
        <w:t xml:space="preserve">proficient in </w:t>
      </w:r>
      <w:r>
        <w:rPr>
          <w:b w:val="false"/>
          <w:i w:val="false"/>
          <w:caps w:val="false"/>
          <w:smallCaps w:val="false"/>
          <w:color w:val="1C1D1E"/>
          <w:spacing w:val="0"/>
          <w:sz w:val="24"/>
        </w:rPr>
        <w:t>comput</w:t>
      </w:r>
      <w:r>
        <w:rPr>
          <w:b w:val="false"/>
          <w:i w:val="false"/>
          <w:caps w:val="false"/>
          <w:smallCaps w:val="false"/>
          <w:color w:val="1C1D1E"/>
          <w:spacing w:val="0"/>
          <w:sz w:val="24"/>
        </w:rPr>
        <w:t>er</w:t>
      </w:r>
      <w:r>
        <w:rPr>
          <w:b w:val="false"/>
          <w:i w:val="false"/>
          <w:caps w:val="false"/>
          <w:smallCaps w:val="false"/>
          <w:color w:val="1C1D1E"/>
          <w:spacing w:val="0"/>
          <w:sz w:val="24"/>
        </w:rPr>
        <w:t xml:space="preserve"> science, mathematics/statistics and molecular biology. </w:t>
      </w:r>
      <w:r>
        <w:rPr>
          <w:b w:val="false"/>
          <w:i w:val="false"/>
          <w:caps w:val="false"/>
          <w:smallCaps w:val="false"/>
          <w:color w:val="1C1D1E"/>
          <w:spacing w:val="0"/>
          <w:sz w:val="24"/>
        </w:rPr>
        <w:t>My main goal when developing this thesis is to join this</w:t>
      </w:r>
      <w:r>
        <w:rPr>
          <w:b w:val="false"/>
          <w:i w:val="false"/>
          <w:caps w:val="false"/>
          <w:smallCaps w:val="false"/>
          <w:color w:val="1C1D1E"/>
          <w:spacing w:val="0"/>
          <w:sz w:val="24"/>
        </w:rPr>
        <w:t xml:space="preserve"> generation of young researchers </w:t>
      </w:r>
      <w:r>
        <w:rPr>
          <w:b w:val="false"/>
          <w:i w:val="false"/>
          <w:caps w:val="false"/>
          <w:smallCaps w:val="false"/>
          <w:color w:val="1C1D1E"/>
          <w:spacing w:val="0"/>
          <w:sz w:val="24"/>
        </w:rPr>
        <w:t>who</w:t>
      </w:r>
      <w:r>
        <w:rPr>
          <w:b w:val="false"/>
          <w:i w:val="false"/>
          <w:caps w:val="false"/>
          <w:smallCaps w:val="false"/>
          <w:color w:val="1C1D1E"/>
          <w:spacing w:val="0"/>
          <w:sz w:val="24"/>
        </w:rPr>
        <w:t xml:space="preserve">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0" w:name="tw-target-text1"/>
      <w:bookmarkEnd w:id="10"/>
      <w:r>
        <w:rPr>
          <w:b w:val="false"/>
          <w:i w:val="false"/>
          <w:caps w:val="false"/>
          <w:smallCaps w:val="false"/>
          <w:color w:val="1C1D1E"/>
          <w:spacing w:val="0"/>
          <w:sz w:val="24"/>
        </w:rPr>
        <w:t xml:space="preserve">accessible </w:t>
      </w:r>
      <w:r>
        <w:rPr>
          <w:b w:val="false"/>
          <w:i w:val="false"/>
          <w:caps w:val="false"/>
          <w:smallCaps w:val="false"/>
          <w:color w:val="1C1D1E"/>
          <w:spacing w:val="0"/>
          <w:sz w:val="24"/>
        </w:rPr>
        <w:t>to</w:t>
      </w:r>
      <w:r>
        <w:rPr>
          <w:b w:val="false"/>
          <w:i w:val="false"/>
          <w:caps w:val="false"/>
          <w:smallCaps w:val="false"/>
          <w:color w:val="1C1D1E"/>
          <w:spacing w:val="0"/>
          <w:sz w:val="24"/>
        </w:rPr>
        <w:t xml:space="preserve"> the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BodyText"/>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BodyText"/>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r>
        <w:rPr>
          <w:sz w:val="72"/>
          <w:szCs w:val="72"/>
        </w:rPr>
      </w:r>
    </w:p>
    <w:p>
      <w:pPr>
        <w:pStyle w:val="Heading1"/>
        <w:ind w:hanging="0" w:start="0"/>
        <w:jc w:val="end"/>
        <w:rPr>
          <w:sz w:val="72"/>
          <w:szCs w:val="72"/>
        </w:rPr>
      </w:pPr>
      <w:bookmarkStart w:id="11" w:name="__RefHeading___Toc31190_448844389"/>
      <w:bookmarkEnd w:id="11"/>
      <w:r>
        <w:rPr>
          <w:sz w:val="72"/>
          <w:szCs w:val="72"/>
        </w:rPr>
        <w:t>Materials and Methods</w:t>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BodyText"/>
        <w:rPr>
          <w:rFonts w:ascii="Liberation Sans" w:hAnsi="Liberation Sans"/>
        </w:rPr>
      </w:pPr>
      <w:r>
        <w:rPr/>
      </w:r>
    </w:p>
    <w:p>
      <w:pPr>
        <w:pStyle w:val="Heading2"/>
        <w:ind w:hanging="0" w:start="0"/>
        <w:rPr/>
      </w:pPr>
      <w:bookmarkStart w:id="12" w:name="__RefHeading___Toc8410_2905816072"/>
      <w:bookmarkEnd w:id="12"/>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Heading3"/>
        <w:ind w:hanging="0" w:start="0"/>
        <w:rPr/>
      </w:pPr>
      <w:bookmarkStart w:id="13" w:name="__RefHeading___Toc8412_2905816072"/>
      <w:bookmarkEnd w:id="13"/>
      <w:r>
        <w:rPr/>
        <w:t xml:space="preserve">Organism and </w:t>
      </w:r>
      <w:r>
        <w:rPr/>
        <w:t>g</w:t>
      </w:r>
      <w:r>
        <w:rPr/>
        <w:t xml:space="preserve">rowth </w:t>
      </w:r>
      <w:r>
        <w:rPr/>
        <w:t>m</w:t>
      </w:r>
      <w:r>
        <w:rPr/>
        <w:t>edium.</w:t>
      </w:r>
    </w:p>
    <w:p>
      <w:pPr>
        <w:pStyle w:val="BodyText"/>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 Cells were grown photoautotrophycally on sterilized artificial see water (ASW)</w:t>
      </w:r>
      <w:r>
        <w:rPr>
          <w:sz w:val="24"/>
          <w:szCs w:val="24"/>
        </w:rPr>
        <w:t xml:space="preserve"> </w:t>
      </w:r>
      <w:r>
        <w:rPr>
          <w:position w:val="0"/>
          <w:sz w:val="24"/>
          <w:sz w:val="24"/>
          <w:szCs w:val="24"/>
          <w:vertAlign w:val="baseline"/>
        </w:rPr>
        <w:t>(Kester et al., 1967)</w:t>
      </w:r>
      <w:r>
        <w:rPr>
          <w:sz w:val="24"/>
          <w:szCs w:val="24"/>
        </w:rPr>
        <w:t xml:space="preserve">⁠ </w:t>
      </w:r>
      <w:r>
        <w:rPr>
          <w:sz w:val="24"/>
          <w:szCs w:val="24"/>
        </w:rPr>
        <w:t xml:space="preserve">supplemented with nitrates, phosphates, trace metal </w:t>
      </w:r>
      <w:r>
        <w:rPr>
          <w:color w:val="000000"/>
          <w:position w:val="0"/>
          <w:sz w:val="24"/>
          <w:sz w:val="24"/>
          <w:szCs w:val="24"/>
          <w:vertAlign w:val="baseline"/>
        </w:rPr>
        <w:t>and vitamins</w:t>
      </w:r>
      <w:r>
        <w:rPr>
          <w:sz w:val="24"/>
          <w:szCs w:val="24"/>
        </w:rPr>
        <w:t>. Components and concentrations of the medium are described in</w:t>
      </w:r>
      <w:r>
        <w:rPr>
          <w:rStyle w:val="Fuentedeprrafopredeter"/>
          <w:color w:val="000000"/>
          <w:sz w:val="24"/>
          <w:szCs w:val="24"/>
        </w:rPr>
        <w:t xml:space="preserve"> Table 2</w:t>
      </w:r>
      <w:r>
        <w:rPr>
          <w:sz w:val="24"/>
          <w:szCs w:val="24"/>
        </w:rPr>
        <w:t>.</w:t>
      </w:r>
    </w:p>
    <w:p>
      <w:pPr>
        <w:pStyle w:val="Table"/>
        <w:keepNext w:val="true"/>
        <w:rPr/>
      </w:pPr>
      <w:r>
        <w:rPr>
          <w:b/>
          <w:bCs/>
        </w:rPr>
        <w:t xml:space="preserve">Table </w:t>
      </w:r>
      <w:r>
        <w:rPr>
          <w:b/>
          <w:bCs/>
        </w:rPr>
        <w:t>2: Components supplementing ASW as Ostreococcus tauri culture medium.</w:t>
      </w:r>
    </w:p>
    <w:tbl>
      <w:tblPr>
        <w:tblW w:w="9356" w:type="dxa"/>
        <w:jc w:val="start"/>
        <w:tblInd w:w="55" w:type="dxa"/>
        <w:tblLayout w:type="fixed"/>
        <w:tblCellMar>
          <w:top w:w="55" w:type="dxa"/>
          <w:start w:w="55" w:type="dxa"/>
          <w:bottom w:w="55" w:type="dxa"/>
          <w:end w:w="55" w:type="dxa"/>
        </w:tblCellMar>
      </w:tblPr>
      <w:tblGrid>
        <w:gridCol w:w="2318"/>
        <w:gridCol w:w="3330"/>
        <w:gridCol w:w="3708"/>
      </w:tblGrid>
      <w:tr>
        <w:trPr/>
        <w:tc>
          <w:tcPr>
            <w:tcW w:w="2318" w:type="dxa"/>
            <w:tcBorders>
              <w:end w:val="single" w:sz="4" w:space="0" w:color="000000"/>
            </w:tcBorders>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Concentration in solution</w:t>
            </w:r>
          </w:p>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(g L </w:t>
            </w:r>
            <w:r>
              <w:rPr>
                <w:b/>
                <w:bCs/>
                <w:i w:val="false"/>
                <w:iCs w:val="false"/>
                <w:strike w:val="false"/>
                <w:dstrike w:val="false"/>
                <w:outline w:val="false"/>
                <w:shadow w:val="false"/>
                <w:color w:val="000000"/>
                <w:sz w:val="24"/>
                <w:szCs w:val="24"/>
                <w:u w:val="none"/>
                <w:vertAlign w:val="superscript"/>
              </w:rPr>
              <w:t>-1</w:t>
            </w:r>
            <w:r>
              <w:rPr>
                <w:b/>
                <w:bCs/>
                <w:i w:val="false"/>
                <w:iCs w:val="false"/>
                <w:strike w:val="false"/>
                <w:dstrike w:val="false"/>
                <w:outline w:val="false"/>
                <w:shadow w:val="false"/>
                <w:color w:val="000000"/>
                <w:sz w:val="24"/>
                <w:szCs w:val="24"/>
                <w:u w:val="none"/>
              </w:rPr>
              <w:t>)</w:t>
            </w:r>
          </w:p>
        </w:tc>
        <w:tc>
          <w:tcPr>
            <w:tcW w:w="3708" w:type="dxa"/>
            <w:tcBorders>
              <w:start w:val="single" w:sz="4" w:space="0" w:color="000000"/>
              <w:bottom w:val="single" w:sz="4" w:space="0" w:color="000000"/>
            </w:tcBorders>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Concentration in medium</w:t>
            </w:r>
          </w:p>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(mg L </w:t>
            </w:r>
            <w:r>
              <w:rPr>
                <w:b/>
                <w:bCs/>
                <w:i w:val="false"/>
                <w:iCs w:val="false"/>
                <w:strike w:val="false"/>
                <w:dstrike w:val="false"/>
                <w:outline w:val="false"/>
                <w:shadow w:val="false"/>
                <w:color w:val="000000"/>
                <w:sz w:val="24"/>
                <w:szCs w:val="24"/>
                <w:u w:val="none"/>
                <w:vertAlign w:val="superscript"/>
              </w:rPr>
              <w:t>-1</w:t>
            </w:r>
            <w:r>
              <w:rPr>
                <w:b/>
                <w:bCs/>
                <w:i w:val="false"/>
                <w:iCs w:val="false"/>
                <w:strike w:val="false"/>
                <w:dstrike w:val="false"/>
                <w:outline w:val="false"/>
                <w:shadow w:val="false"/>
                <w:color w:val="000000"/>
                <w:sz w:val="24"/>
                <w:szCs w:val="24"/>
                <w:u w:val="none"/>
              </w:rPr>
              <w:t>)</w:t>
            </w:r>
          </w:p>
        </w:tc>
      </w:tr>
      <w:tr>
        <w:trPr>
          <w:trHeight w:val="337" w:hRule="atLeast"/>
        </w:trPr>
        <w:tc>
          <w:tcPr>
            <w:tcW w:w="2318" w:type="dxa"/>
            <w:tcBorders>
              <w:top w:val="single" w:sz="4" w:space="0" w:color="000000"/>
              <w:end w:val="single" w:sz="4"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Solución I </w:t>
            </w:r>
          </w:p>
        </w:tc>
        <w:tc>
          <w:tcPr>
            <w:tcW w:w="3330" w:type="dxa"/>
            <w:tcBorders/>
            <w:tcMar>
              <w:top w:w="0" w:type="dxa"/>
              <w:start w:w="0" w:type="dxa"/>
              <w:bottom w:w="0" w:type="dxa"/>
              <w:end w:w="0" w:type="dxa"/>
            </w:tcMar>
            <w:vAlign w:val="center"/>
          </w:tcPr>
          <w:p>
            <w:pPr>
              <w:pStyle w:val="Contenidodelatabla"/>
              <w:jc w:val="center"/>
              <w:rPr/>
            </w:pPr>
            <w:r>
              <w:rPr>
                <w:rStyle w:val="Fuentedeprrafopredeter"/>
                <w:rFonts w:ascii="Liberation Sans" w:hAnsi="Liberation Sans"/>
                <w:color w:val="000000"/>
              </w:rPr>
              <w:t>400 NaNO</w:t>
            </w:r>
            <w:r>
              <w:rPr>
                <w:rStyle w:val="Fuentedeprrafopredeter"/>
                <w:rFonts w:ascii="Liberation Sans" w:hAnsi="Liberation Sans"/>
                <w:color w:val="000000"/>
                <w:position w:val="-1"/>
                <w:sz w:val="16"/>
              </w:rPr>
              <w:t>3</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rPr>
              <w:t xml:space="preserve">222.2 </w:t>
            </w:r>
            <w:r>
              <w:rPr>
                <w:rStyle w:val="Fuentedeprrafopredeter"/>
                <w:rFonts w:ascii="Liberation Sans" w:hAnsi="Liberation Sans"/>
                <w:color w:val="000000"/>
              </w:rPr>
              <w:t>NaNO</w:t>
            </w:r>
            <w:r>
              <w:rPr>
                <w:rStyle w:val="Fuentedeprrafopredeter"/>
                <w:rFonts w:ascii="Liberation Sans" w:hAnsi="Liberation Sans"/>
                <w:color w:val="000000"/>
                <w:position w:val="-1"/>
                <w:sz w:val="16"/>
              </w:rPr>
              <w:t>3</w:t>
            </w:r>
          </w:p>
        </w:tc>
      </w:tr>
      <w:tr>
        <w:trPr/>
        <w:tc>
          <w:tcPr>
            <w:tcW w:w="2318" w:type="dxa"/>
            <w:vMerge w:val="restart"/>
            <w:tcBorders>
              <w:top w:val="single" w:sz="4" w:space="0" w:color="000000"/>
              <w:end w:val="single" w:sz="4" w:space="0" w:color="000000"/>
            </w:tcBorders>
            <w:vAlign w:val="center"/>
          </w:tcPr>
          <w:p>
            <w:pPr>
              <w:pStyle w:val="Contenidodelatabla"/>
              <w:jc w:val="center"/>
              <w:rPr>
                <w:b/>
                <w:bCs/>
              </w:rPr>
            </w:pPr>
            <w:r>
              <w:rPr>
                <w:b/>
                <w:bCs/>
              </w:rPr>
              <w:t>Solución II</w:t>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2.8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top w:val="single" w:sz="4" w:space="0" w:color="000000"/>
              <w:start w:val="single" w:sz="4" w:space="0" w:color="000000"/>
            </w:tcBorders>
            <w:vAlign w:val="center"/>
          </w:tcPr>
          <w:p>
            <w:pPr>
              <w:pStyle w:val="Contenidodelatabla"/>
              <w:jc w:val="center"/>
              <w:rPr/>
            </w:pPr>
            <w:r>
              <w:rPr>
                <w:rStyle w:val="Fuentedeprrafopredeter"/>
                <w:rFonts w:ascii="Liberation Sans" w:hAnsi="Liberation Sans"/>
                <w:color w:val="000000"/>
              </w:rPr>
              <w:t>1.6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10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5.6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rHeight w:val="335" w:hRule="atLeast"/>
        </w:trPr>
        <w:tc>
          <w:tcPr>
            <w:tcW w:w="2318" w:type="dxa"/>
            <w:vMerge w:val="restart"/>
            <w:tcBorders>
              <w:top w:val="single" w:sz="4" w:space="0" w:color="000000"/>
              <w:bottom w:val="single" w:sz="4" w:space="0" w:color="000000"/>
              <w:end w:val="single" w:sz="4" w:space="0" w:color="000000"/>
            </w:tcBorders>
            <w:vAlign w:val="center"/>
          </w:tcPr>
          <w:p>
            <w:pPr>
              <w:pStyle w:val="Contenidodelatabla"/>
              <w:jc w:val="center"/>
              <w:rPr>
                <w:b/>
                <w:bCs/>
              </w:rPr>
            </w:pPr>
            <w:r>
              <w:rPr>
                <w:b/>
                <w:bCs/>
              </w:rPr>
              <w:t>Solución III</w:t>
            </w:r>
          </w:p>
          <w:p>
            <w:pPr>
              <w:pStyle w:val="Contenidodelatabla"/>
              <w:jc w:val="end"/>
              <w:rPr>
                <w:b/>
                <w:bCs/>
              </w:rPr>
            </w:pPr>
            <w:r>
              <w:rPr>
                <w:b/>
                <w:bCs/>
              </w:rPr>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5.4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c>
          <w:tcPr>
            <w:tcW w:w="3708" w:type="dxa"/>
            <w:tcBorders>
              <w:top w:val="single" w:sz="4" w:space="0" w:color="000000"/>
              <w:start w:val="single" w:sz="4" w:space="0" w:color="000000"/>
            </w:tcBorders>
            <w:vAlign w:val="center"/>
          </w:tcPr>
          <w:p>
            <w:pPr>
              <w:pStyle w:val="Contenidodelatabla"/>
              <w:jc w:val="center"/>
              <w:rPr/>
            </w:pPr>
            <w:r>
              <w:rPr>
                <w:rStyle w:val="Fuentedeprrafopredeter"/>
                <w:rFonts w:ascii="Liberation Sans" w:hAnsi="Liberation Sans"/>
                <w:color w:val="000000"/>
              </w:rPr>
              <w:t>3.0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color w:val="000000"/>
              </w:rPr>
            </w:pPr>
            <w:r>
              <w:rPr>
                <w:rFonts w:ascii="Liberation Sans" w:hAnsi="Liberation Sans"/>
                <w:color w:val="000000"/>
              </w:rPr>
              <w:t>10.4 Fe-EDTA</w:t>
            </w:r>
          </w:p>
        </w:tc>
        <w:tc>
          <w:tcPr>
            <w:tcW w:w="3708" w:type="dxa"/>
            <w:tcBorders>
              <w:start w:val="single" w:sz="4" w:space="0" w:color="000000"/>
            </w:tcBorders>
            <w:vAlign w:val="center"/>
          </w:tcPr>
          <w:p>
            <w:pPr>
              <w:pStyle w:val="Contenidodelatabla"/>
              <w:jc w:val="center"/>
              <w:rPr>
                <w:rFonts w:ascii="Liberation Sans" w:hAnsi="Liberation Sans"/>
                <w:color w:val="000000"/>
              </w:rPr>
            </w:pPr>
            <w:r>
              <w:rPr>
                <w:rFonts w:ascii="Liberation Sans" w:hAnsi="Liberation Sans"/>
                <w:color w:val="000000"/>
              </w:rPr>
              <w:t>5.8 Fe-EDTA</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74.4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41.3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4.6·10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2.6·10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8.9·10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5.0·10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3.4·10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color w:val="000000"/>
              </w:rPr>
              <w:t>1.9·10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r>
      <w:tr>
        <w:trPr>
          <w:trHeight w:val="340" w:hRule="atLeast"/>
        </w:trPr>
        <w:tc>
          <w:tcPr>
            <w:tcW w:w="2318" w:type="dxa"/>
            <w:vMerge w:val="continue"/>
            <w:tcBorders>
              <w:top w:val="single" w:sz="4" w:space="0" w:color="000000"/>
              <w:bottom w:val="single" w:sz="4" w:space="0" w:color="000000"/>
              <w:end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pPr>
            <w:r>
              <w:rPr>
                <w:rStyle w:val="Fuentedeprrafopredeter"/>
                <w:rFonts w:ascii="Liberation Sans" w:hAnsi="Liberation Sans"/>
                <w:color w:val="000000"/>
              </w:rPr>
              <w:t>3.6·10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start w:val="single" w:sz="4" w:space="0" w:color="000000"/>
              <w:bottom w:val="single" w:sz="4" w:space="0" w:color="000000"/>
            </w:tcBorders>
            <w:vAlign w:val="center"/>
          </w:tcPr>
          <w:p>
            <w:pPr>
              <w:pStyle w:val="Contenidodelatabla"/>
              <w:jc w:val="center"/>
              <w:rPr/>
            </w:pPr>
            <w:r>
              <w:rPr>
                <w:rStyle w:val="Fuentedeprrafopredeter"/>
                <w:rFonts w:ascii="Liberation Sans" w:hAnsi="Liberation Sans"/>
              </w:rPr>
              <w:t>2.0</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rHeight w:val="340" w:hRule="atLeast"/>
        </w:trPr>
        <w:tc>
          <w:tcPr>
            <w:tcW w:w="2318" w:type="dxa"/>
            <w:vMerge w:val="restart"/>
            <w:tcBorders>
              <w:end w:val="single" w:sz="4" w:space="0" w:color="000000"/>
            </w:tcBorders>
            <w:vAlign w:val="center"/>
          </w:tcPr>
          <w:p>
            <w:pPr>
              <w:pStyle w:val="Contenidodelatabla"/>
              <w:jc w:val="center"/>
              <w:rPr>
                <w:b/>
                <w:bCs/>
              </w:rPr>
            </w:pPr>
            <w:r>
              <w:rPr>
                <w:b/>
                <w:bCs/>
              </w:rPr>
              <w:t>Solución IV</w:t>
            </w:r>
          </w:p>
        </w:tc>
        <w:tc>
          <w:tcPr>
            <w:tcW w:w="3330" w:type="dxa"/>
            <w:tcBorders/>
            <w:vAlign w:val="center"/>
          </w:tcPr>
          <w:p>
            <w:pPr>
              <w:pStyle w:val="Contenidodelatabla"/>
              <w:jc w:val="center"/>
              <w:rPr/>
            </w:pPr>
            <w:r>
              <w:rPr>
                <w:rStyle w:val="Fuentedeprrafopredeter"/>
                <w:rFonts w:ascii="Liberation Sans" w:hAnsi="Liberation Sans"/>
                <w:color w:val="000000"/>
              </w:rPr>
              <w:t>0.2 Thiamin-HCl</w:t>
            </w:r>
          </w:p>
        </w:tc>
        <w:tc>
          <w:tcPr>
            <w:tcW w:w="3708" w:type="dxa"/>
            <w:tcBorders>
              <w:start w:val="single" w:sz="4" w:space="0" w:color="000000"/>
            </w:tcBorders>
            <w:vAlign w:val="center"/>
          </w:tcPr>
          <w:p>
            <w:pPr>
              <w:pStyle w:val="Contenidodelatabla"/>
              <w:jc w:val="center"/>
              <w:rPr>
                <w:rFonts w:ascii="Liberation Sans" w:hAnsi="Liberation Sans"/>
              </w:rPr>
            </w:pPr>
            <w:r>
              <w:rPr>
                <w:rFonts w:ascii="Liberation Sans" w:hAnsi="Liberation Sans"/>
              </w:rPr>
              <w:t>0.2 Thiamin-HCl</w:t>
            </w:r>
          </w:p>
        </w:tc>
      </w:tr>
      <w:tr>
        <w:trPr>
          <w:trHeight w:val="340" w:hRule="atLeast"/>
        </w:trPr>
        <w:tc>
          <w:tcPr>
            <w:tcW w:w="2318" w:type="dxa"/>
            <w:vMerge w:val="continue"/>
            <w:tcBorders>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r>
      <w:tr>
        <w:trPr>
          <w:trHeight w:val="340" w:hRule="atLeast"/>
        </w:trPr>
        <w:tc>
          <w:tcPr>
            <w:tcW w:w="2318" w:type="dxa"/>
            <w:vMerge w:val="continue"/>
            <w:tcBorders>
              <w:end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c>
          <w:tcPr>
            <w:tcW w:w="3708" w:type="dxa"/>
            <w:tcBorders>
              <w:star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r>
    </w:tbl>
    <w:p>
      <w:pPr>
        <w:pStyle w:val="BodyText"/>
        <w:spacing w:lineRule="auto" w:line="360"/>
        <w:jc w:val="both"/>
        <w:rPr>
          <w:rFonts w:ascii="Liberation Sans" w:hAnsi="Liberation Sans"/>
          <w:sz w:val="24"/>
          <w:szCs w:val="24"/>
        </w:rPr>
      </w:pPr>
      <w:r>
        <w:rPr>
          <w:sz w:val="24"/>
          <w:szCs w:val="24"/>
        </w:rPr>
      </w:r>
    </w:p>
    <w:p>
      <w:pPr>
        <w:pStyle w:val="Heading3"/>
        <w:ind w:hanging="0" w:start="0"/>
        <w:rPr/>
      </w:pPr>
      <w:bookmarkStart w:id="14" w:name="__RefHeading___Toc8414_2905816072"/>
      <w:bookmarkEnd w:id="14"/>
      <w:r>
        <w:rPr/>
        <w:t xml:space="preserve">Continuous culture </w:t>
      </w:r>
      <w:r>
        <w:rPr/>
        <w:t>conditions</w:t>
      </w:r>
      <w:r>
        <w:rPr/>
        <w:t xml:space="preserve"> in photochemostats.</w:t>
      </w:r>
    </w:p>
    <w:p>
      <w:pPr>
        <w:pStyle w:val="BodyText"/>
        <w:rPr/>
      </w:pPr>
      <w:r>
        <w:rPr/>
        <w:t xml:space="preserve">Continuous culture was performed in 2.0 L capacity (0.07m diameter, 0.50 m height) jacketed sterilized photochemostat (bubble columns) containing 1.8 L of cells suspension, continuously sparged with air (1L (L culture−1) h−1) </w:t>
      </w:r>
      <w:r>
        <w:rPr/>
        <w:t xml:space="preserve">(Fig. </w:t>
      </w:r>
      <w:r>
        <w:rPr/>
        <w:t>10</w:t>
      </w:r>
      <w:r>
        <w:rPr/>
        <w:t>)</w:t>
      </w:r>
      <w:r>
        <w:rPr/>
        <w:t xml:space="preserve">. Culture conditions (pH, dilution rate and illumination regime) were constantly measured and computationally controlled by a LabJack. Temperature was maintained at 20ºC, and pH at 7.5 by on demand injection of CO2 into the air stream entering the culture. </w:t>
      </w:r>
    </w:p>
    <w:p>
      <w:pPr>
        <w:pStyle w:val="BodyText"/>
        <w:rPr/>
      </w:pPr>
      <w:r>
        <w:rPr/>
        <w:t>S</w:t>
      </w:r>
      <w:r>
        <w:rPr/>
        <w:t>ix Phillips PL-32W/840/4p white-light lamps, which provided a maximal incident irradiance of 1500 E m</w:t>
      </w:r>
      <w:r>
        <w:rPr>
          <w:vertAlign w:val="superscript"/>
        </w:rPr>
        <w:t>−2</w:t>
      </w:r>
      <w:r>
        <w:rPr/>
        <w:t xml:space="preserve"> s</w:t>
      </w:r>
      <w:r>
        <w:rPr>
          <w:vertAlign w:val="superscript"/>
        </w:rPr>
        <w:t>−1</w:t>
      </w:r>
      <w:r>
        <w:rPr/>
        <w:t xml:space="preserve"> on the reactor surface, </w:t>
      </w:r>
      <w:r>
        <w:rPr/>
        <w:t>were used as light inputs</w:t>
      </w:r>
      <w:r>
        <w:rPr/>
        <w:t xml:space="preserve">. Initially, the reactors were inoculated with batch-grown cells and operated on batch mode for about 3–4 d, with incident irradiance being progressively increased, until </w:t>
      </w:r>
      <w:r>
        <w:rPr/>
        <w:t>reaching</w:t>
      </w:r>
      <w:r>
        <w:rPr/>
        <w:t xml:space="preserve"> stationary phase. Then, </w:t>
      </w:r>
      <w:r>
        <w:rPr/>
        <w:t>they were</w:t>
      </w:r>
      <w:r>
        <w:rPr/>
        <w:t xml:space="preserve"> switched to operate on continuous mode, fresh medium being continuously fed during the light period at a flow rate of 45 mL h</w:t>
      </w:r>
      <w:r>
        <w:rPr>
          <w:vertAlign w:val="superscript"/>
        </w:rPr>
        <w:t>−1</w:t>
      </w:r>
      <w:r>
        <w:rPr/>
        <w:t xml:space="preserve"> </w:t>
      </w:r>
      <w:r>
        <w:rPr/>
        <w:t>(</w:t>
      </w:r>
      <w:r>
        <w:rPr/>
        <w:t>dilution rate (D), 0.3 d</w:t>
      </w:r>
      <w:r>
        <w:rPr>
          <w:vertAlign w:val="superscript"/>
        </w:rPr>
        <w:t xml:space="preserve">−1 </w:t>
      </w:r>
      <w:r>
        <w:rPr>
          <w:position w:val="0"/>
          <w:sz w:val="24"/>
          <w:sz w:val="24"/>
          <w:vertAlign w:val="baseline"/>
        </w:rPr>
        <w:t>under long day condition and 0.15 d</w:t>
      </w:r>
      <w:r>
        <w:rPr>
          <w:vertAlign w:val="superscript"/>
        </w:rPr>
        <w:t>-1</w:t>
      </w:r>
      <w:r>
        <w:rPr>
          <w:position w:val="0"/>
          <w:sz w:val="24"/>
          <w:sz w:val="24"/>
          <w:vertAlign w:val="baseline"/>
        </w:rPr>
        <w:t xml:space="preserve"> under short day condition</w:t>
      </w:r>
      <w:r>
        <w:rPr/>
        <w:t xml:space="preserve">), with withdrawal of culture at the same rate. Once steady state conditions were achieved, samples were collected and analytical determinations were performed. </w:t>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4067175"/>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4067175"/>
                        </a:xfrm>
                        <a:prstGeom prst="rect"/>
                        <a:solidFill>
                          <a:srgbClr val="FFFFFF"/>
                        </a:solidFill>
                      </wps:spPr>
                      <wps:txbx>
                        <w:txbxContent>
                          <w:p>
                            <w:pPr>
                              <w:pStyle w:val="Figure"/>
                              <w:spacing w:before="120" w:after="120"/>
                              <w:rPr/>
                            </w:pPr>
                            <w:r>
                              <w:rPr>
                                <w:b/>
                                <w:bCs/>
                              </w:rPr>
                              <w:drawing>
                                <wp:inline distT="0" distB="0" distL="0" distR="0">
                                  <wp:extent cx="6120130" cy="3533140"/>
                                  <wp:effectExtent l="0" t="0" r="0" b="0"/>
                                  <wp:docPr id="32"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title=""/>
                                          <pic:cNvPicPr>
                                            <a:picLocks noChangeAspect="1" noChangeArrowheads="1"/>
                                          </pic:cNvPicPr>
                                        </pic:nvPicPr>
                                        <pic:blipFill>
                                          <a:blip r:embed="rId25"/>
                                          <a:stretch>
                                            <a:fillRect/>
                                          </a:stretch>
                                        </pic:blipFill>
                                        <pic:spPr bwMode="auto">
                                          <a:xfrm>
                                            <a:off x="0" y="0"/>
                                            <a:ext cx="6120130" cy="3533140"/>
                                          </a:xfrm>
                                          <a:prstGeom prst="rect">
                                            <a:avLst/>
                                          </a:prstGeom>
                                        </pic:spPr>
                                      </pic:pic>
                                    </a:graphicData>
                                  </a:graphic>
                                </wp:inline>
                              </w:drawing>
                              <w:t xml:space="preserve">Figure </w:t>
                            </w:r>
                            <w:r>
                              <w:rPr>
                                <w:b/>
                                <w:bCs/>
                              </w:rPr>
                              <w:t>10</w:t>
                            </w:r>
                            <w:r>
                              <w:rPr>
                                <w:b/>
                                <w:bCs/>
                              </w:rPr>
                              <w:t>:</w:t>
                            </w:r>
                            <w:r>
                              <w:rPr/>
                              <w:t xml:space="preserve"> </w:t>
                            </w:r>
                            <w:r>
                              <w:rPr>
                                <w:b/>
                                <w:bCs/>
                              </w:rPr>
                              <w:t>Growth system used for continuous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20.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533140"/>
                            <wp:effectExtent l="0" t="0" r="0" b="0"/>
                            <wp:docPr id="33"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title=""/>
                                    <pic:cNvPicPr>
                                      <a:picLocks noChangeAspect="1" noChangeArrowheads="1"/>
                                    </pic:cNvPicPr>
                                  </pic:nvPicPr>
                                  <pic:blipFill>
                                    <a:blip r:embed="rId26"/>
                                    <a:stretch>
                                      <a:fillRect/>
                                    </a:stretch>
                                  </pic:blipFill>
                                  <pic:spPr bwMode="auto">
                                    <a:xfrm>
                                      <a:off x="0" y="0"/>
                                      <a:ext cx="6120130" cy="3533140"/>
                                    </a:xfrm>
                                    <a:prstGeom prst="rect">
                                      <a:avLst/>
                                    </a:prstGeom>
                                  </pic:spPr>
                                </pic:pic>
                              </a:graphicData>
                            </a:graphic>
                          </wp:inline>
                        </w:drawing>
                        <w:t xml:space="preserve">Figure </w:t>
                      </w:r>
                      <w:r>
                        <w:rPr>
                          <w:b/>
                          <w:bCs/>
                        </w:rPr>
                        <w:t>10</w:t>
                      </w:r>
                      <w:r>
                        <w:rPr>
                          <w:b/>
                          <w:bCs/>
                        </w:rPr>
                        <w:t>:</w:t>
                      </w:r>
                      <w:r>
                        <w:rPr/>
                        <w:t xml:space="preserve"> </w:t>
                      </w:r>
                      <w:r>
                        <w:rPr>
                          <w:b/>
                          <w:bCs/>
                        </w:rPr>
                        <w:t>Growth system used for continuous cultures</w:t>
                      </w:r>
                      <w:r>
                        <w:rPr/>
                        <w:t>. (1) Picture of one of the photochemostats used. (2) Schematic detailed design of photochemostats.</w:t>
                      </w:r>
                    </w:p>
                  </w:txbxContent>
                </v:textbox>
                <w10:wrap type="square" side="largest"/>
              </v:rect>
            </w:pict>
          </mc:Fallback>
        </mc:AlternateContent>
      </w:r>
    </w:p>
    <w:p>
      <w:pPr>
        <w:pStyle w:val="BodyText"/>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w:t>
      </w:r>
      <w:r>
        <w:rPr>
          <w:color w:val="000000"/>
          <w:position w:val="0"/>
          <w:sz w:val="24"/>
          <w:sz w:val="24"/>
          <w:szCs w:val="24"/>
          <w:vertAlign w:val="baseline"/>
        </w:rPr>
        <w:t>1</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Furthermore, they are surrounded by a wooden box and a completely opaque fabric to avoid any external light input.</w:t>
      </w:r>
    </w:p>
    <w:p>
      <w:pPr>
        <w:pStyle w:val="Heading2"/>
        <w:ind w:hanging="0" w:start="0"/>
        <w:rPr/>
      </w:pPr>
      <w:bookmarkStart w:id="15" w:name="__RefHeading___Toc8416_2905816072"/>
      <w:bookmarkEnd w:id="15"/>
      <w:r>
        <w:rPr>
          <w:sz w:val="32"/>
          <w:szCs w:val="32"/>
        </w:rPr>
        <w:t xml:space="preserve">Experimental </w:t>
      </w:r>
      <w:r>
        <w:rPr>
          <w:sz w:val="32"/>
          <w:szCs w:val="32"/>
        </w:rPr>
        <w:t>d</w:t>
      </w:r>
      <w:r>
        <w:rPr>
          <w:sz w:val="32"/>
          <w:szCs w:val="32"/>
        </w:rPr>
        <w:t>esign.</w:t>
      </w:r>
    </w:p>
    <w:p>
      <w:pPr>
        <w:pStyle w:val="BodyText"/>
        <w:rPr/>
      </w:pPr>
      <w:r>
        <w:rPr/>
        <w:t xml:space="preserve">Our experiments are focused on two extreme photoperiods: </w:t>
      </w:r>
      <w:r>
        <w:rPr/>
        <w:t>summer long</w:t>
      </w:r>
      <w:r>
        <w:rPr/>
        <w:t xml:space="preserve"> day condition (LD, 16h light : 8h dark) and winter short day condition (SD, 8h light : 16h dark). The experimental design (Fig. </w:t>
      </w:r>
      <w:r>
        <w:rPr/>
        <w:t>10</w:t>
      </w:r>
      <w:r>
        <w:rPr/>
        <w:t xml:space="preserve">) consisted of </w:t>
      </w:r>
      <w:r>
        <w:rPr/>
        <w:t xml:space="preserve">three days under the specific photoperiod, LD or SD,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during diel cycles, </w:t>
      </w:r>
      <w:r>
        <w:rPr>
          <w:rFonts w:eastAsia="Noto Serif CJK SC" w:cs="Lohit Devanagari"/>
          <w:color w:val="000000"/>
          <w:kern w:val="2"/>
          <w:position w:val="0"/>
          <w:sz w:val="24"/>
          <w:sz w:val="24"/>
          <w:szCs w:val="24"/>
          <w:vertAlign w:val="baseline"/>
          <w:lang w:val="en-US" w:eastAsia="zh-CN" w:bidi="hi-IN"/>
        </w:rPr>
        <w:t>represented</w:t>
      </w:r>
      <w:r>
        <w:rPr>
          <w:color w:val="000000"/>
          <w:position w:val="0"/>
          <w:sz w:val="24"/>
          <w:sz w:val="24"/>
          <w:szCs w:val="24"/>
          <w:vertAlign w:val="baseline"/>
        </w:rPr>
        <w:t xml:space="preserve"> as zeitgeber time (ZT), where ZT0 corresponds to dawn, ZT4 to 4h after dawn and so on. Samples were taken every 4h (from ZT0 to ZT20) during the three days of alternating light/dark cycles. Therefore, a total of 6 samples for each day of sampling were generated. No samples were collected during the first day of free running condition to allow culture acclimation. Then, samples were collected every four hours starting at subjective dawn, during two days. </w:t>
      </w:r>
    </w:p>
    <w:p>
      <w:pPr>
        <w:pStyle w:val="BodyText"/>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0" allowOverlap="1" relativeHeight="21">
                <wp:simplePos x="0" y="0"/>
                <wp:positionH relativeFrom="column">
                  <wp:posOffset>0</wp:posOffset>
                </wp:positionH>
                <wp:positionV relativeFrom="paragraph">
                  <wp:posOffset>63500</wp:posOffset>
                </wp:positionV>
                <wp:extent cx="6120130" cy="478218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782185"/>
                        </a:xfrm>
                        <a:prstGeom prst="rect"/>
                        <a:solidFill>
                          <a:srgbClr val="FFFFFF"/>
                        </a:solidFill>
                      </wps:spPr>
                      <wps:txbx>
                        <w:txbxContent>
                          <w:p>
                            <w:pPr>
                              <w:pStyle w:val="Figure"/>
                              <w:spacing w:before="120" w:after="120"/>
                              <w:rPr/>
                            </w:pPr>
                            <w:r>
                              <w:rPr>
                                <w:b/>
                                <w:bCs/>
                              </w:rPr>
                              <w:drawing>
                                <wp:inline distT="0" distB="0" distL="0" distR="0">
                                  <wp:extent cx="6120130" cy="3555365"/>
                                  <wp:effectExtent l="0" t="0" r="0" b="0"/>
                                  <wp:docPr id="35"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title=""/>
                                          <pic:cNvPicPr>
                                            <a:picLocks noChangeAspect="1" noChangeArrowheads="1"/>
                                          </pic:cNvPicPr>
                                        </pic:nvPicPr>
                                        <pic:blipFill>
                                          <a:blip r:embed="rId27"/>
                                          <a:stretch>
                                            <a:fillRect/>
                                          </a:stretch>
                                        </pic:blipFill>
                                        <pic:spPr bwMode="auto">
                                          <a:xfrm>
                                            <a:off x="0" y="0"/>
                                            <a:ext cx="6120130" cy="3555365"/>
                                          </a:xfrm>
                                          <a:prstGeom prst="rect">
                                            <a:avLst/>
                                          </a:prstGeom>
                                        </pic:spPr>
                                      </pic:pic>
                                    </a:graphicData>
                                  </a:graphic>
                                </wp:inline>
                              </w:drawing>
                              <w:t xml:space="preserve">Figure </w:t>
                            </w:r>
                            <w:r>
                              <w:rPr>
                                <w:b/>
                                <w:bCs/>
                              </w:rPr>
                              <w:t>1</w:t>
                            </w:r>
                            <w:r>
                              <w:rPr>
                                <w:b/>
                                <w:bCs/>
                              </w:rPr>
                              <w:t>1</w:t>
                            </w:r>
                            <w:r>
                              <w:rPr>
                                <w:b/>
                                <w:bCs/>
                              </w:rPr>
                              <w:t>:</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 are represented in blue and short day condition in red. Photoperiods (light periods) correspond to white rectangles and skotoperiods (dark periods) to blue/red filled rectangles. Light blue and red filled rectangles are used to represent subjective photoperiods and skotoperiods under free running conditions. </w:t>
                            </w:r>
                            <w:r>
                              <w:rPr>
                                <w:b w:val="false"/>
                                <w:bCs w:val="false"/>
                              </w:rPr>
                              <w:t xml:space="preserve">ZTN, Zeitgeber Time N, marks the time point N hours after dawn (lights on). CTN, Circadian Time N denotes the time point N hours after the subjective dawn. </w:t>
                            </w:r>
                          </w:p>
                        </w:txbxContent>
                      </wps:txbx>
                      <wps:bodyPr anchor="t" lIns="0" tIns="0" rIns="0" bIns="0">
                        <a:noAutofit/>
                      </wps:bodyPr>
                    </wps:wsp>
                  </a:graphicData>
                </a:graphic>
              </wp:anchor>
            </w:drawing>
          </mc:Choice>
          <mc:Fallback>
            <w:pict>
              <v:rect style="position:absolute;rotation:-0;width:481.9pt;height:376.5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b/>
                          <w:bCs/>
                        </w:rPr>
                        <w:drawing>
                          <wp:inline distT="0" distB="0" distL="0" distR="0">
                            <wp:extent cx="6120130" cy="3555365"/>
                            <wp:effectExtent l="0" t="0" r="0" b="0"/>
                            <wp:docPr id="36"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title=""/>
                                    <pic:cNvPicPr>
                                      <a:picLocks noChangeAspect="1" noChangeArrowheads="1"/>
                                    </pic:cNvPicPr>
                                  </pic:nvPicPr>
                                  <pic:blipFill>
                                    <a:blip r:embed="rId28"/>
                                    <a:stretch>
                                      <a:fillRect/>
                                    </a:stretch>
                                  </pic:blipFill>
                                  <pic:spPr bwMode="auto">
                                    <a:xfrm>
                                      <a:off x="0" y="0"/>
                                      <a:ext cx="6120130" cy="3555365"/>
                                    </a:xfrm>
                                    <a:prstGeom prst="rect">
                                      <a:avLst/>
                                    </a:prstGeom>
                                  </pic:spPr>
                                </pic:pic>
                              </a:graphicData>
                            </a:graphic>
                          </wp:inline>
                        </w:drawing>
                        <w:t xml:space="preserve">Figure </w:t>
                      </w:r>
                      <w:r>
                        <w:rPr>
                          <w:b/>
                          <w:bCs/>
                        </w:rPr>
                        <w:t>1</w:t>
                      </w:r>
                      <w:r>
                        <w:rPr>
                          <w:b/>
                          <w:bCs/>
                        </w:rPr>
                        <w:t>1</w:t>
                      </w:r>
                      <w:r>
                        <w:rPr>
                          <w:b/>
                          <w:bCs/>
                        </w:rPr>
                        <w:t>:</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 are represented in blue and short day condition in red. Photoperiods (light periods) correspond to white rectangles and skotoperiods (dark periods) to blue/red filled rectangles. Light blue and red filled rectangles are used to represent subjective photoperiods and skotoperiods under free running conditions. </w:t>
                      </w:r>
                      <w:r>
                        <w:rPr>
                          <w:b w:val="false"/>
                          <w:bCs w:val="false"/>
                        </w:rPr>
                        <w:t xml:space="preserve">ZTN, Zeitgeber Time N, marks the time point N hours after dawn (lights on). CTN, Circadian Time N denotes the time point N hours after the subjective dawn. </w:t>
                      </w:r>
                    </w:p>
                  </w:txbxContent>
                </v:textbox>
                <w10:wrap type="square" side="largest"/>
              </v:rect>
            </w:pict>
          </mc:Fallback>
        </mc:AlternateContent>
      </w:r>
    </w:p>
    <w:p>
      <w:pPr>
        <w:pStyle w:val="Heading2"/>
        <w:numPr>
          <w:ilvl w:val="0"/>
          <w:numId w:val="0"/>
        </w:numPr>
        <w:ind w:hanging="0" w:start="0"/>
        <w:rPr>
          <w:sz w:val="32"/>
          <w:szCs w:val="32"/>
        </w:rPr>
      </w:pPr>
      <w:bookmarkStart w:id="16" w:name="__RefHeading___Toc31194_448844389"/>
      <w:bookmarkEnd w:id="16"/>
      <w:r>
        <w:rPr>
          <w:sz w:val="32"/>
          <w:szCs w:val="32"/>
        </w:rPr>
        <w:t>T</w:t>
      </w:r>
      <w:r>
        <w:rPr>
          <w:sz w:val="32"/>
          <w:szCs w:val="32"/>
        </w:rPr>
        <w:t>ranscriptomic analysis</w:t>
      </w:r>
    </w:p>
    <w:p>
      <w:pPr>
        <w:pStyle w:val="Heading3"/>
        <w:ind w:hanging="0" w:start="0"/>
        <w:rPr>
          <w:sz w:val="28"/>
          <w:szCs w:val="28"/>
        </w:rPr>
      </w:pPr>
      <w:bookmarkStart w:id="17" w:name="__RefHeading___Toc8418_2905816072"/>
      <w:bookmarkEnd w:id="17"/>
      <w:r>
        <w:rPr>
          <w:sz w:val="28"/>
          <w:szCs w:val="28"/>
        </w:rPr>
        <w:t>S</w:t>
      </w:r>
      <w:r>
        <w:rPr>
          <w:sz w:val="28"/>
          <w:szCs w:val="28"/>
        </w:rPr>
        <w:t>ample Collection</w:t>
      </w:r>
    </w:p>
    <w:p>
      <w:pPr>
        <w:pStyle w:val="BodyText"/>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Heading3"/>
        <w:ind w:hanging="0" w:start="0"/>
        <w:rPr/>
      </w:pPr>
      <w:bookmarkStart w:id="18" w:name="__RefHeading___Toc8420_2905816072"/>
      <w:bookmarkEnd w:id="18"/>
      <w:r>
        <w:rPr>
          <w:color w:val="000000"/>
          <w:position w:val="0"/>
          <w:sz w:val="28"/>
          <w:vertAlign w:val="baseline"/>
        </w:rPr>
        <w:t>C</w:t>
      </w:r>
      <w:r>
        <w:rPr>
          <w:color w:val="000000"/>
          <w:position w:val="0"/>
          <w:sz w:val="28"/>
          <w:vertAlign w:val="baseline"/>
        </w:rPr>
        <w:t>ell disruption</w:t>
      </w:r>
    </w:p>
    <w:p>
      <w:pPr>
        <w:pStyle w:val="BodyText"/>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 xml:space="preserve"> </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shd w:fill="auto" w:val="clear"/>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Heading3"/>
        <w:ind w:hanging="0" w:start="0"/>
        <w:rPr>
          <w:sz w:val="28"/>
          <w:szCs w:val="28"/>
        </w:rPr>
      </w:pPr>
      <w:bookmarkStart w:id="19" w:name="__RefHeading___Toc8422_2905816072"/>
      <w:bookmarkEnd w:id="19"/>
      <w:r>
        <w:rPr>
          <w:color w:val="000000"/>
          <w:position w:val="0"/>
          <w:sz w:val="28"/>
          <w:sz w:val="28"/>
          <w:szCs w:val="28"/>
          <w:vertAlign w:val="baseline"/>
        </w:rPr>
        <w:t>R</w:t>
      </w:r>
      <w:r>
        <w:rPr>
          <w:color w:val="000000"/>
          <w:position w:val="0"/>
          <w:sz w:val="28"/>
          <w:sz w:val="28"/>
          <w:szCs w:val="28"/>
          <w:vertAlign w:val="baseline"/>
        </w:rPr>
        <w:t>NA extraction</w:t>
      </w:r>
    </w:p>
    <w:p>
      <w:pPr>
        <w:pStyle w:val="BodyText"/>
        <w:rPr/>
      </w:pPr>
      <w:r>
        <w:rPr>
          <w:color w:val="000000"/>
          <w:position w:val="0"/>
          <w:sz w:val="24"/>
          <w:sz w:val="24"/>
          <w:szCs w:val="24"/>
          <w:vertAlign w:val="baseline"/>
        </w:rPr>
        <w:t>E</w:t>
      </w:r>
      <w:r>
        <w:rPr>
          <w:color w:val="000000"/>
          <w:position w:val="0"/>
          <w:sz w:val="24"/>
          <w:sz w:val="24"/>
          <w:szCs w:val="24"/>
          <w:vertAlign w:val="baseline"/>
        </w:rPr>
        <w:t>xtracts</w:t>
      </w:r>
      <w:r>
        <w:rPr>
          <w:color w:val="000000"/>
          <w:position w:val="0"/>
          <w:sz w:val="24"/>
          <w:sz w:val="24"/>
          <w:szCs w:val="24"/>
          <w:vertAlign w:val="baseline"/>
        </w:rPr>
        <w:t xml:space="preserve">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producing three</w:t>
      </w:r>
      <w:r>
        <w:rPr>
          <w:color w:val="000000"/>
          <w:position w:val="0"/>
          <w:sz w:val="24"/>
          <w:sz w:val="24"/>
          <w:szCs w:val="24"/>
          <w:vertAlign w:val="baseline"/>
        </w:rPr>
        <w:t xml:space="preserve"> different</w:t>
      </w:r>
      <w:r>
        <w:rPr>
          <w:color w:val="000000"/>
          <w:position w:val="0"/>
          <w:sz w:val="24"/>
          <w:sz w:val="24"/>
          <w:szCs w:val="24"/>
          <w:vertAlign w:val="baseline"/>
        </w:rPr>
        <w:t xml:space="preserve">iated </w:t>
      </w:r>
      <w:r>
        <w:rPr>
          <w:color w:val="000000"/>
          <w:position w:val="0"/>
          <w:sz w:val="24"/>
          <w:sz w:val="24"/>
          <w:szCs w:val="24"/>
          <w:vertAlign w:val="baseline"/>
        </w:rPr>
        <w:t xml:space="preserve">phases: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w:t>
      </w:r>
      <w:r>
        <w:rPr>
          <w:color w:val="000000"/>
          <w:position w:val="0"/>
          <w:sz w:val="24"/>
          <w:sz w:val="24"/>
          <w:szCs w:val="24"/>
          <w:vertAlign w:val="baseline"/>
        </w:rPr>
        <w:t>was</w:t>
      </w:r>
      <w:r>
        <w:rPr>
          <w:color w:val="000000"/>
          <w:position w:val="0"/>
          <w:sz w:val="24"/>
          <w:sz w:val="24"/>
          <w:szCs w:val="24"/>
          <w:vertAlign w:val="baseline"/>
        </w:rPr>
        <w:t xml:space="preserve"> collected, </w:t>
      </w:r>
      <w:r>
        <w:rPr>
          <w:color w:val="000000"/>
          <w:position w:val="0"/>
          <w:sz w:val="24"/>
          <w:sz w:val="24"/>
          <w:szCs w:val="24"/>
          <w:vertAlign w:val="baseline"/>
        </w:rPr>
        <w:t xml:space="preserve">mixed with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w:t>
      </w:r>
      <w:r>
        <w:rPr>
          <w:color w:val="000000"/>
          <w:position w:val="0"/>
          <w:sz w:val="24"/>
          <w:sz w:val="24"/>
          <w:szCs w:val="24"/>
          <w:vertAlign w:val="baseline"/>
        </w:rPr>
        <w:t xml:space="preserve">and centrifuged for </w:t>
      </w:r>
      <w:r>
        <w:rPr>
          <w:color w:val="000000"/>
          <w:position w:val="0"/>
          <w:sz w:val="24"/>
          <w:sz w:val="24"/>
          <w:szCs w:val="24"/>
          <w:vertAlign w:val="baseline"/>
        </w:rPr>
        <w:t xml:space="preserve">5 min </w:t>
      </w:r>
      <w:r>
        <w:rPr>
          <w:color w:val="000000"/>
          <w:position w:val="0"/>
          <w:sz w:val="24"/>
          <w:sz w:val="24"/>
          <w:szCs w:val="24"/>
          <w:vertAlign w:val="baseline"/>
        </w:rPr>
        <w:t>(</w:t>
      </w:r>
      <w:r>
        <w:rPr>
          <w:color w:val="000000"/>
          <w:position w:val="0"/>
          <w:sz w:val="24"/>
          <w:sz w:val="24"/>
          <w:szCs w:val="24"/>
          <w:vertAlign w:val="baseline"/>
        </w:rPr>
        <w:t>4 ºC at 13000 x g</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 xml:space="preserve">This process was repeated three more times. In the last wash, only chloroform was used to avoid phenol contamination of the RNA samples. The supernatant was incubated overnight at -20 ºC in a solution of 80 μL 10 M LiCl and 550 μL 100% EtOH for RNA precipitation. </w:t>
      </w:r>
      <w:r>
        <w:rPr>
          <w:rStyle w:val="Fuentedeprrafopredeter"/>
          <w:rFonts w:eastAsia="Noto Serif CJK SC" w:cs="Lohit Devanagari"/>
          <w:color w:val="000000"/>
          <w:kern w:val="2"/>
          <w:position w:val="0"/>
          <w:sz w:val="24"/>
          <w:sz w:val="24"/>
          <w:szCs w:val="24"/>
          <w:vertAlign w:val="baseline"/>
          <w:lang w:val="en-US" w:eastAsia="zh-CN" w:bidi="hi-IN"/>
        </w:rPr>
        <w:t>F</w:t>
      </w:r>
      <w:r>
        <w:rPr>
          <w:rStyle w:val="Fuentedeprrafopredeter"/>
          <w:color w:val="000000"/>
          <w:position w:val="0"/>
          <w:sz w:val="24"/>
          <w:sz w:val="24"/>
          <w:szCs w:val="24"/>
          <w:vertAlign w:val="baseline"/>
        </w:rPr>
        <w:t>inally, samples were centrifuged 10 min at 13000 x g 4 ºC. Pellets were dried to avoid EtOH contamination.</w:t>
      </w:r>
    </w:p>
    <w:p>
      <w:pPr>
        <w:pStyle w:val="Heading3"/>
        <w:ind w:hanging="0" w:start="0"/>
        <w:rPr/>
      </w:pPr>
      <w:bookmarkStart w:id="20" w:name="__RefHeading___Toc8424_2905816072"/>
      <w:bookmarkEnd w:id="20"/>
      <w:r>
        <w:rPr/>
        <w:t>RNA purification</w:t>
      </w:r>
    </w:p>
    <w:p>
      <w:pPr>
        <w:pStyle w:val="BodyText"/>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Heading3"/>
        <w:ind w:hanging="0" w:start="0"/>
        <w:rPr/>
      </w:pPr>
      <w:bookmarkStart w:id="21" w:name="__RefHeading___Toc8426_2905816072"/>
      <w:bookmarkEnd w:id="21"/>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BodyText"/>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v3.0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Futher computational analysis were carried out using the software tools developed in this thesis ALGAEFUN with MARACAS, microalgae FUNctional enrichment tool for MicroAlgae RnA</w:t>
        <w:noBreakHyphen/>
        <w:t>seq and Chip</w:t>
        <w:noBreakHyphen/>
        <w:t>seq AnalysiS</w:t>
      </w:r>
      <w:r>
        <w:rPr>
          <w:color w:val="000000"/>
          <w:position w:val="0"/>
          <w:sz w:val="24"/>
          <w:sz w:val="24"/>
          <w:szCs w:val="24"/>
          <w:vertAlign w:val="baseline"/>
        </w:rPr>
        <w:t xml:space="preserve">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BodyText"/>
        <w:spacing w:before="0" w:after="0"/>
        <w:rPr/>
      </w:pPr>
      <w:r>
        <w:rPr/>
      </w:r>
    </w:p>
    <w:p>
      <w:pPr>
        <w:pStyle w:val="Heading2"/>
        <w:spacing w:lineRule="auto" w:line="360" w:before="0" w:after="0"/>
        <w:ind w:hanging="0" w:start="0"/>
        <w:jc w:val="both"/>
        <w:rPr>
          <w:sz w:val="12"/>
          <w:szCs w:val="12"/>
        </w:rPr>
      </w:pPr>
      <w:r>
        <w:rPr>
          <w:sz w:val="12"/>
          <w:szCs w:val="12"/>
        </w:rPr>
      </w:r>
    </w:p>
    <w:p>
      <w:pPr>
        <w:pStyle w:val="Heading2"/>
        <w:spacing w:lineRule="auto" w:line="360" w:before="0" w:after="0"/>
        <w:ind w:hanging="0" w:start="0"/>
        <w:jc w:val="both"/>
        <w:rPr>
          <w:sz w:val="32"/>
          <w:szCs w:val="32"/>
        </w:rPr>
      </w:pPr>
      <w:bookmarkStart w:id="22" w:name="__RefHeading___Toc8428_2905816072"/>
      <w:bookmarkEnd w:id="22"/>
      <w:r>
        <w:rPr>
          <w:sz w:val="32"/>
          <w:szCs w:val="32"/>
        </w:rPr>
        <w:t>Proteomic analysis</w:t>
      </w:r>
    </w:p>
    <w:p>
      <w:pPr>
        <w:pStyle w:val="Heading3"/>
        <w:ind w:hanging="0" w:start="0"/>
        <w:rPr/>
      </w:pPr>
      <w:bookmarkStart w:id="23" w:name="__RefHeading___Toc8430_2905816072"/>
      <w:bookmarkEnd w:id="23"/>
      <w:r>
        <w:rPr/>
        <w:t>Sample collection</w:t>
      </w:r>
    </w:p>
    <w:p>
      <w:pPr>
        <w:pStyle w:val="BodyText"/>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t>Sample collection for proteomic analysis followed th</w:t>
      </w:r>
      <w:r>
        <w:rPr>
          <w:color w:val="000000"/>
          <w:position w:val="0"/>
          <w:sz w:val="24"/>
          <w:sz w:val="24"/>
          <w:szCs w:val="24"/>
          <w:vertAlign w:val="baseline"/>
        </w:rPr>
        <w:t xml:space="preserve">e </w:t>
      </w:r>
      <w:r>
        <w:rPr>
          <w:color w:val="000000"/>
          <w:position w:val="0"/>
          <w:sz w:val="24"/>
          <w:sz w:val="24"/>
          <w:szCs w:val="24"/>
          <w:vertAlign w:val="baseline"/>
        </w:rPr>
        <w:t>same procedure as the one previously described for RNA analysis.</w:t>
      </w:r>
    </w:p>
    <w:p>
      <w:pPr>
        <w:pStyle w:val="Heading3"/>
        <w:spacing w:before="0" w:after="113"/>
        <w:ind w:hanging="0" w:start="0"/>
        <w:rPr/>
      </w:pPr>
      <w:bookmarkStart w:id="24" w:name="__RefHeading___Toc8432_2905816072"/>
      <w:bookmarkEnd w:id="24"/>
      <w:r>
        <w:rPr>
          <w:color w:val="000000"/>
          <w:position w:val="0"/>
          <w:sz w:val="28"/>
          <w:sz w:val="28"/>
          <w:szCs w:val="28"/>
          <w:vertAlign w:val="baseline"/>
        </w:rPr>
        <w:t>C</w:t>
      </w:r>
      <w:r>
        <w:rPr>
          <w:color w:val="000000"/>
          <w:position w:val="0"/>
          <w:sz w:val="28"/>
          <w:sz w:val="28"/>
          <w:szCs w:val="28"/>
          <w:vertAlign w:val="baseline"/>
        </w:rPr>
        <w:t>ell disruption</w:t>
      </w:r>
    </w:p>
    <w:p>
      <w:pPr>
        <w:pStyle w:val="BodyText"/>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f</w:t>
      </w:r>
      <w:r>
        <w:rPr>
          <w:color w:val="000000"/>
          <w:position w:val="0"/>
          <w:sz w:val="24"/>
          <w:sz w:val="24"/>
          <w:szCs w:val="24"/>
          <w:vertAlign w:val="baseline"/>
        </w:rPr>
        <w:t xml:space="preserve">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BodyText"/>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3"/>
        <w:ind w:hanging="0" w:start="0"/>
        <w:rPr>
          <w:sz w:val="28"/>
          <w:szCs w:val="28"/>
        </w:rPr>
      </w:pPr>
      <w:bookmarkStart w:id="25" w:name="__RefHeading___Toc8434_2905816072"/>
      <w:bookmarkEnd w:id="25"/>
      <w:r>
        <w:rPr>
          <w:color w:val="000000"/>
          <w:position w:val="0"/>
          <w:sz w:val="28"/>
          <w:sz w:val="28"/>
          <w:szCs w:val="28"/>
          <w:vertAlign w:val="baseline"/>
        </w:rPr>
        <w:t>P</w:t>
      </w:r>
      <w:r>
        <w:rPr>
          <w:color w:val="000000"/>
          <w:position w:val="0"/>
          <w:sz w:val="28"/>
          <w:sz w:val="28"/>
          <w:szCs w:val="28"/>
          <w:vertAlign w:val="baseline"/>
        </w:rPr>
        <w:t>roteins extraction</w:t>
      </w:r>
    </w:p>
    <w:p>
      <w:pPr>
        <w:pStyle w:val="BodyText"/>
        <w:numPr>
          <w:ilvl w:val="0"/>
          <w:numId w:val="3"/>
        </w:numPr>
        <w:spacing w:lineRule="auto" w:line="360"/>
        <w:jc w:val="both"/>
        <w:rPr>
          <w:rFonts w:ascii="Liberation Sans" w:hAnsi="Liberation Sans"/>
        </w:rPr>
      </w:pPr>
      <w:r>
        <w:rPr>
          <w:color w:val="000000"/>
          <w:position w:val="0"/>
          <w:sz w:val="24"/>
          <w:sz w:val="24"/>
          <w:szCs w:val="24"/>
          <w:vertAlign w:val="baseline"/>
        </w:rPr>
        <w:t xml:space="preserve">Proteins were extracted using </w:t>
      </w:r>
      <w:r>
        <w:rPr>
          <w:rFonts w:eastAsia="Noto Serif CJK SC" w:cs="Lohit Devanagari"/>
          <w:color w:val="000000"/>
          <w:kern w:val="2"/>
          <w:position w:val="0"/>
          <w:sz w:val="24"/>
          <w:sz w:val="24"/>
          <w:szCs w:val="24"/>
          <w:vertAlign w:val="baseline"/>
          <w:lang w:val="en-US" w:eastAsia="zh-CN" w:bidi="hi-IN"/>
        </w:rPr>
        <w:t>TRIsure</w:t>
      </w:r>
      <w:r>
        <w:rPr>
          <w:rFonts w:eastAsia="Noto Serif CJK SC" w:cs="Lohit Devanagari"/>
          <w:color w:val="000000"/>
          <w:kern w:val="2"/>
          <w:sz w:val="24"/>
          <w:szCs w:val="24"/>
          <w:vertAlign w:val="superscript"/>
          <w:lang w:val="en-US" w:eastAsia="zh-CN" w:bidi="hi-IN"/>
        </w:rPr>
        <w:t>TM</w:t>
      </w:r>
      <w:r>
        <w:rPr>
          <w:rFonts w:eastAsia="Noto Serif CJK SC" w:cs="Lohit Devanagari"/>
          <w:color w:val="000000"/>
          <w:kern w:val="2"/>
          <w:position w:val="0"/>
          <w:sz w:val="24"/>
          <w:sz w:val="24"/>
          <w:szCs w:val="24"/>
          <w:vertAlign w:val="baseline"/>
          <w:lang w:val="en-US" w:eastAsia="zh-CN" w:bidi="hi-IN"/>
        </w:rPr>
        <w:t xml:space="preserve"> </w:t>
      </w:r>
      <w:r>
        <w:rPr>
          <w:color w:val="000000"/>
          <w:position w:val="0"/>
          <w:sz w:val="24"/>
          <w:sz w:val="24"/>
          <w:szCs w:val="24"/>
          <w:vertAlign w:val="baseline"/>
        </w:rPr>
        <w:t xml:space="preserve">Reagent (Sigma-Aldrich), according to the manufacturer’s instructions. The resulting proteins pellets were resuspended with 2 mL of 0.3 M guanidine solution in 95 % EtOH using 10 sonication cycles (30 s sonication - 30 s of incubating at 4 ºC) in a Diagenode Bioruptor Pico Sonicator and then centrifuged at 4 ºC during 5 min at 8000 x g. This washing process was repeated twice, followed by two additional washing using 90 % EtOH. </w:t>
      </w:r>
      <w:r>
        <w:rPr>
          <w:rStyle w:val="Fuentedeprrafopredeter"/>
          <w:color w:val="000000"/>
          <w:position w:val="0"/>
          <w:sz w:val="24"/>
          <w:sz w:val="24"/>
          <w:szCs w:val="24"/>
          <w:vertAlign w:val="baseline"/>
        </w:rPr>
        <w:t>The final pellets were resuspended in NH</w:t>
      </w:r>
      <w:r>
        <w:rPr>
          <w:rStyle w:val="Fuentedeprrafopredeter"/>
          <w:color w:val="000000"/>
          <w:sz w:val="24"/>
          <w:szCs w:val="24"/>
          <w:vertAlign w:val="subscript"/>
        </w:rPr>
        <w:t>4</w:t>
      </w:r>
      <w:r>
        <w:rPr>
          <w:rStyle w:val="Fuentedeprrafopredeter"/>
          <w:color w:val="000000"/>
          <w:position w:val="0"/>
          <w:sz w:val="24"/>
          <w:sz w:val="24"/>
          <w:szCs w:val="24"/>
          <w:vertAlign w:val="baseline"/>
        </w:rPr>
        <w:t>HCO</w:t>
      </w:r>
      <w:r>
        <w:rPr>
          <w:rStyle w:val="Fuentedeprrafopredeter"/>
          <w:color w:val="000000"/>
          <w:sz w:val="24"/>
          <w:szCs w:val="24"/>
          <w:vertAlign w:val="subscript"/>
        </w:rPr>
        <w:t>3</w:t>
      </w:r>
      <w:r>
        <w:rPr>
          <w:rStyle w:val="Fuentedeprrafopredeter"/>
          <w:color w:val="000000"/>
          <w:position w:val="0"/>
          <w:sz w:val="24"/>
          <w:sz w:val="24"/>
          <w:szCs w:val="24"/>
          <w:vertAlign w:val="baseline"/>
        </w:rPr>
        <w:t xml:space="preserve"> 50 mM / 0.2 % Rapidgest (Waters) and total proteins were quantified using Qubit system.</w:t>
      </w:r>
    </w:p>
    <w:p>
      <w:pPr>
        <w:pStyle w:val="Heading3"/>
        <w:ind w:hanging="0" w:start="0"/>
        <w:rPr>
          <w:sz w:val="28"/>
          <w:szCs w:val="28"/>
        </w:rPr>
      </w:pPr>
      <w:bookmarkStart w:id="26" w:name="__RefHeading___Toc8436_2905816072"/>
      <w:bookmarkEnd w:id="26"/>
      <w:r>
        <w:rPr>
          <w:color w:val="000000"/>
          <w:position w:val="0"/>
          <w:sz w:val="28"/>
          <w:sz w:val="28"/>
          <w:szCs w:val="28"/>
          <w:vertAlign w:val="baseline"/>
        </w:rPr>
        <w:t>P</w:t>
      </w:r>
      <w:r>
        <w:rPr>
          <w:color w:val="000000"/>
          <w:position w:val="0"/>
          <w:sz w:val="28"/>
          <w:sz w:val="28"/>
          <w:szCs w:val="28"/>
          <w:vertAlign w:val="baseline"/>
        </w:rPr>
        <w:t>roteins digestion.</w:t>
      </w:r>
    </w:p>
    <w:p>
      <w:pPr>
        <w:pStyle w:val="BodyText"/>
        <w:spacing w:lineRule="auto" w:line="360"/>
        <w:jc w:val="both"/>
        <w:rPr>
          <w:rFonts w:ascii="Liberation Sans" w:hAnsi="Liberation Sans"/>
        </w:rPr>
      </w:pPr>
      <w:r>
        <w:rPr>
          <w:color w:val="000000"/>
          <w:position w:val="0"/>
          <w:sz w:val="24"/>
          <w:sz w:val="24"/>
          <w:szCs w:val="24"/>
          <w:vertAlign w:val="baseline"/>
        </w:rPr>
        <w:t>First, 50 μg of proteins were incubated with d</w:t>
      </w:r>
      <w:r>
        <w:rPr>
          <w:color w:val="000000"/>
          <w:position w:val="0"/>
          <w:sz w:val="24"/>
          <w:sz w:val="24"/>
          <w:szCs w:val="24"/>
          <w:vertAlign w:val="baseline"/>
          <w:lang w:val="en-US"/>
        </w:rPr>
        <w:t>ithiothreitol (</w:t>
      </w:r>
      <w:r>
        <w:rPr>
          <w:color w:val="000000"/>
          <w:position w:val="0"/>
          <w:sz w:val="24"/>
          <w:sz w:val="24"/>
          <w:szCs w:val="24"/>
          <w:vertAlign w:val="baseline"/>
        </w:rPr>
        <w:t xml:space="preserve">DTT 4.5 mM) for 30 min at 60 ºC. Then, iodoacetamide was added to a final concentration of 10 mM and incubated for 30 min, under total darkness at room temperature. Treatment with trypsin was done overnight at 37 ºC in a 1:40 trypsin:protein. Subsequently, formic acid was added and incubated at 37ºC for 1h. Finally, 2% acetonitrile (v/v) were added to reach a concentration of the digested sample around 0.5 μg of protein/μl of solution. </w:t>
      </w:r>
    </w:p>
    <w:p>
      <w:pPr>
        <w:pStyle w:val="Heading3"/>
        <w:ind w:hanging="0" w:start="0"/>
        <w:rPr/>
      </w:pPr>
      <w:bookmarkStart w:id="27" w:name="__RefHeading___Toc8438_2905816072"/>
      <w:bookmarkEnd w:id="27"/>
      <w:r>
        <w:rPr>
          <w:color w:val="000000"/>
          <w:position w:val="0"/>
          <w:sz w:val="28"/>
          <w:sz w:val="28"/>
          <w:szCs w:val="28"/>
          <w:vertAlign w:val="baseline"/>
        </w:rPr>
        <w:t>S</w:t>
      </w:r>
      <w:r>
        <w:rPr>
          <w:color w:val="000000"/>
          <w:position w:val="0"/>
          <w:sz w:val="28"/>
          <w:sz w:val="28"/>
          <w:szCs w:val="28"/>
          <w:vertAlign w:val="baseline"/>
        </w:rPr>
        <w:t>WATH acquisition</w:t>
      </w:r>
    </w:p>
    <w:p>
      <w:pPr>
        <w:pStyle w:val="Heading4"/>
        <w:ind w:hanging="0" w:start="0"/>
        <w:rPr/>
      </w:pPr>
      <w:bookmarkStart w:id="28" w:name="__RefHeading___Toc8440_2905816072"/>
      <w:bookmarkEnd w:id="28"/>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BodyText"/>
        <w:spacing w:lineRule="auto" w:line="360"/>
        <w:jc w:val="both"/>
        <w:rPr>
          <w:rFonts w:ascii="Liberation Sans" w:hAnsi="Liberation Sans"/>
        </w:rPr>
      </w:pPr>
      <w:r>
        <w:rPr>
          <w:color w:val="000000"/>
          <w:position w:val="0"/>
          <w:sz w:val="24"/>
          <w:sz w:val="24"/>
          <w:szCs w:val="24"/>
          <w:vertAlign w:val="baseline"/>
        </w:rPr>
        <w:t xml:space="preserve">Proteomic data acquisition was performed </w:t>
      </w:r>
      <w:r>
        <w:rPr>
          <w:color w:val="000000"/>
          <w:position w:val="0"/>
          <w:sz w:val="24"/>
          <w:sz w:val="24"/>
          <w:szCs w:val="24"/>
          <w:vertAlign w:val="baseline"/>
        </w:rPr>
        <w:t>using</w:t>
      </w:r>
      <w:r>
        <w:rPr>
          <w:color w:val="000000"/>
          <w:position w:val="0"/>
          <w:sz w:val="24"/>
          <w:sz w:val="24"/>
          <w:szCs w:val="24"/>
          <w:vertAlign w:val="baseline"/>
        </w:rPr>
        <w:t xml:space="preserve"> </w:t>
      </w:r>
      <w:r>
        <w:rPr>
          <w:rFonts w:cs="Arial" w:ascii="Arial" w:hAnsi="Arial"/>
          <w:color w:val="000000"/>
          <w:position w:val="0"/>
          <w:sz w:val="24"/>
          <w:sz w:val="24"/>
          <w:szCs w:val="24"/>
          <w:vertAlign w:val="baseline"/>
          <w:lang w:val="en-US"/>
        </w:rPr>
        <w:t>a label free quantification platform that employs independent data acquisition (DIA) called SWATH-MS (Sequential Windowed Acquisition of all THeoretical Mass Spectra (SWATH-MS)</w:t>
      </w:r>
      <w:r>
        <w:rPr>
          <w:rFonts w:cs="Arial" w:ascii="Arial" w:hAnsi="Arial"/>
          <w:color w:val="000000"/>
          <w:position w:val="0"/>
          <w:sz w:val="24"/>
          <w:sz w:val="24"/>
          <w:szCs w:val="24"/>
          <w:vertAlign w:val="baseline"/>
          <w:lang w:val="en-US"/>
        </w:rPr>
        <w:t>(Ludwig et al., 2018)</w:t>
      </w:r>
      <w:r>
        <w:rPr>
          <w:rFonts w:cs="Arial" w:ascii="Arial" w:hAnsi="Arial"/>
          <w:color w:val="000000"/>
          <w:position w:val="0"/>
          <w:sz w:val="24"/>
          <w:sz w:val="24"/>
          <w:szCs w:val="24"/>
          <w:vertAlign w:val="baseline"/>
          <w:lang w:val="en-US"/>
        </w:rPr>
        <w:t>⁠ using a time-of-flight TOF triple quadrupole hybrid mass spectrometer MS (5600 plus, Sciex) equipped with a nano electrospray source coupled to a nanoHPLC Eksigent model 425.</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id×250 mm, packed with Reprosil-PUR 3 µm). In the case of the </w:t>
      </w:r>
      <w:r>
        <w:rPr>
          <w:color w:val="000000"/>
          <w:position w:val="0"/>
          <w:sz w:val="24"/>
          <w:sz w:val="24"/>
          <w:szCs w:val="24"/>
          <w:vertAlign w:val="baseline"/>
        </w:rPr>
        <w:t>samples corresponding to the short day condition,</w:t>
      </w:r>
      <w:r>
        <w:rPr>
          <w:color w:val="000000"/>
          <w:position w:val="0"/>
          <w:sz w:val="24"/>
          <w:sz w:val="24"/>
          <w:szCs w:val="24"/>
          <w:vertAlign w:val="baseline"/>
        </w:rPr>
        <w:t xml:space="preserve"> the analytical column was Acclaim PepMap 100 C18, 3 µm, 100 Å, 75 µm id×250 mm, Thermo Fisher Scientific, coupled to a PicoTip emitter (F360-20-10-N-20_C12 from New Objective). </w:t>
      </w:r>
      <w:r>
        <w:rPr>
          <w:rStyle w:val="Fuentedeprrafopredeter"/>
          <w:color w:val="000000"/>
          <w:position w:val="0"/>
          <w:sz w:val="24"/>
          <w:sz w:val="24"/>
          <w:szCs w:val="24"/>
          <w:vertAlign w:val="baseline"/>
        </w:rPr>
        <w:t xml:space="preserve">Formic acid 0.1 % (v/v) was used as </w:t>
      </w:r>
      <w:r>
        <w:rPr>
          <w:rStyle w:val="Fuentedeprrafopredeter"/>
          <w:color w:val="000000"/>
          <w:position w:val="0"/>
          <w:sz w:val="24"/>
          <w:sz w:val="24"/>
          <w:szCs w:val="24"/>
          <w:shd w:fill="auto" w:val="clear"/>
          <w:vertAlign w:val="baseline"/>
        </w:rPr>
        <w:t xml:space="preserve">solvent A </w:t>
      </w:r>
      <w:r>
        <w:rPr>
          <w:rStyle w:val="Fuentedeprrafopredeter"/>
          <w:color w:val="000000"/>
          <w:position w:val="0"/>
          <w:sz w:val="24"/>
          <w:sz w:val="24"/>
          <w:szCs w:val="24"/>
          <w:vertAlign w:val="baseline"/>
        </w:rPr>
        <w:t>and 2% acetonitrile with formic acid 0.1 % (v/v) were used as solvent B. Peptides were eluted with a linear gradient of 5-35 % (v/v) of solvent B in 120 min at a flow rate of 300 nL/min. The source voltage was selected at 2600 V and the temperature was maintained at 100 ºC. Gas 1 was selected at 20 PSI, gas 2 at zero, and curtain gas at 25 PSI.</w:t>
      </w:r>
    </w:p>
    <w:p>
      <w:pPr>
        <w:pStyle w:val="BodyText"/>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w:t>
      </w:r>
      <w:r>
        <w:rPr>
          <w:color w:val="000000"/>
          <w:position w:val="0"/>
          <w:sz w:val="24"/>
          <w:sz w:val="24"/>
          <w:szCs w:val="24"/>
          <w:vertAlign w:val="baseline"/>
        </w:rPr>
        <w:t>Ind</w:t>
      </w:r>
      <w:r>
        <w:rPr>
          <w:color w:val="000000"/>
          <w:position w:val="0"/>
          <w:sz w:val="24"/>
          <w:sz w:val="24"/>
          <w:szCs w:val="24"/>
          <w:vertAlign w:val="baseline"/>
        </w:rPr>
        <w:t>ependent Acquisition D</w:t>
      </w:r>
      <w:r>
        <w:rPr>
          <w:color w:val="000000"/>
          <w:position w:val="0"/>
          <w:sz w:val="24"/>
          <w:sz w:val="24"/>
          <w:szCs w:val="24"/>
          <w:vertAlign w:val="baseline"/>
        </w:rPr>
        <w:t>I</w:t>
      </w:r>
      <w:r>
        <w:rPr>
          <w:color w:val="000000"/>
          <w:position w:val="0"/>
          <w:sz w:val="24"/>
          <w:sz w:val="24"/>
          <w:szCs w:val="24"/>
          <w:vertAlign w:val="baseline"/>
        </w:rPr>
        <w:t>A method w</w:t>
      </w:r>
      <w:r>
        <w:rPr>
          <w:color w:val="000000"/>
          <w:position w:val="0"/>
          <w:sz w:val="24"/>
          <w:sz w:val="24"/>
          <w:szCs w:val="24"/>
          <w:vertAlign w:val="baseline"/>
        </w:rPr>
        <w:t>as</w:t>
      </w:r>
      <w:r>
        <w:rPr>
          <w:color w:val="000000"/>
          <w:position w:val="0"/>
          <w:sz w:val="24"/>
          <w:sz w:val="24"/>
          <w:szCs w:val="24"/>
          <w:vertAlign w:val="baseline"/>
        </w:rPr>
        <w:t xml:space="preserve"> used. It consisted of a TOF-MS with a scan window of 400-1250 m/z (accumulation time of 250 ms) followed by 50 MS/MS with a scan window of 230-1500 m/z (accumulation time of 65 ms) and with a cycle time of 2574 s. </w:t>
      </w:r>
    </w:p>
    <w:p>
      <w:pPr>
        <w:pStyle w:val="Heading4"/>
        <w:ind w:hanging="0" w:start="0"/>
        <w:rPr/>
      </w:pPr>
      <w:bookmarkStart w:id="29" w:name="__RefHeading___Toc8442_2905816072"/>
      <w:bookmarkEnd w:id="29"/>
      <w:r>
        <w:rPr>
          <w:color w:val="000000"/>
          <w:position w:val="0"/>
          <w:sz w:val="26"/>
          <w:vertAlign w:val="baseline"/>
        </w:rPr>
        <w:t>L</w:t>
      </w:r>
      <w:r>
        <w:rPr>
          <w:color w:val="000000"/>
          <w:position w:val="0"/>
          <w:sz w:val="26"/>
          <w:vertAlign w:val="baseline"/>
        </w:rPr>
        <w:t>ibrary construction</w:t>
      </w:r>
    </w:p>
    <w:p>
      <w:pPr>
        <w:pStyle w:val="BodyText"/>
        <w:spacing w:lineRule="auto" w:line="360"/>
        <w:jc w:val="both"/>
        <w:rPr/>
      </w:pPr>
      <w:r>
        <w:rPr>
          <w:rFonts w:cs="Arial" w:ascii="Arial" w:hAnsi="Arial"/>
          <w:color w:val="000000"/>
          <w:position w:val="0"/>
          <w:sz w:val="24"/>
          <w:sz w:val="24"/>
          <w:szCs w:val="24"/>
          <w:vertAlign w:val="baseline"/>
          <w:lang w:val="en-US"/>
        </w:rPr>
        <w:t>Spectral libraries for LD and SD conditions were constructed by making one run with a mixture of the biological replicates corresponding to each time point.</w:t>
      </w:r>
      <w:r>
        <w:rPr>
          <w:color w:val="000000"/>
          <w:position w:val="0"/>
          <w:sz w:val="24"/>
          <w:sz w:val="24"/>
          <w:szCs w:val="24"/>
          <w:vertAlign w:val="baseline"/>
        </w:rPr>
        <w:t xml:space="preserve"> </w:t>
      </w:r>
      <w:r>
        <w:rPr>
          <w:rStyle w:val="Fuentedeprrafopredeter"/>
          <w:color w:val="000000"/>
          <w:position w:val="0"/>
          <w:sz w:val="24"/>
          <w:sz w:val="24"/>
          <w:szCs w:val="24"/>
          <w:vertAlign w:val="baseline"/>
        </w:rPr>
        <w:t>ProteinPilot v5.0.1 software (Sciex) was used to identify the proteins in the library. A pooled search of all runs was performed. The parameters of the Paragon method were: trypsin as enzyme and iodoacetamide as cysteine alkylating agent.</w:t>
      </w:r>
      <w:r>
        <w:rPr>
          <w:color w:val="000000"/>
          <w:position w:val="0"/>
          <w:sz w:val="24"/>
          <w:sz w:val="24"/>
          <w:szCs w:val="24"/>
          <w:vertAlign w:val="baseline"/>
        </w:rPr>
        <w:t xml:space="preserve"> </w:t>
      </w:r>
    </w:p>
    <w:p>
      <w:pPr>
        <w:pStyle w:val="BodyText"/>
        <w:spacing w:lineRule="auto" w:line="360"/>
        <w:jc w:val="both"/>
        <w:rPr/>
      </w:pPr>
      <w:r>
        <w:rPr>
          <w:color w:val="000000"/>
          <w:position w:val="0"/>
          <w:sz w:val="24"/>
          <w:sz w:val="24"/>
          <w:szCs w:val="24"/>
          <w:vertAlign w:val="baseline"/>
        </w:rPr>
        <w:t xml:space="preserve">The </w:t>
      </w:r>
      <w:r>
        <w:rPr>
          <w:i/>
          <w:iCs/>
          <w:color w:val="000000"/>
          <w:position w:val="0"/>
          <w:sz w:val="24"/>
          <w:sz w:val="24"/>
          <w:szCs w:val="24"/>
          <w:vertAlign w:val="baseline"/>
        </w:rPr>
        <w:t xml:space="preserve">Ostreococcus tauri </w:t>
      </w:r>
      <w:r>
        <w:rPr>
          <w:color w:val="000000"/>
          <w:position w:val="0"/>
          <w:sz w:val="24"/>
          <w:sz w:val="24"/>
          <w:szCs w:val="24"/>
          <w:vertAlign w:val="baseline"/>
        </w:rPr>
        <w:t xml:space="preserve">annotated proteome </w:t>
      </w:r>
      <w:r>
        <w:rPr>
          <w:color w:val="000000"/>
          <w:position w:val="0"/>
          <w:sz w:val="24"/>
          <w:sz w:val="24"/>
          <w:szCs w:val="24"/>
          <w:vertAlign w:val="baseline"/>
        </w:rPr>
        <w:t>v3.0</w:t>
      </w:r>
      <w:r>
        <w:rPr>
          <w:color w:val="000000"/>
          <w:position w:val="0"/>
          <w:sz w:val="24"/>
          <w:sz w:val="24"/>
          <w:szCs w:val="24"/>
          <w:vertAlign w:val="baseline"/>
        </w:rPr>
        <w:t xml:space="preserv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xml:space="preserve">. A false positive analysis (FDR) was performed and those with FDR </w:t>
      </w:r>
      <w:r>
        <w:rPr>
          <w:rStyle w:val="Fuentedeprrafopredeter"/>
          <w:rFonts w:eastAsia="Symbol" w:cs="Symbol" w:ascii="Symbol" w:hAnsi="Symbol"/>
          <w:color w:val="000000"/>
          <w:position w:val="0"/>
          <w:sz w:val="24"/>
          <w:sz w:val="24"/>
          <w:szCs w:val="24"/>
          <w:vertAlign w:val="baseline"/>
        </w:rPr>
        <w:sym w:font="Symbol" w:char="f0a3"/>
      </w:r>
      <w:r>
        <w:rPr>
          <w:color w:val="000000"/>
          <w:position w:val="0"/>
          <w:sz w:val="24"/>
          <w:sz w:val="24"/>
          <w:szCs w:val="24"/>
          <w:vertAlign w:val="baseline"/>
        </w:rPr>
        <w:t xml:space="preserve"> </w:t>
      </w:r>
      <w:r>
        <w:rPr>
          <w:color w:val="000000"/>
          <w:position w:val="0"/>
          <w:sz w:val="24"/>
          <w:sz w:val="24"/>
          <w:szCs w:val="24"/>
          <w:vertAlign w:val="baseline"/>
        </w:rPr>
        <w:t>0.0</w:t>
      </w:r>
      <w:r>
        <w:rPr>
          <w:color w:val="000000"/>
          <w:position w:val="0"/>
          <w:sz w:val="24"/>
          <w:sz w:val="24"/>
          <w:szCs w:val="24"/>
          <w:vertAlign w:val="baseline"/>
        </w:rPr>
        <w:t>1 were considered.</w:t>
      </w:r>
    </w:p>
    <w:p>
      <w:pPr>
        <w:pStyle w:val="Heading4"/>
        <w:ind w:hanging="0" w:start="0"/>
        <w:rPr/>
      </w:pPr>
      <w:bookmarkStart w:id="30" w:name="__RefHeading___Toc8444_2905816072"/>
      <w:bookmarkEnd w:id="30"/>
      <w:r>
        <w:rPr/>
        <w:t>SWATH runs</w:t>
      </w:r>
    </w:p>
    <w:p>
      <w:pPr>
        <w:pStyle w:val="BodyText"/>
        <w:rPr/>
      </w:pPr>
      <w:r>
        <w:rPr/>
        <w:t xml:space="preserve">For each sample, the equivalent of 1 µg of digested protein was injected into each run. Previously, the equipment was self-calibrated using a standard, MS synthetic peptide calibration kit from Sciex, to control sensitivity and chromatographic conditions. Protein identification and quantification were performed using SWATH runs with 60 ms of accumulation time and 3.7s of cycle time. Three technical replicates for each one of the three biological replicates were analysed resulting in 9 replicates per time point. </w:t>
      </w:r>
    </w:p>
    <w:p>
      <w:pPr>
        <w:pStyle w:val="Heading4"/>
        <w:ind w:hanging="0" w:start="0"/>
        <w:rPr/>
      </w:pPr>
      <w:bookmarkStart w:id="31" w:name="__RefHeading___Toc8446_2905816072"/>
      <w:bookmarkEnd w:id="31"/>
      <w:r>
        <w:rPr/>
        <w:t>Data processing</w:t>
      </w:r>
    </w:p>
    <w:p>
      <w:pPr>
        <w:pStyle w:val="BodyText"/>
        <w:spacing w:lineRule="auto" w:line="360"/>
        <w:jc w:val="both"/>
        <w:rPr/>
      </w:pPr>
      <w:r>
        <w:rPr>
          <w:rStyle w:val="Fuentedeprrafopredeter"/>
          <w:rFonts w:ascii="Arial" w:hAnsi="Arial"/>
          <w:color w:val="000000"/>
          <w:position w:val="0"/>
          <w:sz w:val="24"/>
          <w:sz w:val="24"/>
          <w:szCs w:val="24"/>
          <w:vertAlign w:val="baseline"/>
          <w:lang w:val="en-US"/>
        </w:rPr>
        <w:t>The generated libraries (1% FDR) were analyzed using the Sciex software PeaKView 2.2 with the microapp SWATH 2.0, together with the data obtained from the SWATH runs. Using this software, the chromatographic traces of the ions were extracted and dumped into the Marker view 1.2.1.1 program where the list of identified proteins with their corresponding areas were generated. The parameters for extraction of ions and areas were: 10 peptides per protein, 7 transitions of each peptide, threshold of confidence of the peptides set at 90 and FDR 1%. The software NormalyzerDE</w:t>
      </w:r>
      <w:r>
        <w:rPr>
          <w:color w:val="000000"/>
          <w:position w:val="0"/>
          <w:sz w:val="24"/>
          <w:sz w:val="24"/>
          <w:szCs w:val="24"/>
          <w:vertAlign w:val="baseline"/>
        </w:rPr>
        <w:t xml:space="preserve">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rFonts w:ascii="Arial" w:hAnsi="Arial"/>
          <w:color w:val="000000"/>
          <w:position w:val="0"/>
          <w:sz w:val="24"/>
          <w:sz w:val="24"/>
          <w:szCs w:val="24"/>
          <w:vertAlign w:val="baseline"/>
          <w:lang w:val="en-US"/>
        </w:rPr>
        <w:t xml:space="preserve"> Data were imputed with mean imputation method between the nine technical and biological replicates, </w:t>
      </w:r>
      <w:r>
        <w:rPr>
          <w:color w:val="000000"/>
          <w:position w:val="0"/>
          <w:sz w:val="24"/>
          <w:sz w:val="24"/>
          <w:szCs w:val="24"/>
          <w:vertAlign w:val="baseline"/>
          <w:lang w:val="en-US"/>
        </w:rPr>
        <w:t>which means that the missing value on a certain variable is replaced by the mean of the available cases.</w:t>
      </w:r>
    </w:p>
    <w:p>
      <w:pPr>
        <w:pStyle w:val="BodyText"/>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Heading2"/>
        <w:ind w:hanging="0" w:start="0"/>
        <w:rPr/>
      </w:pPr>
      <w:bookmarkStart w:id="32" w:name="__RefHeading___Toc8448_2905816072"/>
      <w:bookmarkEnd w:id="32"/>
      <w:r>
        <w:rPr/>
        <w:t>Cell cycle analysis</w:t>
      </w:r>
    </w:p>
    <w:p>
      <w:pPr>
        <w:pStyle w:val="Heading3"/>
        <w:ind w:hanging="0" w:start="0"/>
        <w:rPr/>
      </w:pPr>
      <w:bookmarkStart w:id="33" w:name="__RefHeading___Toc8450_2905816072"/>
      <w:bookmarkEnd w:id="33"/>
      <w:r>
        <w:rPr/>
        <w:t xml:space="preserve">Sample collection </w:t>
      </w:r>
      <w:r>
        <w:rPr/>
        <w:t>and cell fixation method</w:t>
      </w:r>
    </w:p>
    <w:p>
      <w:pPr>
        <w:pStyle w:val="BodyText"/>
        <w:spacing w:lineRule="auto" w:line="360"/>
        <w:jc w:val="both"/>
        <w:rPr/>
      </w:pPr>
      <w:r>
        <w:rPr>
          <w:rStyle w:val="Fuentedeprrafopredeter"/>
          <w:color w:val="000000"/>
          <w:position w:val="0"/>
          <w:sz w:val="24"/>
          <w:sz w:val="24"/>
          <w:szCs w:val="24"/>
          <w:vertAlign w:val="baseline"/>
        </w:rPr>
        <w:t>A</w:t>
      </w:r>
      <w:r>
        <w:rPr>
          <w:rStyle w:val="Fuentedeprrafopredeter"/>
          <w:color w:val="000000"/>
          <w:position w:val="0"/>
          <w:sz w:val="24"/>
          <w:sz w:val="24"/>
          <w:szCs w:val="24"/>
          <w:vertAlign w:val="baseline"/>
        </w:rPr>
        <w:t xml:space="preserve"> volume of 1.5 mL of cell suspension</w:t>
      </w:r>
      <w:r>
        <w:rPr>
          <w:rStyle w:val="Fuentedeprrafopredeter"/>
          <w:color w:val="F10D0C"/>
          <w:position w:val="0"/>
          <w:sz w:val="24"/>
          <w:sz w:val="24"/>
          <w:szCs w:val="24"/>
          <w:vertAlign w:val="baseline"/>
        </w:rPr>
        <w:t xml:space="preserve"> </w:t>
      </w:r>
      <w:r>
        <w:rPr>
          <w:rStyle w:val="Fuentedeprrafopredeter"/>
          <w:color w:val="000000"/>
          <w:position w:val="0"/>
          <w:sz w:val="24"/>
          <w:sz w:val="24"/>
          <w:szCs w:val="24"/>
          <w:vertAlign w:val="baseline"/>
        </w:rPr>
        <w:t>w</w:t>
      </w:r>
      <w:r>
        <w:rPr>
          <w:rStyle w:val="Fuentedeprrafopredeter"/>
          <w:color w:val="000000"/>
          <w:position w:val="0"/>
          <w:sz w:val="24"/>
          <w:sz w:val="24"/>
          <w:szCs w:val="24"/>
          <w:vertAlign w:val="baseline"/>
        </w:rPr>
        <w:t>as</w:t>
      </w:r>
      <w:r>
        <w:rPr>
          <w:rStyle w:val="Fuentedeprrafopredeter"/>
          <w:color w:val="000000"/>
          <w:position w:val="0"/>
          <w:sz w:val="24"/>
          <w:sz w:val="24"/>
          <w:szCs w:val="24"/>
          <w:vertAlign w:val="baseline"/>
        </w:rPr>
        <w:t xml:space="preserve"> harvested for each time point. These samples were diluted 1:10 in PBS to </w:t>
      </w:r>
      <w:r>
        <w:rPr>
          <w:rStyle w:val="Fuentedeprrafopredeter"/>
          <w:color w:val="000000"/>
          <w:position w:val="0"/>
          <w:sz w:val="24"/>
          <w:sz w:val="24"/>
          <w:szCs w:val="24"/>
          <w:vertAlign w:val="baseline"/>
        </w:rPr>
        <w:t>en</w:t>
      </w:r>
      <w:r>
        <w:rPr>
          <w:rStyle w:val="Fuentedeprrafopredeter"/>
          <w:color w:val="000000"/>
          <w:position w:val="0"/>
          <w:sz w:val="24"/>
          <w:sz w:val="24"/>
          <w:szCs w:val="24"/>
          <w:vertAlign w:val="baseline"/>
        </w:rPr>
        <w:t>sure a suitable cell concentration for the assay. Two mL of these dilutions were centrifuged and cells in the pellets were ﬁxed with 10 mL of 100% EtOH before stored at -20ºC for, at least, 24h.</w:t>
      </w:r>
    </w:p>
    <w:p>
      <w:pPr>
        <w:pStyle w:val="Heading3"/>
        <w:ind w:hanging="0" w:start="0"/>
        <w:rPr/>
      </w:pPr>
      <w:bookmarkStart w:id="34" w:name="__RefHeading___Toc8452_2905816072"/>
      <w:bookmarkEnd w:id="34"/>
      <w:r>
        <w:rPr/>
        <w:t xml:space="preserve">Cell staining </w:t>
      </w:r>
      <w:r>
        <w:rPr/>
        <w:t>method</w:t>
      </w:r>
    </w:p>
    <w:p>
      <w:pPr>
        <w:pStyle w:val="BodyText"/>
        <w:spacing w:lineRule="auto" w:line="360"/>
        <w:jc w:val="both"/>
        <w:rPr>
          <w:rFonts w:ascii="Liberation Sans" w:hAnsi="Liberation Sans"/>
        </w:rPr>
      </w:pPr>
      <w:r>
        <w:rPr>
          <w:rStyle w:val="Fuentedeprrafopredeter"/>
          <w:color w:val="000000"/>
          <w:position w:val="0"/>
          <w:sz w:val="24"/>
          <w:sz w:val="24"/>
          <w:szCs w:val="24"/>
          <w:vertAlign w:val="baseline"/>
        </w:rPr>
        <w:t>After fixation, cell suspensions were centrifuged for 5 min at 3500 x g (room temperature) and resuspended in 1 mL of PBS, washed once with PBS and sonicated for 3 minutes in an Ultrasonic Cleaner (JSP, US21, ultrasonic power 50W), in order to eliminate cell clumps and aggregates before staining.</w:t>
      </w:r>
    </w:p>
    <w:p>
      <w:pPr>
        <w:pStyle w:val="BodyText"/>
        <w:spacing w:lineRule="auto" w:line="360"/>
        <w:jc w:val="both"/>
        <w:rPr>
          <w:rFonts w:ascii="Liberation Sans" w:hAnsi="Liberation Sans"/>
        </w:rPr>
      </w:pPr>
      <w:r>
        <w:rPr>
          <w:rStyle w:val="Fuentedeprrafopredeter"/>
          <w:color w:val="000000"/>
          <w:position w:val="0"/>
          <w:sz w:val="24"/>
          <w:sz w:val="24"/>
          <w:szCs w:val="24"/>
          <w:vertAlign w:val="baseline"/>
        </w:rPr>
        <w:t>In the staining process, 2μL of the Vibrant Dye Cycle Green (V35004, Thermo Fisher) (10 μM final stain concentration) were added to each sample and incubated 30 min (37°C) for selective DNA labeling. After incubation, cells were washed and transferred to ﬂow cytometry tubes for cell cycle analysis.</w:t>
      </w:r>
    </w:p>
    <w:p>
      <w:pPr>
        <w:pStyle w:val="Heading3"/>
        <w:ind w:hanging="0" w:start="0"/>
        <w:rPr/>
      </w:pPr>
      <w:bookmarkStart w:id="35" w:name="__RefHeading___Toc8454_2905816072"/>
      <w:bookmarkEnd w:id="35"/>
      <w:r>
        <w:rPr/>
        <w:t xml:space="preserve">Data acquisition </w:t>
      </w:r>
      <w:r>
        <w:rPr/>
        <w:t>and processing</w:t>
      </w:r>
    </w:p>
    <w:p>
      <w:pPr>
        <w:pStyle w:val="BodyText"/>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BodyText"/>
        <w:rPr/>
      </w:pPr>
      <w:r>
        <w:rPr/>
        <w:t xml:space="preserve">Data were analyzed using FlowJo v.10.6.1 (Becton Dickinson &amp; Company BD). Analysis was performed using one of the univariate cell cycle </w:t>
      </w:r>
      <w:r>
        <w:rPr>
          <w:rStyle w:val="Fuentedeprrafopredeter"/>
          <w:color w:val="000000"/>
          <w:position w:val="0"/>
          <w:sz w:val="24"/>
          <w:sz w:val="24"/>
          <w:szCs w:val="24"/>
          <w:vertAlign w:val="baseline"/>
        </w:rPr>
        <w:t>methods provided by FlowJo</w:t>
      </w:r>
      <w:r>
        <w:rPr/>
        <w:t xml:space="preserve">, specifically the Watson pragmatic algorithm </w:t>
      </w:r>
      <w:r>
        <w:rPr/>
        <w:t>(Watson et al., 1987)</w:t>
      </w:r>
      <w:r>
        <w:rPr/>
        <w:t xml:space="preserve">⁠ to adjust the data to the model. </w:t>
      </w:r>
    </w:p>
    <w:p>
      <w:pPr>
        <w:pStyle w:val="BodyText"/>
        <w:rPr/>
      </w:pPr>
      <w:r>
        <w:rPr/>
      </w:r>
    </w:p>
    <w:p>
      <w:pPr>
        <w:pStyle w:val="Heading2"/>
        <w:ind w:hanging="0" w:start="0"/>
        <w:rPr>
          <w:sz w:val="32"/>
          <w:szCs w:val="32"/>
        </w:rPr>
      </w:pPr>
      <w:bookmarkStart w:id="36" w:name="__RefHeading___Toc134159_215731975"/>
      <w:bookmarkEnd w:id="36"/>
      <w:r>
        <w:rPr>
          <w:sz w:val="32"/>
          <w:szCs w:val="32"/>
        </w:rPr>
        <w:t>Analysis of photosynthetic activity</w:t>
      </w:r>
    </w:p>
    <w:p>
      <w:pPr>
        <w:pStyle w:val="Heading3"/>
        <w:ind w:hanging="0" w:start="0"/>
        <w:rPr/>
      </w:pPr>
      <w:bookmarkStart w:id="37" w:name="__RefHeading___Toc8456_2905816072"/>
      <w:bookmarkEnd w:id="37"/>
      <w:r>
        <w:rPr/>
        <w:t>Sample collection</w:t>
      </w:r>
    </w:p>
    <w:p>
      <w:pPr>
        <w:pStyle w:val="BodyText"/>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Heading3"/>
        <w:ind w:hanging="0" w:start="0"/>
        <w:rPr/>
      </w:pPr>
      <w:bookmarkStart w:id="38" w:name="__RefHeading___Toc8458_2905816072"/>
      <w:bookmarkEnd w:id="38"/>
      <w:r>
        <w:rPr/>
        <w:t>Data acquisition</w:t>
      </w:r>
    </w:p>
    <w:p>
      <w:pPr>
        <w:pStyle w:val="BodyText"/>
        <w:rPr/>
      </w:pPr>
      <w:r>
        <w:rPr>
          <w:color w:val="000000"/>
          <w:position w:val="0"/>
          <w:sz w:val="24"/>
          <w:sz w:val="24"/>
          <w:szCs w:val="24"/>
          <w:vertAlign w:val="baseline"/>
        </w:rPr>
        <w:t xml:space="preserve">In order to analyze photosynthetic parameters, Pulse-Amplitude-Modulation PAM fluorometry measurements were performed using a Waltz DUAL-PAM-100. After darkness incubation, the non-actinic modulated light (450 nm, 2.8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color w:val="000000"/>
          <w:position w:val="0"/>
          <w:sz w:val="24"/>
          <w:sz w:val="24"/>
          <w:szCs w:val="24"/>
          <w:vertAlign w:val="baseline"/>
        </w:rPr>
        <w:t>) was turned on, in order to measure F</w:t>
      </w:r>
      <w:r>
        <w:rPr>
          <w:rStyle w:val="Fuentedeprrafopredeter"/>
          <w:color w:val="000000"/>
          <w:position w:val="-1"/>
          <w:sz w:val="16"/>
          <w:sz w:val="24"/>
          <w:szCs w:val="24"/>
        </w:rPr>
        <w:t xml:space="preserve">o </w:t>
      </w:r>
      <w:r>
        <w:rPr>
          <w:color w:val="000000"/>
          <w:position w:val="0"/>
          <w:sz w:val="24"/>
          <w:sz w:val="24"/>
          <w:szCs w:val="24"/>
          <w:vertAlign w:val="baseline"/>
        </w:rPr>
        <w:t>(fluorescence basal level). Then, to determine F</w:t>
      </w:r>
      <w:r>
        <w:rPr>
          <w:rStyle w:val="Fuentedeprrafopredeter"/>
          <w:color w:val="000000"/>
          <w:position w:val="-1"/>
          <w:sz w:val="16"/>
          <w:sz w:val="24"/>
          <w:szCs w:val="24"/>
        </w:rPr>
        <w:t xml:space="preserve">M </w:t>
      </w:r>
      <w:r>
        <w:rPr>
          <w:color w:val="000000"/>
          <w:position w:val="0"/>
          <w:sz w:val="24"/>
          <w:sz w:val="24"/>
          <w:szCs w:val="24"/>
          <w:vertAlign w:val="baseline"/>
        </w:rPr>
        <w:t>(the maximum fluorescence level), a saturating red light pulse</w:t>
      </w:r>
      <w:r>
        <w:rPr>
          <w:rStyle w:val="Fuentedeprrafopredeter"/>
          <w:color w:val="000000"/>
          <w:position w:val="0"/>
          <w:sz w:val="32"/>
          <w:sz w:val="32"/>
          <w:szCs w:val="32"/>
          <w:vertAlign w:val="baseline"/>
        </w:rPr>
        <w:t xml:space="preserve"> </w:t>
      </w:r>
      <w:r>
        <w:rPr>
          <w:color w:val="000000"/>
          <w:position w:val="0"/>
          <w:sz w:val="24"/>
          <w:sz w:val="24"/>
          <w:szCs w:val="24"/>
          <w:vertAlign w:val="baseline"/>
        </w:rPr>
        <w:t xml:space="preserve">of 655nm and 5000 </w:t>
      </w:r>
      <w:r>
        <w:rPr>
          <w:rStyle w:val="Fuentedeprrafopredeter"/>
          <w:color w:val="000000"/>
          <w:position w:val="0"/>
          <w:sz w:val="24"/>
          <w:sz w:val="24"/>
          <w:szCs w:val="24"/>
          <w:vertAlign w:val="baseline"/>
        </w:rPr>
        <w:t>μE m</w:t>
      </w:r>
      <w:r>
        <w:rPr>
          <w:rStyle w:val="Fuentedeprrafopredeter"/>
          <w:color w:val="000000"/>
          <w:position w:val="6"/>
          <w:sz w:val="1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16"/>
          <w:sz w:val="24"/>
          <w:szCs w:val="24"/>
        </w:rPr>
        <w:t>-1</w:t>
      </w:r>
      <w:r>
        <w:rPr>
          <w:rStyle w:val="Fuentedeprrafopredeter"/>
          <w:color w:val="000000"/>
          <w:position w:val="0"/>
          <w:sz w:val="24"/>
          <w:sz w:val="24"/>
          <w:szCs w:val="24"/>
          <w:vertAlign w:val="baseline"/>
        </w:rPr>
        <w:t xml:space="preserve"> iwas applied to the sample during 400 ms. The F</w:t>
      </w:r>
      <w:r>
        <w:rPr>
          <w:rStyle w:val="Fuentedeprrafopredeter"/>
          <w:color w:val="000000"/>
          <w:position w:val="-1"/>
          <w:sz w:val="16"/>
          <w:sz w:val="24"/>
          <w:szCs w:val="24"/>
        </w:rPr>
        <w:t>V</w:t>
      </w:r>
      <w:r>
        <w:rPr>
          <w:rStyle w:val="Fuentedeprrafopredeter"/>
          <w:color w:val="000000"/>
          <w:position w:val="0"/>
          <w:sz w:val="24"/>
          <w:sz w:val="24"/>
          <w:szCs w:val="24"/>
          <w:vertAlign w:val="baseline"/>
        </w:rPr>
        <w:t>/F</w:t>
      </w:r>
      <w:r>
        <w:rPr>
          <w:rStyle w:val="Fuentedeprrafopredeter"/>
          <w:color w:val="000000"/>
          <w:position w:val="-1"/>
          <w:sz w:val="16"/>
          <w:sz w:val="24"/>
          <w:szCs w:val="24"/>
        </w:rPr>
        <w:t>M</w:t>
      </w:r>
      <w:r>
        <w:rPr>
          <w:rStyle w:val="Fuentedeprrafopredeter"/>
          <w:color w:val="000000"/>
          <w:position w:val="0"/>
          <w:sz w:val="24"/>
          <w:sz w:val="24"/>
          <w:szCs w:val="24"/>
          <w:vertAlign w:val="baseline"/>
        </w:rPr>
        <w:t>, that corresponds to the maximum potential quantum efficiency of Photosystem II when all reaction centers were open, was calculated as:</w:t>
      </w:r>
    </w:p>
    <w:p>
      <w:pPr>
        <w:pStyle w:val="BodyText"/>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Para xmlns:m="http://schemas.openxmlformats.org/officeDocument/2006/math">
        <m:oMathParaPr>
          <m:jc m:val="center"/>
        </m:oMathParaPr>
        <m:oMath>
          <m:sSub>
            <m:e>
              <m:r>
                <m:t xml:space="preserve">F</m:t>
              </m:r>
            </m:e>
            <m:sub>
              <m:r>
                <m:t xml:space="preserve">V</m:t>
              </m:r>
            </m:sub>
          </m:sSub>
          <m:sSub>
            <m:e>
              <m:r>
                <m:t xml:space="preserve">F</m:t>
              </m:r>
            </m:e>
            <m:sub>
              <m:r>
                <m:t xml:space="preserve">M</m:t>
              </m:r>
            </m:sub>
          </m:sSub>
          <m:r>
            <m:t xml:space="preserve">=</m:t>
          </m:r>
          <m:d>
            <m:dPr>
              <m:begChr m:val="("/>
              <m:endChr m:val=")"/>
            </m:dPr>
            <m:e>
              <m:sSub>
                <m:e>
                  <m:r>
                    <m:t xml:space="preserve">F</m:t>
                  </m:r>
                </m:e>
                <m:sub>
                  <m:r>
                    <m:t xml:space="preserve">M</m:t>
                  </m:r>
                </m:sub>
              </m:sSub>
              <m:r>
                <m:t xml:space="preserve">−</m:t>
              </m:r>
              <m:sSub>
                <m:e>
                  <m:r>
                    <m:t xml:space="preserve">F</m:t>
                  </m:r>
                </m:e>
                <m:sub>
                  <m:r>
                    <m:t xml:space="preserve">O</m:t>
                  </m:r>
                </m:sub>
              </m:sSub>
            </m:e>
          </m:d>
          <m:sSub>
            <m:e>
              <m:r>
                <m:t xml:space="preserve">F</m:t>
              </m:r>
            </m:e>
            <m:sub>
              <m:r>
                <m:t xml:space="preserve">M</m:t>
              </m:r>
            </m:sub>
          </m:sSub>
        </m:oMath>
      </m:oMathPara>
    </w:p>
    <w:p>
      <w:pPr>
        <w:pStyle w:val="BodyText"/>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2"/>
        <w:ind w:hanging="0" w:start="0"/>
        <w:rPr>
          <w:sz w:val="32"/>
          <w:szCs w:val="32"/>
        </w:rPr>
      </w:pPr>
      <w:bookmarkStart w:id="39" w:name="__RefHeading___Toc29093_2905816072"/>
      <w:bookmarkEnd w:id="39"/>
      <w:r>
        <w:rPr>
          <w:sz w:val="32"/>
          <w:szCs w:val="32"/>
        </w:rPr>
        <w:t>Analytical determinations</w:t>
      </w:r>
    </w:p>
    <w:p>
      <w:pPr>
        <w:pStyle w:val="Heading3"/>
        <w:ind w:hanging="0" w:start="0"/>
        <w:rPr/>
      </w:pPr>
      <w:bookmarkStart w:id="40" w:name="__RefHeading___Toc29095_2905816072"/>
      <w:bookmarkEnd w:id="40"/>
      <w:r>
        <w:rPr/>
        <w:t>Sample collection</w:t>
      </w:r>
    </w:p>
    <w:p>
      <w:pPr>
        <w:pStyle w:val="BodyText"/>
        <w:jc w:val="both"/>
        <w:rPr/>
      </w:pPr>
      <w:r>
        <w:rPr/>
        <w:t xml:space="preserve">At </w:t>
      </w:r>
      <w:r>
        <w:rPr/>
        <w:t>each time point</w:t>
      </w:r>
      <w:r>
        <w:rPr/>
        <w:t xml:space="preserve">, </w:t>
      </w:r>
      <w:r>
        <w:rPr/>
        <w:t xml:space="preserve">50 mL of </w:t>
      </w:r>
      <w:r>
        <w:rPr/>
        <w:t xml:space="preserve">fresh culture was </w:t>
      </w:r>
      <w:r>
        <w:rPr/>
        <w:t>harvested and centrifuged at 7000 x g</w:t>
      </w:r>
      <w:r>
        <w:rPr>
          <w:color w:val="C9211E"/>
        </w:rPr>
        <w:t xml:space="preserve"> </w:t>
      </w:r>
      <w:r>
        <w:rPr>
          <w:color w:val="000000"/>
        </w:rPr>
        <w:t>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Heading3"/>
        <w:ind w:hanging="0" w:start="0"/>
        <w:rPr/>
      </w:pPr>
      <w:bookmarkStart w:id="41" w:name="__RefHeading___Toc31202_448844389"/>
      <w:bookmarkEnd w:id="41"/>
      <w:r>
        <w:rPr/>
        <w:t xml:space="preserve">Starch Content </w:t>
      </w:r>
    </w:p>
    <w:p>
      <w:pPr>
        <w:pStyle w:val="Heading4"/>
        <w:ind w:hanging="0" w:start="0"/>
        <w:rPr/>
      </w:pPr>
      <w:bookmarkStart w:id="42" w:name="__RefHeading___Toc29097_2905816072"/>
      <w:bookmarkEnd w:id="42"/>
      <w:r>
        <w:rPr/>
        <w:t xml:space="preserve">Cell disruption </w:t>
      </w:r>
    </w:p>
    <w:p>
      <w:pPr>
        <w:pStyle w:val="BodyText"/>
        <w:jc w:val="both"/>
        <w:rPr/>
      </w:pPr>
      <w:r>
        <w:rPr>
          <w:color w:val="000000"/>
          <w:position w:val="0"/>
          <w:sz w:val="24"/>
          <w:sz w:val="24"/>
          <w:szCs w:val="24"/>
          <w:vertAlign w:val="baseline"/>
        </w:rPr>
        <w:t>Approximately 2-3 mg of lyophilized biomass were added to hermetic tubes containing 1 m</w:t>
      </w:r>
      <w:r>
        <w:rPr>
          <w:rStyle w:val="Fuentedeprrafopredeter"/>
          <w:color w:val="000000"/>
          <w:position w:val="0"/>
          <w:sz w:val="24"/>
          <w:sz w:val="24"/>
          <w:szCs w:val="24"/>
          <w:vertAlign w:val="baseline"/>
        </w:rPr>
        <w:t>L of glass beads (0.25–0.3 mm diameter) and 2 mL of chloroform:methanol (2:1)</w:t>
      </w:r>
      <w:r>
        <w:rPr>
          <w:rStyle w:val="Fuentedeprrafopredeter"/>
          <w:color w:val="C9211E"/>
          <w:position w:val="0"/>
          <w:sz w:val="24"/>
          <w:sz w:val="24"/>
          <w:szCs w:val="24"/>
          <w:vertAlign w:val="baseline"/>
        </w:rPr>
        <w:t>.</w:t>
      </w:r>
      <w:r>
        <w:rPr>
          <w:rStyle w:val="Fuentedeprrafopredeter"/>
          <w:color w:val="000000"/>
          <w:position w:val="0"/>
          <w:sz w:val="24"/>
          <w:sz w:val="24"/>
          <w:szCs w:val="24"/>
          <w:vertAlign w:val="baseline"/>
        </w:rPr>
        <w:t xml:space="preserve"> Three disrupting cycles (60 s agitation - 60 s incubation on ice) were applied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dried.</w:t>
      </w:r>
    </w:p>
    <w:p>
      <w:pPr>
        <w:pStyle w:val="Heading4"/>
        <w:ind w:hanging="0" w:start="0"/>
        <w:rPr/>
      </w:pPr>
      <w:bookmarkStart w:id="43" w:name="__RefHeading___Toc29099_2905816072"/>
      <w:bookmarkEnd w:id="43"/>
      <w:r>
        <w:rPr/>
        <w:t xml:space="preserve">Starch </w:t>
      </w:r>
      <w:r>
        <w:rPr/>
        <w:t>solubilization and digestion</w:t>
      </w:r>
    </w:p>
    <w:p>
      <w:pPr>
        <w:pStyle w:val="BodyText"/>
        <w:rPr/>
      </w:pPr>
      <w:r>
        <w:rPr/>
        <w:t>The p</w:t>
      </w:r>
      <w:r>
        <w:rPr/>
        <w:t xml:space="preserve">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BodyText"/>
        <w:rPr/>
      </w:pPr>
      <w:r>
        <w:rPr>
          <w:rStyle w:val="Fuentedeprrafopredeter"/>
          <w:color w:val="000000"/>
        </w:rPr>
        <w:t>Starch granules in dry pellets were alkaline solubilized with 1mL of 0.2 M KOH and heated at 100 ºC. After 30 min, samples were gradually cooled and pH was adjusted to 5.0 adding 300 μL of 1 M acetic acid.</w:t>
      </w:r>
    </w:p>
    <w:p>
      <w:pPr>
        <w:pStyle w:val="BodyText"/>
        <w:jc w:val="both"/>
        <w:rPr/>
      </w:pPr>
      <w:r>
        <w:rPr>
          <w:rStyle w:val="Fuentedeprrafopredeter"/>
          <w:i w:val="false"/>
          <w:iCs w:val="false"/>
          <w:color w:val="000000"/>
          <w:position w:val="0"/>
          <w:sz w:val="24"/>
          <w:sz w:val="24"/>
          <w:szCs w:val="24"/>
          <w:vertAlign w:val="baseline"/>
        </w:rPr>
        <w:t xml:space="preserve">To starch digestion, 7.4 U of α-amylase were added and incubated 30 min at 37 ºC, breaking down starch in small linear and branched oligosaccharides. After that, </w:t>
      </w:r>
      <w:r>
        <w:rPr>
          <w:rStyle w:val="Nfasis"/>
          <w:i w:val="false"/>
          <w:iCs w:val="false"/>
          <w:color w:val="000000"/>
          <w:position w:val="0"/>
          <w:sz w:val="24"/>
          <w:sz w:val="24"/>
          <w:szCs w:val="24"/>
          <w:vertAlign w:val="baseline"/>
        </w:rPr>
        <w:t>5 U of</w:t>
      </w:r>
      <w:r>
        <w:rPr>
          <w:rStyle w:val="Fuentedeprrafopredeter"/>
          <w:i w:val="false"/>
          <w:iCs w:val="false"/>
          <w:color w:val="000000"/>
          <w:position w:val="0"/>
          <w:sz w:val="24"/>
          <w:sz w:val="24"/>
          <w:szCs w:val="24"/>
          <w:vertAlign w:val="baseline"/>
        </w:rPr>
        <w:t xml:space="preserve"> amyloglucosidase were added and incubated 1-2 h at 55 ºC releasing glucose residues</w:t>
      </w:r>
      <w:r>
        <w:rPr>
          <w:rStyle w:val="Nfasis"/>
          <w:i w:val="false"/>
          <w:iCs w:val="false"/>
          <w:color w:val="000000"/>
          <w:position w:val="0"/>
          <w:sz w:val="24"/>
          <w:sz w:val="24"/>
          <w:szCs w:val="24"/>
          <w:vertAlign w:val="baseline"/>
        </w:rPr>
        <w:t>. Finally, in order to stop enzymatic reaction, the samples were incubated at 100 ºC 2 min and centrifuged at 13000 x g for 10 min discarding pellet. Enzymes were prepared in 0.1 M of sodium acetate pH 4.5.</w:t>
      </w:r>
    </w:p>
    <w:p>
      <w:pPr>
        <w:pStyle w:val="Heading4"/>
        <w:ind w:hanging="0" w:start="0"/>
        <w:rPr/>
      </w:pPr>
      <w:bookmarkStart w:id="44" w:name="__RefHeading___Toc29101_2905816072"/>
      <w:bookmarkEnd w:id="44"/>
      <w:r>
        <w:rPr>
          <w:rStyle w:val="Emphasis"/>
          <w:i w:val="false"/>
          <w:iCs w:val="false"/>
        </w:rPr>
        <w:t>S</w:t>
      </w:r>
      <w:r>
        <w:rPr>
          <w:rStyle w:val="Emphasis"/>
          <w:i w:val="false"/>
          <w:iCs w:val="false"/>
        </w:rPr>
        <w:t>pectrophotometric quantification</w:t>
      </w:r>
    </w:p>
    <w:p>
      <w:pPr>
        <w:pStyle w:val="BodyText"/>
        <w:rPr/>
      </w:pPr>
      <w:r>
        <w:rPr>
          <w:rStyle w:val="Emphasis"/>
          <w:i w:val="false"/>
          <w:iCs w:val="false"/>
        </w:rPr>
        <w:t xml:space="preserve">The quantification of released glucose residues from starch was achieved </w:t>
      </w:r>
      <w:r>
        <w:rPr>
          <w:rStyle w:val="Emphasis"/>
          <w:i w:val="false"/>
          <w:iCs w:val="false"/>
        </w:rPr>
        <w:t xml:space="preserve">following </w:t>
      </w:r>
      <w:r>
        <w:rPr>
          <w:rStyle w:val="Emphasis"/>
          <w:i w:val="false"/>
          <w:iCs w:val="false"/>
          <w:position w:val="0"/>
          <w:sz w:val="24"/>
          <w:vertAlign w:val="baseline"/>
        </w:rPr>
        <w:t>(Rufty &amp; Huber, 1983)</w:t>
      </w:r>
      <w:r>
        <w:rPr>
          <w:rStyle w:val="Emphasis"/>
          <w:i w:val="false"/>
          <w:iCs w:val="false"/>
        </w:rPr>
        <w:t>⁠ protocol.</w:t>
      </w:r>
      <w:r>
        <w:rPr>
          <w:rStyle w:val="Emphasis"/>
          <w:i w:val="false"/>
          <w:iCs w:val="false"/>
        </w:rPr>
        <w:t xml:space="preserve"> </w:t>
      </w:r>
      <w:r>
        <w:rPr>
          <w:rStyle w:val="Nfasis"/>
          <w:i w:val="false"/>
          <w:iCs w:val="false"/>
        </w:rPr>
        <w:t>The method combined two enzymatic activities: hexoquinase, that phosphorylated glucose residues, and glucose-6-phosphate dehydrogenase (G6PDH) that reduced NAD</w:t>
      </w:r>
      <w:r>
        <w:rPr>
          <w:rStyle w:val="Nfasis"/>
          <w:i w:val="false"/>
          <w:iCs w:val="false"/>
          <w:position w:val="6"/>
          <w:sz w:val="16"/>
        </w:rPr>
        <w:t>+</w:t>
      </w:r>
      <w:r>
        <w:rPr>
          <w:rStyle w:val="Nfasis"/>
          <w:i w:val="false"/>
          <w:iCs w:val="false"/>
        </w:rPr>
        <w:t xml:space="preserve"> oxidizing the phosphorylated glucose. NADH generated could be measured at 340 nm and cor</w:t>
      </w:r>
      <w:r>
        <w:rPr>
          <w:rStyle w:val="Nfasis"/>
          <w:i w:val="false"/>
          <w:iCs w:val="false"/>
        </w:rPr>
        <w:t>r</w:t>
      </w:r>
      <w:r>
        <w:rPr>
          <w:rStyle w:val="Nfasis"/>
          <w:i w:val="false"/>
          <w:iCs w:val="false"/>
        </w:rPr>
        <w:t>elated to glucose concentration in a ratio 1:1 (Fig. 1</w:t>
      </w:r>
      <w:r>
        <w:rPr>
          <w:rStyle w:val="Nfasis"/>
          <w:i w:val="false"/>
          <w:iCs w:val="false"/>
        </w:rPr>
        <w:t>2</w:t>
      </w:r>
      <w:r>
        <w:rPr>
          <w:rStyle w:val="Nfasis"/>
          <w:i w:val="false"/>
          <w:iCs w:val="false"/>
        </w:rPr>
        <w:t>).</w:t>
      </w:r>
    </w:p>
    <w:p>
      <w:pPr>
        <w:pStyle w:val="BodyText"/>
        <w:rPr>
          <w:rStyle w:val="Emphasis"/>
          <w:i w:val="false"/>
          <w:i w:val="false"/>
          <w:iCs w:val="false"/>
        </w:rPr>
      </w:pPr>
      <w:r>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a:solidFill>
                          <a:srgbClr val="FFFFFF"/>
                        </a:solidFill>
                      </wps:spPr>
                      <wps:txbx>
                        <w:txbxContent>
                          <w:p>
                            <w:pPr>
                              <w:pStyle w:val="Figure"/>
                              <w:spacing w:before="120" w:after="120"/>
                              <w:rPr>
                                <w:rFonts w:ascii="Liberation Serif" w:hAnsi="Liberation Serif"/>
                                <w:b/>
                                <w:bCs/>
                              </w:rPr>
                            </w:pPr>
                            <w:r>
                              <w:rPr>
                                <w:b/>
                                <w:bCs/>
                              </w:rPr>
                              <w:drawing>
                                <wp:inline distT="0" distB="0" distL="0" distR="0">
                                  <wp:extent cx="6120130" cy="1550670"/>
                                  <wp:effectExtent l="0" t="0" r="0" b="0"/>
                                  <wp:docPr id="38"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title=""/>
                                          <pic:cNvPicPr>
                                            <a:picLocks noChangeAspect="1" noChangeArrowheads="1"/>
                                          </pic:cNvPicPr>
                                        </pic:nvPicPr>
                                        <pic:blipFill>
                                          <a:blip r:embed="rId29"/>
                                          <a:stretch>
                                            <a:fillRect/>
                                          </a:stretch>
                                        </pic:blipFill>
                                        <pic:spPr bwMode="auto">
                                          <a:xfrm>
                                            <a:off x="0" y="0"/>
                                            <a:ext cx="6120130" cy="1550670"/>
                                          </a:xfrm>
                                          <a:prstGeom prst="rect">
                                            <a:avLst/>
                                          </a:prstGeom>
                                        </pic:spPr>
                                      </pic:pic>
                                    </a:graphicData>
                                  </a:graphic>
                                </wp:inline>
                              </w:drawing>
                              <w:t xml:space="preserve">Figure </w:t>
                            </w:r>
                            <w:r>
                              <w:rPr>
                                <w:b/>
                                <w:bCs/>
                              </w:rPr>
                              <w:t>1</w:t>
                            </w:r>
                            <w:r>
                              <w:rPr>
                                <w:b/>
                                <w:bCs/>
                              </w:rPr>
                              <w:t>2</w:t>
                            </w:r>
                            <w:r>
                              <w:rPr>
                                <w:b/>
                                <w:bCs/>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rFonts w:ascii="Liberation Serif" w:hAnsi="Liberation Serif"/>
                          <w:b/>
                          <w:bCs/>
                        </w:rPr>
                      </w:pPr>
                      <w:r>
                        <w:rPr>
                          <w:b/>
                          <w:bCs/>
                        </w:rPr>
                        <w:drawing>
                          <wp:inline distT="0" distB="0" distL="0" distR="0">
                            <wp:extent cx="6120130" cy="1550670"/>
                            <wp:effectExtent l="0" t="0" r="0" b="0"/>
                            <wp:docPr id="39"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title=""/>
                                    <pic:cNvPicPr>
                                      <a:picLocks noChangeAspect="1" noChangeArrowheads="1"/>
                                    </pic:cNvPicPr>
                                  </pic:nvPicPr>
                                  <pic:blipFill>
                                    <a:blip r:embed="rId30"/>
                                    <a:stretch>
                                      <a:fillRect/>
                                    </a:stretch>
                                  </pic:blipFill>
                                  <pic:spPr bwMode="auto">
                                    <a:xfrm>
                                      <a:off x="0" y="0"/>
                                      <a:ext cx="6120130" cy="1550670"/>
                                    </a:xfrm>
                                    <a:prstGeom prst="rect">
                                      <a:avLst/>
                                    </a:prstGeom>
                                  </pic:spPr>
                                </pic:pic>
                              </a:graphicData>
                            </a:graphic>
                          </wp:inline>
                        </w:drawing>
                        <w:t xml:space="preserve">Figure </w:t>
                      </w:r>
                      <w:r>
                        <w:rPr>
                          <w:b/>
                          <w:bCs/>
                        </w:rPr>
                        <w:t>1</w:t>
                      </w:r>
                      <w:r>
                        <w:rPr>
                          <w:b/>
                          <w:bCs/>
                        </w:rPr>
                        <w:t>2</w:t>
                      </w:r>
                      <w:r>
                        <w:rPr>
                          <w:b/>
                          <w:bCs/>
                        </w:rPr>
                        <w:t>: Enzymatic activities that link NADH production to glucose residues released from starch.</w:t>
                      </w:r>
                    </w:p>
                  </w:txbxContent>
                </v:textbox>
                <w10:wrap type="square" side="largest"/>
              </v:rect>
            </w:pict>
          </mc:Fallback>
        </mc:AlternateContent>
      </w:r>
    </w:p>
    <w:p>
      <w:pPr>
        <w:pStyle w:val="BodyText"/>
        <w:jc w:val="both"/>
        <w:rPr/>
      </w:pPr>
      <w:r>
        <w:rPr>
          <w:rStyle w:val="Emphasis"/>
          <w:i w:val="false"/>
          <w:iCs w:val="false"/>
          <w:color w:val="000000"/>
          <w:position w:val="0"/>
          <w:sz w:val="24"/>
          <w:sz w:val="24"/>
          <w:szCs w:val="24"/>
          <w:vertAlign w:val="baseline"/>
        </w:rPr>
        <w:t>To achieve that measurement, q</w:t>
      </w:r>
      <w:r>
        <w:rPr>
          <w:rStyle w:val="Emphasis"/>
          <w:i w:val="false"/>
          <w:iCs w:val="false"/>
          <w:color w:val="000000"/>
          <w:position w:val="0"/>
          <w:sz w:val="24"/>
          <w:sz w:val="24"/>
          <w:szCs w:val="24"/>
          <w:vertAlign w:val="baseline"/>
        </w:rPr>
        <w:t xml:space="preserve">uartz </w:t>
      </w:r>
      <w:r>
        <w:rPr>
          <w:rStyle w:val="Emphasis"/>
          <w:i w:val="false"/>
          <w:iCs w:val="false"/>
          <w:color w:val="000000"/>
          <w:position w:val="0"/>
          <w:sz w:val="24"/>
          <w:sz w:val="24"/>
          <w:szCs w:val="24"/>
          <w:vertAlign w:val="baseline"/>
        </w:rPr>
        <w:t>spectrophotomet</w:t>
      </w:r>
      <w:r>
        <w:rPr>
          <w:rStyle w:val="Emphasis"/>
          <w:i w:val="false"/>
          <w:iCs w:val="false"/>
          <w:color w:val="000000"/>
          <w:position w:val="0"/>
          <w:sz w:val="24"/>
          <w:sz w:val="24"/>
          <w:szCs w:val="24"/>
          <w:vertAlign w:val="baseline"/>
        </w:rPr>
        <w:t>er</w:t>
      </w:r>
      <w:r>
        <w:rPr>
          <w:rStyle w:val="Emphasis"/>
          <w:i w:val="false"/>
          <w:iCs w:val="false"/>
          <w:color w:val="000000"/>
          <w:position w:val="0"/>
          <w:sz w:val="24"/>
          <w:sz w:val="24"/>
          <w:szCs w:val="24"/>
          <w:vertAlign w:val="baseline"/>
        </w:rPr>
        <w:t xml:space="preserve"> </w:t>
      </w:r>
      <w:r>
        <w:rPr>
          <w:rStyle w:val="Emphasis"/>
          <w:i w:val="false"/>
          <w:iCs w:val="false"/>
          <w:color w:val="000000"/>
          <w:position w:val="0"/>
          <w:sz w:val="24"/>
          <w:sz w:val="24"/>
          <w:szCs w:val="24"/>
          <w:vertAlign w:val="baseline"/>
        </w:rPr>
        <w:t xml:space="preserve">cuvettes </w:t>
      </w:r>
      <w:r>
        <w:rPr>
          <w:rStyle w:val="Emphasis"/>
          <w:i w:val="false"/>
          <w:iCs w:val="false"/>
          <w:color w:val="000000"/>
          <w:position w:val="0"/>
          <w:sz w:val="24"/>
          <w:sz w:val="24"/>
          <w:szCs w:val="24"/>
          <w:vertAlign w:val="baseline"/>
        </w:rPr>
        <w:t xml:space="preserve">were </w:t>
      </w:r>
      <w:r>
        <w:rPr>
          <w:rStyle w:val="Emphasis"/>
          <w:i w:val="false"/>
          <w:iCs w:val="false"/>
          <w:color w:val="000000"/>
          <w:position w:val="0"/>
          <w:sz w:val="24"/>
          <w:sz w:val="24"/>
          <w:szCs w:val="24"/>
          <w:vertAlign w:val="baseline"/>
        </w:rPr>
        <w:t>used containing:</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of the sample</w:t>
      </w:r>
    </w:p>
    <w:p>
      <w:pPr>
        <w:pStyle w:val="BodyText"/>
        <w:numPr>
          <w:ilvl w:val="0"/>
          <w:numId w:val="6"/>
        </w:numPr>
        <w:jc w:val="both"/>
        <w:rPr/>
      </w:pPr>
      <w:r>
        <w:rPr>
          <w:rStyle w:val="Emphasis"/>
          <w:i w:val="false"/>
          <w:iCs w:val="false"/>
          <w:color w:val="000000"/>
          <w:position w:val="0"/>
          <w:sz w:val="24"/>
          <w:sz w:val="24"/>
          <w:szCs w:val="24"/>
          <w:vertAlign w:val="baseline"/>
        </w:rPr>
        <w:t xml:space="preserve">500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hexoquinase </w:t>
      </w:r>
      <w:r>
        <w:rPr>
          <w:rStyle w:val="Emphasis"/>
          <w:i w:val="false"/>
          <w:iCs w:val="false"/>
          <w:color w:val="000000"/>
          <w:position w:val="0"/>
          <w:sz w:val="24"/>
          <w:sz w:val="24"/>
          <w:szCs w:val="24"/>
          <w:vertAlign w:val="baseline"/>
        </w:rPr>
        <w:t xml:space="preserve">buffer </w:t>
      </w:r>
      <w:r>
        <w:rPr>
          <w:rStyle w:val="Emphasis"/>
          <w:i w:val="false"/>
          <w:iCs w:val="false"/>
          <w:color w:val="000000"/>
          <w:position w:val="0"/>
          <w:sz w:val="24"/>
          <w:sz w:val="24"/>
          <w:szCs w:val="24"/>
          <w:vertAlign w:val="baseline"/>
        </w:rPr>
        <w:t xml:space="preserve">(100mM HEPES pH 7.7, </w:t>
      </w:r>
      <w:r>
        <w:rPr>
          <w:rStyle w:val="Emphasis"/>
          <w:i w:val="false"/>
          <w:iCs w:val="false"/>
          <w:color w:val="000000"/>
          <w:position w:val="0"/>
          <w:sz w:val="24"/>
          <w:sz w:val="24"/>
          <w:szCs w:val="24"/>
          <w:vertAlign w:val="baseline"/>
        </w:rPr>
        <w:t>10 mM MgCl</w:t>
      </w:r>
      <w:r>
        <w:rPr>
          <w:rStyle w:val="Emphasis"/>
          <w:i w:val="false"/>
          <w:iCs w:val="false"/>
          <w:color w:val="000000"/>
          <w:sz w:val="24"/>
          <w:szCs w:val="24"/>
          <w:vertAlign w:val="subscript"/>
        </w:rPr>
        <w:t>2</w:t>
      </w:r>
      <w:r>
        <w:rPr>
          <w:rStyle w:val="Emphasis"/>
          <w:i w:val="false"/>
          <w:iCs w:val="false"/>
          <w:color w:val="000000"/>
          <w:position w:val="0"/>
          <w:sz w:val="24"/>
          <w:sz w:val="24"/>
          <w:szCs w:val="24"/>
          <w:vertAlign w:val="baseline"/>
        </w:rPr>
        <w:t>, 0.04% BSA p/v, 1mM DTT</w:t>
      </w:r>
      <w:r>
        <w:rPr>
          <w:rStyle w:val="Emphasis"/>
          <w:i w:val="false"/>
          <w:iCs w:val="false"/>
          <w:color w:val="000000"/>
          <w:position w:val="0"/>
          <w:sz w:val="24"/>
          <w:sz w:val="24"/>
          <w:szCs w:val="24"/>
          <w:vertAlign w:val="baseline"/>
        </w:rPr>
        <w:t>)</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w:t>
      </w:r>
      <w:r>
        <w:rPr>
          <w:rStyle w:val="Emphasis"/>
          <w:i w:val="false"/>
          <w:iCs w:val="false"/>
          <w:color w:val="000000"/>
          <w:position w:val="0"/>
          <w:sz w:val="24"/>
          <w:sz w:val="24"/>
          <w:szCs w:val="24"/>
          <w:vertAlign w:val="baseline"/>
        </w:rPr>
        <w:t xml:space="preserve">ATP mix (containing </w:t>
      </w:r>
      <w:r>
        <w:rPr>
          <w:rStyle w:val="Emphasis"/>
          <w:i w:val="false"/>
          <w:iCs w:val="false"/>
          <w:color w:val="000000"/>
          <w:position w:val="0"/>
          <w:sz w:val="24"/>
          <w:sz w:val="24"/>
          <w:szCs w:val="24"/>
          <w:vertAlign w:val="baseline"/>
        </w:rPr>
        <w:t>10mM ATP diluted in Hepes 100 mM ph 7.7)</w:t>
      </w:r>
    </w:p>
    <w:p>
      <w:pPr>
        <w:pStyle w:val="BodyText"/>
        <w:numPr>
          <w:ilvl w:val="0"/>
          <w:numId w:val="6"/>
        </w:numPr>
        <w:jc w:val="both"/>
        <w:rPr/>
      </w:pPr>
      <w:r>
        <w:rPr>
          <w:rStyle w:val="Emphasis"/>
          <w:i w:val="false"/>
          <w:iCs w:val="false"/>
          <w:color w:val="000000"/>
          <w:position w:val="0"/>
          <w:sz w:val="24"/>
          <w:sz w:val="24"/>
          <w:szCs w:val="24"/>
          <w:vertAlign w:val="baseline"/>
        </w:rPr>
        <w:t xml:space="preserve">100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w:t>
      </w:r>
      <w:r>
        <w:rPr>
          <w:rStyle w:val="Emphasis"/>
          <w:i w:val="false"/>
          <w:iCs w:val="false"/>
          <w:color w:val="000000"/>
          <w:position w:val="0"/>
          <w:sz w:val="24"/>
          <w:sz w:val="24"/>
          <w:szCs w:val="24"/>
          <w:vertAlign w:val="baseline"/>
        </w:rPr>
        <w:t xml:space="preserve">NAD+ mix (containing </w:t>
      </w:r>
      <w:r>
        <w:rPr>
          <w:rStyle w:val="Emphasis"/>
          <w:i w:val="false"/>
          <w:iCs w:val="false"/>
          <w:color w:val="000000"/>
          <w:position w:val="0"/>
          <w:sz w:val="24"/>
          <w:sz w:val="24"/>
          <w:szCs w:val="24"/>
          <w:vertAlign w:val="baseline"/>
        </w:rPr>
        <w:t>4 mM NAD+ diluted in Hepes 100 mM ph 7.7)</w:t>
      </w:r>
    </w:p>
    <w:p>
      <w:pPr>
        <w:pStyle w:val="BodyText"/>
        <w:numPr>
          <w:ilvl w:val="0"/>
          <w:numId w:val="6"/>
        </w:numPr>
        <w:jc w:val="both"/>
        <w:rPr/>
      </w:pPr>
      <w:r>
        <w:rPr>
          <w:rStyle w:val="Emphasis"/>
          <w:i w:val="false"/>
          <w:iCs w:val="false"/>
          <w:color w:val="000000"/>
          <w:position w:val="0"/>
          <w:sz w:val="24"/>
          <w:sz w:val="24"/>
          <w:szCs w:val="24"/>
          <w:vertAlign w:val="baseline"/>
        </w:rPr>
        <w:t xml:space="preserve">2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of 2.5</w:t>
      </w:r>
      <w:r>
        <w:rPr>
          <w:rStyle w:val="Emphasis"/>
          <w:i w:val="false"/>
          <w:iCs w:val="false"/>
          <w:color w:val="000000"/>
          <w:position w:val="0"/>
          <w:sz w:val="24"/>
          <w:sz w:val="24"/>
          <w:szCs w:val="24"/>
          <w:vertAlign w:val="baseline"/>
        </w:rPr>
        <w:t xml:space="preserve"> U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L</w:t>
      </w:r>
      <w:r>
        <w:rPr>
          <w:rStyle w:val="Emphasis"/>
          <w:i w:val="false"/>
          <w:iCs w:val="false"/>
          <w:color w:val="000000"/>
          <w:sz w:val="24"/>
          <w:szCs w:val="24"/>
          <w:vertAlign w:val="superscript"/>
        </w:rPr>
        <w:t>-</w:t>
      </w:r>
      <w:r>
        <w:rPr>
          <w:rStyle w:val="Emphasis"/>
          <w:i w:val="false"/>
          <w:iCs w:val="false"/>
          <w:color w:val="000000"/>
          <w:sz w:val="24"/>
          <w:szCs w:val="24"/>
          <w:vertAlign w:val="superscript"/>
        </w:rPr>
        <w:t>1</w:t>
      </w:r>
      <w:r>
        <w:rPr>
          <w:rStyle w:val="Emphasis"/>
          <w:i w:val="false"/>
          <w:iCs w:val="false"/>
          <w:color w:val="000000"/>
          <w:position w:val="0"/>
          <w:sz w:val="24"/>
          <w:sz w:val="24"/>
          <w:szCs w:val="24"/>
          <w:vertAlign w:val="baseline"/>
        </w:rPr>
        <w:t xml:space="preserve"> glucose-6-phosphate dehydrogenase </w:t>
      </w:r>
    </w:p>
    <w:p>
      <w:pPr>
        <w:pStyle w:val="BodyText"/>
        <w:numPr>
          <w:ilvl w:val="0"/>
          <w:numId w:val="6"/>
        </w:numPr>
        <w:jc w:val="both"/>
        <w:rPr/>
      </w:pPr>
      <w:r>
        <w:rPr>
          <w:rStyle w:val="Emphasis"/>
          <w:i w:val="false"/>
          <w:iCs w:val="false"/>
          <w:color w:val="000000"/>
          <w:position w:val="0"/>
          <w:sz w:val="24"/>
          <w:sz w:val="24"/>
          <w:szCs w:val="24"/>
          <w:vertAlign w:val="baseline"/>
        </w:rPr>
        <w:t xml:space="preserve">200 </w:t>
      </w:r>
      <w:r>
        <w:rPr>
          <w:rStyle w:val="Emphasis"/>
          <w:i w:val="false"/>
          <w:iCs w:val="false"/>
          <w:color w:val="000000"/>
          <w:position w:val="0"/>
          <w:sz w:val="24"/>
          <w:sz w:val="24"/>
          <w:szCs w:val="24"/>
          <w:vertAlign w:val="baseline"/>
        </w:rPr>
        <w:t>μ</w:t>
      </w:r>
      <w:r>
        <w:rPr>
          <w:rStyle w:val="Emphasis"/>
          <w:i w:val="false"/>
          <w:iCs w:val="false"/>
          <w:color w:val="000000"/>
          <w:position w:val="0"/>
          <w:sz w:val="24"/>
          <w:sz w:val="24"/>
          <w:szCs w:val="24"/>
          <w:vertAlign w:val="baseline"/>
        </w:rPr>
        <w:t xml:space="preserve">L </w:t>
      </w:r>
      <w:r>
        <w:rPr>
          <w:rStyle w:val="Emphasis"/>
          <w:i w:val="false"/>
          <w:iCs w:val="false"/>
          <w:color w:val="000000"/>
          <w:position w:val="0"/>
          <w:sz w:val="24"/>
          <w:sz w:val="24"/>
          <w:szCs w:val="24"/>
          <w:vertAlign w:val="baseline"/>
        </w:rPr>
        <w:t xml:space="preserve">of destile water. </w:t>
      </w:r>
    </w:p>
    <w:p>
      <w:pPr>
        <w:pStyle w:val="BodyText"/>
        <w:jc w:val="both"/>
        <w:rPr/>
      </w:pPr>
      <w:r>
        <w:rPr>
          <w:rStyle w:val="Nfasis"/>
          <w:i w:val="false"/>
          <w:iCs w:val="false"/>
          <w:color w:val="000000"/>
          <w:position w:val="0"/>
          <w:sz w:val="24"/>
          <w:sz w:val="24"/>
          <w:szCs w:val="24"/>
          <w:vertAlign w:val="baseline"/>
        </w:rPr>
        <w:t>The absorbance of that mixture was measured at 340 nm followed by the addition of 5 μL of 1 U μL</w:t>
      </w:r>
      <w:r>
        <w:rPr>
          <w:rStyle w:val="Nfasis"/>
          <w:i w:val="false"/>
          <w:iCs w:val="false"/>
          <w:color w:val="000000"/>
          <w:position w:val="6"/>
          <w:sz w:val="16"/>
          <w:sz w:val="24"/>
          <w:szCs w:val="24"/>
        </w:rPr>
        <w:t xml:space="preserve">-1 </w:t>
      </w:r>
      <w:r>
        <w:rPr>
          <w:rStyle w:val="Nfasis"/>
          <w:i w:val="false"/>
          <w:iCs w:val="false"/>
          <w:color w:val="000000"/>
          <w:position w:val="0"/>
          <w:sz w:val="24"/>
          <w:sz w:val="24"/>
          <w:szCs w:val="24"/>
          <w:vertAlign w:val="baseline"/>
        </w:rPr>
        <w:t>hexoquinase enzyme and the incubation at 27 ºC for 20 min. After that, a second measure</w:t>
      </w:r>
      <w:r>
        <w:rPr>
          <w:rStyle w:val="Nfasis"/>
          <w:i w:val="false"/>
          <w:iCs w:val="false"/>
          <w:color w:val="000000"/>
          <w:position w:val="0"/>
          <w:sz w:val="24"/>
          <w:sz w:val="24"/>
          <w:szCs w:val="24"/>
          <w:vertAlign w:val="baseline"/>
        </w:rPr>
        <w:t>ment</w:t>
      </w:r>
      <w:r>
        <w:rPr>
          <w:rStyle w:val="Nfasis"/>
          <w:i w:val="false"/>
          <w:iCs w:val="false"/>
          <w:color w:val="000000"/>
          <w:position w:val="0"/>
          <w:sz w:val="24"/>
          <w:sz w:val="24"/>
          <w:szCs w:val="24"/>
          <w:vertAlign w:val="baseline"/>
        </w:rPr>
        <w:t xml:space="preserve"> allowed to determine the amount of NADH produced during the reaction. NADH absorbance was related to the amount of glucose residues and consequently to the initial amount of starch in each the sample from calibration curves with commercial starch.</w:t>
      </w:r>
    </w:p>
    <w:p>
      <w:pPr>
        <w:pStyle w:val="Heading3"/>
        <w:ind w:hanging="0" w:start="0"/>
        <w:rPr>
          <w:rStyle w:val="Emphasis"/>
          <w:rFonts w:ascii="Liberation Sans" w:hAnsi="Liberation Sans"/>
          <w:i w:val="false"/>
          <w:i w:val="false"/>
          <w:iCs w:val="false"/>
          <w:color w:val="000000"/>
          <w:position w:val="0"/>
          <w:sz w:val="24"/>
          <w:sz w:val="24"/>
          <w:szCs w:val="24"/>
          <w:vertAlign w:val="baseline"/>
        </w:rPr>
      </w:pPr>
      <w:r>
        <w:rPr/>
      </w:r>
    </w:p>
    <w:p>
      <w:pPr>
        <w:pStyle w:val="Heading3"/>
        <w:ind w:hanging="0" w:start="0"/>
        <w:rPr/>
      </w:pPr>
      <w:bookmarkStart w:id="45" w:name="__RefHeading___Toc134161_215731975"/>
      <w:bookmarkEnd w:id="45"/>
      <w:r>
        <w:rPr/>
        <w:t xml:space="preserve">Carotenoid Content </w:t>
      </w:r>
    </w:p>
    <w:p>
      <w:pPr>
        <w:pStyle w:val="Heading4"/>
        <w:ind w:hanging="0" w:start="0"/>
        <w:rPr/>
      </w:pPr>
      <w:bookmarkStart w:id="46" w:name="__RefHeading___Toc75128_2905816072"/>
      <w:bookmarkEnd w:id="46"/>
      <w:r>
        <w:rPr/>
        <w:t>Cell disruption</w:t>
      </w:r>
    </w:p>
    <w:p>
      <w:pPr>
        <w:pStyle w:val="BodyText"/>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 xml:space="preserve">Four milligrams of lyophilized biomass </w:t>
      </w:r>
      <w:r>
        <w:rPr>
          <w:rStyle w:val="Fuentedeprrafopredeter"/>
          <w:color w:val="000000"/>
          <w:position w:val="0"/>
          <w:sz w:val="24"/>
          <w:sz w:val="24"/>
          <w:szCs w:val="24"/>
          <w:vertAlign w:val="baseline"/>
        </w:rPr>
        <w:t xml:space="preserve">were added to </w:t>
      </w:r>
      <w:r>
        <w:rPr>
          <w:rStyle w:val="Fuentedeprrafopredeter"/>
          <w:color w:val="000000"/>
          <w:position w:val="0"/>
          <w:sz w:val="24"/>
          <w:sz w:val="24"/>
          <w:szCs w:val="24"/>
          <w:vertAlign w:val="baseline"/>
        </w:rPr>
        <w:t>a</w:t>
      </w:r>
      <w:r>
        <w:rPr>
          <w:rStyle w:val="Fuentedeprrafopredeter"/>
          <w:color w:val="000000"/>
          <w:position w:val="0"/>
          <w:sz w:val="24"/>
          <w:sz w:val="24"/>
          <w:szCs w:val="24"/>
          <w:vertAlign w:val="baseline"/>
        </w:rPr>
        <w:t xml:space="preserve"> hermetic tube containing 1 mL of glass beads (0.25–0.3 mm diameter) and 1 mL of pure acetone. Three disrupting cycles (60 s agitation – 60 s incubation on ice) were applied using Mini-Beadbeater (BioSpec Products).</w:t>
      </w:r>
    </w:p>
    <w:p>
      <w:pPr>
        <w:pStyle w:val="Heading4"/>
        <w:ind w:hanging="0" w:start="0"/>
        <w:rPr/>
      </w:pPr>
      <w:bookmarkStart w:id="47" w:name="__RefHeading___Toc75130_2905816072"/>
      <w:bookmarkEnd w:id="47"/>
      <w:r>
        <w:rPr/>
        <w:t>Carotenoids extraction</w:t>
      </w:r>
    </w:p>
    <w:p>
      <w:pPr>
        <w:pStyle w:val="BodyText"/>
        <w:rPr/>
      </w:pPr>
      <w:r>
        <w:rPr/>
        <w:t xml:space="preserve">Carotenoids extraction was achieved following the method proposed by </w:t>
      </w:r>
      <w:r>
        <w:rPr>
          <w:position w:val="0"/>
          <w:sz w:val="24"/>
          <w:vertAlign w:val="baseline"/>
        </w:rPr>
        <w:t>(Del Campo et al., 2004)</w:t>
      </w:r>
      <w:r>
        <w:rPr/>
        <w:t>⁠</w:t>
      </w:r>
      <w:r>
        <w:rPr/>
        <w:t>. Darkness was maintain during the entire process to avoid pigments degradation.</w:t>
      </w:r>
    </w:p>
    <w:p>
      <w:pPr>
        <w:pStyle w:val="BodyText"/>
        <w:rPr/>
      </w:pPr>
      <w:r>
        <w:rPr>
          <w:rStyle w:val="Fuentedeprrafopredeter"/>
          <w:color w:val="000000"/>
          <w:position w:val="0"/>
          <w:sz w:val="24"/>
          <w:sz w:val="24"/>
          <w:szCs w:val="24"/>
          <w:vertAlign w:val="baseline"/>
        </w:rPr>
        <w:t xml:space="preserve">After centrifugation </w:t>
      </w:r>
      <w:r>
        <w:rPr>
          <w:rStyle w:val="Fuentedeprrafopredeter"/>
          <w:color w:val="000000"/>
          <w:position w:val="0"/>
          <w:sz w:val="24"/>
          <w:sz w:val="24"/>
          <w:szCs w:val="24"/>
          <w:vertAlign w:val="baseline"/>
        </w:rPr>
        <w:t xml:space="preserve">for </w:t>
      </w:r>
      <w:r>
        <w:rPr>
          <w:rStyle w:val="Fuentedeprrafopredeter"/>
          <w:color w:val="000000"/>
          <w:position w:val="0"/>
          <w:sz w:val="24"/>
          <w:sz w:val="24"/>
          <w:szCs w:val="24"/>
          <w:vertAlign w:val="baseline"/>
        </w:rPr>
        <w:t>4 min at 13000 x g, cellular extract</w:t>
      </w:r>
      <w:r>
        <w:rPr>
          <w:rStyle w:val="Fuentedeprrafopredeter"/>
          <w:color w:val="000000"/>
          <w:position w:val="0"/>
          <w:sz w:val="24"/>
          <w:sz w:val="24"/>
          <w:szCs w:val="24"/>
          <w:vertAlign w:val="baseline"/>
        </w:rPr>
        <w:t>s</w:t>
      </w:r>
      <w:r>
        <w:rPr>
          <w:rStyle w:val="Fuentedeprrafopredeter"/>
          <w:color w:val="000000"/>
          <w:position w:val="0"/>
          <w:sz w:val="24"/>
          <w:sz w:val="24"/>
          <w:szCs w:val="24"/>
          <w:vertAlign w:val="baseline"/>
        </w:rPr>
        <w:t xml:space="preserve"> w</w:t>
      </w:r>
      <w:r>
        <w:rPr>
          <w:rStyle w:val="Fuentedeprrafopredeter"/>
          <w:color w:val="000000"/>
          <w:position w:val="0"/>
          <w:sz w:val="24"/>
          <w:sz w:val="24"/>
          <w:szCs w:val="24"/>
          <w:vertAlign w:val="baseline"/>
        </w:rPr>
        <w:t>ere</w:t>
      </w:r>
      <w:r>
        <w:rPr>
          <w:rStyle w:val="Fuentedeprrafopredeter"/>
          <w:color w:val="000000"/>
          <w:position w:val="0"/>
          <w:sz w:val="24"/>
          <w:sz w:val="24"/>
          <w:szCs w:val="24"/>
          <w:vertAlign w:val="baseline"/>
        </w:rPr>
        <w:t xml:space="preserve"> collected and saved in new tube</w:t>
      </w:r>
      <w:r>
        <w:rPr>
          <w:rStyle w:val="Fuentedeprrafopredeter"/>
          <w:color w:val="000000"/>
          <w:position w:val="0"/>
          <w:sz w:val="24"/>
          <w:sz w:val="24"/>
          <w:szCs w:val="24"/>
          <w:vertAlign w:val="baseline"/>
        </w:rPr>
        <w:t>s</w:t>
      </w:r>
      <w:r>
        <w:rPr>
          <w:rStyle w:val="Fuentedeprrafopredeter"/>
          <w:color w:val="000000"/>
          <w:position w:val="0"/>
          <w:sz w:val="24"/>
          <w:sz w:val="24"/>
          <w:szCs w:val="24"/>
          <w:vertAlign w:val="baseline"/>
        </w:rPr>
        <w:t xml:space="preserve">. Again, 1 mL of pure acetone was added to wash glass beads, centrifuged and the supernatant </w:t>
      </w:r>
      <w:r>
        <w:rPr>
          <w:rStyle w:val="Fuentedeprrafopredeter"/>
          <w:color w:val="000000"/>
          <w:position w:val="0"/>
          <w:sz w:val="24"/>
          <w:sz w:val="24"/>
          <w:szCs w:val="24"/>
          <w:vertAlign w:val="baseline"/>
        </w:rPr>
        <w:t>was collected</w:t>
      </w:r>
      <w:r>
        <w:rPr>
          <w:rStyle w:val="Fuentedeprrafopredeter"/>
          <w:color w:val="000000"/>
          <w:position w:val="0"/>
          <w:sz w:val="24"/>
          <w:sz w:val="24"/>
          <w:szCs w:val="24"/>
          <w:vertAlign w:val="baseline"/>
        </w:rPr>
        <w:t xml:space="preserve">. This process was repeated until the supernatant turned colorless. Supernatants were </w:t>
      </w:r>
      <w:r>
        <w:rPr>
          <w:rStyle w:val="Fuentedeprrafopredeter"/>
          <w:color w:val="000000"/>
          <w:position w:val="0"/>
          <w:sz w:val="24"/>
          <w:sz w:val="24"/>
          <w:szCs w:val="24"/>
          <w:vertAlign w:val="baseline"/>
        </w:rPr>
        <w:t xml:space="preserve">pooled together </w:t>
      </w:r>
      <w:r>
        <w:rPr>
          <w:rStyle w:val="Fuentedeprrafopredeter"/>
          <w:color w:val="000000"/>
          <w:position w:val="0"/>
          <w:sz w:val="24"/>
          <w:sz w:val="24"/>
          <w:szCs w:val="24"/>
          <w:vertAlign w:val="baseline"/>
        </w:rPr>
        <w:t>in the same tube and acetone was evaporated using a stream of nitrogen gas. Finally, 350 μL of acetone were added for HPLC analysis.</w:t>
      </w:r>
    </w:p>
    <w:p>
      <w:pPr>
        <w:pStyle w:val="Heading4"/>
        <w:ind w:hanging="0" w:start="0"/>
        <w:rPr>
          <w:sz w:val="26"/>
          <w:szCs w:val="26"/>
        </w:rPr>
      </w:pPr>
      <w:bookmarkStart w:id="48" w:name="__RefHeading___Toc75132_2905816072"/>
      <w:bookmarkEnd w:id="48"/>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BodyText"/>
        <w:jc w:val="both"/>
        <w:rPr/>
      </w:pPr>
      <w:r>
        <w:rPr>
          <w:rStyle w:val="Fuentedeprrafopredeter"/>
          <w:color w:val="000000"/>
          <w:position w:val="0"/>
          <w:sz w:val="24"/>
          <w:sz w:val="24"/>
          <w:szCs w:val="24"/>
          <w:shd w:fill="auto" w:val="clear"/>
          <w:vertAlign w:val="baseline"/>
        </w:rPr>
        <w:t xml:space="preserve">A Hitachi HPLC (Elite LaChrom), equipped with a photodiode-array detector (Hitachi L-2455) was used. Separation was performed on a Waters NovaPak C-18 (3.9×150 mm, 4 µm particle size, 60 Å pore size) column. Following the method proposed by </w:t>
      </w:r>
      <w:r>
        <w:rPr>
          <w:rStyle w:val="Fuentedeprrafopredeter"/>
          <w:color w:val="000000"/>
          <w:position w:val="0"/>
          <w:sz w:val="24"/>
          <w:sz w:val="24"/>
          <w:szCs w:val="24"/>
          <w:shd w:fill="auto" w:val="clear"/>
          <w:vertAlign w:val="baseline"/>
        </w:rPr>
        <w:t>(Böhme et al., 2002)</w:t>
      </w:r>
      <w:r>
        <w:rPr>
          <w:rStyle w:val="Fuentedeprrafopredeter"/>
          <w:color w:val="000000"/>
          <w:position w:val="0"/>
          <w:sz w:val="24"/>
          <w:sz w:val="24"/>
          <w:szCs w:val="24"/>
          <w:shd w:fill="auto" w:val="clear"/>
          <w:vertAlign w:val="baseline"/>
        </w:rPr>
        <w:t>⁠, the eluents used to create a gradient through the mobile phase were: eluent A (0.1 M ammonium acetate and 15:85 v/v H</w:t>
      </w:r>
      <w:r>
        <w:rPr>
          <w:rStyle w:val="Fuentedeprrafopredeter"/>
          <w:color w:val="000000"/>
          <w:position w:val="-1"/>
          <w:sz w:val="16"/>
          <w:sz w:val="24"/>
          <w:szCs w:val="24"/>
          <w:shd w:fill="auto" w:val="clear"/>
        </w:rPr>
        <w:t>2</w:t>
      </w:r>
      <w:r>
        <w:rPr>
          <w:rStyle w:val="Fuentedeprrafopredeter"/>
          <w:color w:val="000000"/>
          <w:position w:val="0"/>
          <w:sz w:val="24"/>
          <w:sz w:val="24"/>
          <w:szCs w:val="24"/>
          <w:shd w:fill="auto" w:val="clear"/>
          <w:vertAlign w:val="baseline"/>
        </w:rPr>
        <w:t>O-methanol) and eluent B (44:43:13 v/v methanol-acetonitrile-acetone). Temperature was maintained constant (20 ºC) during the whole process and eluents flowed at 800 μL min</w:t>
      </w:r>
      <w:r>
        <w:rPr>
          <w:rStyle w:val="Fuentedeprrafopredeter"/>
          <w:color w:val="000000"/>
          <w:position w:val="6"/>
          <w:sz w:val="16"/>
          <w:sz w:val="24"/>
          <w:szCs w:val="24"/>
          <w:shd w:fill="auto" w:val="clear"/>
        </w:rPr>
        <w:t>-1</w:t>
      </w:r>
      <w:r>
        <w:rPr>
          <w:rStyle w:val="Fuentedeprrafopredeter"/>
          <w:color w:val="000000"/>
          <w:position w:val="0"/>
          <w:sz w:val="24"/>
          <w:sz w:val="24"/>
          <w:szCs w:val="24"/>
          <w:shd w:fill="auto" w:val="clear"/>
          <w:vertAlign w:val="baseline"/>
        </w:rPr>
        <w:t>.</w:t>
      </w:r>
    </w:p>
    <w:p>
      <w:pPr>
        <w:pStyle w:val="BodyText"/>
        <w:jc w:val="both"/>
        <w:rPr/>
      </w:pPr>
      <w:r>
        <w:rPr>
          <w:rStyle w:val="Fuentedeprrafopredeter"/>
          <w:strike w:val="false"/>
          <w:dstrike w:val="false"/>
          <w:color w:val="000000"/>
          <w:position w:val="0"/>
          <w:sz w:val="24"/>
          <w:sz w:val="24"/>
          <w:szCs w:val="24"/>
          <w:shd w:fill="auto" w:val="clear"/>
          <w:vertAlign w:val="baseline"/>
        </w:rPr>
        <w:t xml:space="preserve">Different carotenoids were identified based on the retention times and absorption profiles of carotenoids patterns previously analyzed. </w:t>
      </w:r>
    </w:p>
    <w:p>
      <w:pPr>
        <w:pStyle w:val="Heading2"/>
        <w:ind w:hanging="0" w:start="0"/>
        <w:rPr/>
      </w:pPr>
      <w:bookmarkStart w:id="49" w:name="__RefHeading___Toc31206_448844389"/>
      <w:bookmarkEnd w:id="49"/>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Heading3"/>
        <w:ind w:hanging="0" w:start="0"/>
        <w:rPr/>
      </w:pPr>
      <w:bookmarkStart w:id="50" w:name="__RefHeading___Toc75134_2905816072"/>
      <w:bookmarkEnd w:id="50"/>
      <w:r>
        <w:rPr/>
        <w:t xml:space="preserve">Rhythmic patterns detection </w:t>
      </w:r>
    </w:p>
    <w:p>
      <w:pPr>
        <w:pStyle w:val="BodyText"/>
        <w:rPr>
          <w:rFonts w:ascii="Liberation Sans" w:hAnsi="Liberation Sans"/>
          <w:sz w:val="24"/>
          <w:szCs w:val="24"/>
        </w:rPr>
      </w:pPr>
      <w:r>
        <w:rPr>
          <w:sz w:val="24"/>
          <w:szCs w:val="24"/>
        </w:rPr>
        <w:t xml:space="preserve">The non parametric methods implemented in the R package RAIN </w:t>
      </w:r>
      <w:r>
        <w:rPr>
          <w:position w:val="0"/>
          <w:sz w:val="24"/>
          <w:sz w:val="24"/>
          <w:szCs w:val="24"/>
          <w:vertAlign w:val="baseline"/>
        </w:rPr>
        <w:t>(Thaben &amp; Westermark, 2014)</w:t>
      </w:r>
      <w:r>
        <w:rPr>
          <w:sz w:val="24"/>
          <w:szCs w:val="24"/>
        </w:rPr>
        <w:t xml:space="preserve">⁠ from Bioconductor were used to statistically identify rhythmic patterns in the different collected data. These rhythmic patterns were also independently identified using the co-sinusoidal parametrizations developed in the R package CircaCompare </w:t>
      </w:r>
      <w:r>
        <w:rPr>
          <w:position w:val="0"/>
          <w:sz w:val="24"/>
          <w:sz w:val="24"/>
          <w:szCs w:val="24"/>
          <w:vertAlign w:val="baseline"/>
        </w:rPr>
        <w:t>(Parsons et al., 2020)</w:t>
      </w:r>
      <w:r>
        <w:rPr>
          <w:sz w:val="24"/>
          <w:szCs w:val="24"/>
        </w:rPr>
        <w:t>⁠.</w:t>
      </w:r>
    </w:p>
    <w:p>
      <w:pPr>
        <w:pStyle w:val="BodyText"/>
        <w:rPr/>
      </w:pPr>
      <w:r>
        <w:rPr/>
        <w:t xml:space="preserve">Three complete diel cycles from both </w:t>
      </w:r>
      <w:r>
        <w:rPr/>
        <w:t>conditions  (Long and short day)</w:t>
      </w:r>
      <w:r>
        <w:rPr/>
        <w:t xml:space="preserve"> were used to detect rhythmic patterns in the different data of this study: expression levels of genes, abundance of proteins, </w:t>
      </w:r>
      <w:r>
        <w:rPr>
          <w:rStyle w:val="Fuentedeprrafopredeter"/>
          <w:color w:val="000000"/>
        </w:rPr>
        <w:t>maximum potential quantum efficiency of Photosystem II, cells in the different cell cycle phases and carotenoids and starch contents.</w:t>
      </w:r>
    </w:p>
    <w:p>
      <w:pPr>
        <w:pStyle w:val="BodyText"/>
        <w:rPr/>
      </w:pPr>
      <w:r>
        <w:rPr/>
        <w:t>Rhythmic patterns with a single maximum point over a complete diel cycle were detected by setting the period parameter from RAIN to 24 hours. Similarly, more complex rhythmic patterns (the ones with two or even three maximum points per day) were detected changing the period parameter from RAIN to 12 and 8 hours respectively. A 0.05 p-value threshold was used in all scenarios.</w:t>
      </w:r>
    </w:p>
    <w:p>
      <w:pPr>
        <w:pStyle w:val="BodyText"/>
        <w:rPr>
          <w:rFonts w:ascii="Liberation Sans" w:hAnsi="Liberation Sans"/>
          <w:sz w:val="24"/>
          <w:szCs w:val="24"/>
        </w:rPr>
      </w:pPr>
      <w:r>
        <w:rPr>
          <w:rStyle w:val="Fuentedeprrafopredeter"/>
          <w:color w:val="000000"/>
          <w:position w:val="0"/>
          <w:sz w:val="24"/>
          <w:sz w:val="24"/>
          <w:szCs w:val="24"/>
          <w:vertAlign w:val="baseline"/>
        </w:rPr>
        <w:t>In addition, the last two diel cycles and two consecutive days of continuous light or darkness were considered for the RAIN and CircaCompare analysis described above. In that way, RAIN and CircaCompare could statistically test if a similar pattern was maintained after changing the cycling light regime to free running conditions consisting in constant light or darkness preventing a bias towards any of the two conditions.</w:t>
      </w:r>
    </w:p>
    <w:p>
      <w:pPr>
        <w:pStyle w:val="Heading3"/>
        <w:ind w:hanging="0" w:start="0"/>
        <w:rPr/>
      </w:pPr>
      <w:bookmarkStart w:id="51" w:name="__RefHeading___Toc75136_2905816072"/>
      <w:bookmarkEnd w:id="51"/>
      <w:r>
        <w:rPr>
          <w:color w:val="000000"/>
          <w:position w:val="0"/>
          <w:sz w:val="28"/>
          <w:vertAlign w:val="baseline"/>
        </w:rPr>
        <w:t>Rhythmic patterns comparison</w:t>
      </w:r>
      <w:r>
        <w:rPr>
          <w:color w:val="000000"/>
          <w:position w:val="0"/>
          <w:sz w:val="28"/>
          <w:vertAlign w:val="baseline"/>
        </w:rPr>
        <w:t xml:space="preserve"> </w:t>
      </w:r>
    </w:p>
    <w:p>
      <w:pPr>
        <w:pStyle w:val="BodyText"/>
        <w:rPr/>
      </w:pPr>
      <w:r>
        <w:rPr/>
        <w:t xml:space="preserve">The rhythmic patterns were fitted to a co-sinusoidal wave in order to be characterized and to enable comparison between them. The statistical significance of the differences in these waves parameters between different of rhythmic patterns was performed using the R package CircaCompare </w:t>
      </w:r>
      <w:r>
        <w:rPr>
          <w:position w:val="0"/>
          <w:sz w:val="24"/>
          <w:vertAlign w:val="baseline"/>
        </w:rPr>
        <w:t>(Parsons et al., 2020)</w:t>
      </w:r>
      <w:r>
        <w:rPr/>
        <w:t xml:space="preserve">⁠ </w:t>
      </w:r>
      <w:r>
        <w:rPr>
          <w:strike w:val="false"/>
          <w:dstrike w:val="false"/>
          <w:color w:val="000000"/>
        </w:rPr>
        <w:t xml:space="preserve">with a p-value threshold of 0.05. </w:t>
      </w:r>
      <w:r>
        <w:rPr>
          <w:rStyle w:val="Fuentedeprrafopredeter"/>
          <w:strike w:val="false"/>
          <w:dstrike w:val="false"/>
          <w:color w:val="000000"/>
        </w:rPr>
        <w:t xml:space="preserve">The significance of the global differences in the different rhythmic parameters was performed using the Mann-Whitney-Wilcoxon non parametric test implemented in the R function </w:t>
      </w:r>
      <w:r>
        <w:rPr>
          <w:rStyle w:val="Fuentedeprrafopredeter"/>
          <w:i/>
          <w:iCs/>
          <w:strike w:val="false"/>
          <w:dstrike w:val="false"/>
          <w:color w:val="000000"/>
        </w:rPr>
        <w:t>wilcox.test</w:t>
      </w:r>
      <w:r>
        <w:rPr>
          <w:rStyle w:val="Fuentedeprrafopredeter"/>
          <w:strike w:val="false"/>
          <w:dstrike w:val="false"/>
          <w:color w:val="000000"/>
        </w:rPr>
        <w:t>.</w:t>
      </w:r>
    </w:p>
    <w:p>
      <w:pPr>
        <w:pStyle w:val="BodyText"/>
        <w:rPr>
          <w:rFonts w:ascii="Liberation Sans" w:hAnsi="Liberation Sans"/>
          <w:strike w:val="false"/>
          <w:dstrike w:val="false"/>
          <w:color w:val="000000"/>
        </w:rPr>
      </w:pPr>
      <w:r>
        <w:rPr>
          <w:strike w:val="false"/>
          <w:dstrike w:val="false"/>
          <w:color w:val="000000"/>
        </w:rPr>
      </w:r>
    </w:p>
    <w:p>
      <w:pPr>
        <w:pStyle w:val="Heading2"/>
        <w:numPr>
          <w:ilvl w:val="1"/>
          <w:numId w:val="2"/>
        </w:numPr>
        <w:rPr/>
      </w:pPr>
      <w:bookmarkStart w:id="52" w:name="__RefHeading___Toc166294_3961472806"/>
      <w:bookmarkEnd w:id="52"/>
      <w:r>
        <w:rPr/>
        <w:t>Data and code availability.</w:t>
      </w:r>
    </w:p>
    <w:p>
      <w:pPr>
        <w:pStyle w:val="Normal"/>
        <w:spacing w:lineRule="auto" w:line="360"/>
        <w:jc w:val="both"/>
        <w:rPr/>
      </w:pPr>
      <w:r>
        <w:rPr>
          <w:rFonts w:ascii="Liberation Sans" w:hAnsi="Liberation Sans"/>
        </w:rPr>
        <w:t xml:space="preserve">The RNA-seq transcriptomic data generated and analysed in this thesis have been deposited in the Gene Expression Omnibus (NCBI) database and are freely available to the research community identified with the accession number GSE155535. </w:t>
      </w:r>
      <w:r>
        <w:rPr>
          <w:rFonts w:ascii="Liberation Sans" w:hAnsi="Liberation Sans"/>
        </w:rPr>
        <w:t>The proteomic data generated and analysed in this thesis can be accessed at Proteomic Identification Platform (PRIDE) with the accession number xxxx.</w:t>
      </w:r>
    </w:p>
    <w:p>
      <w:pPr>
        <w:pStyle w:val="Normal"/>
        <w:spacing w:lineRule="auto" w:line="360"/>
        <w:jc w:val="both"/>
        <w:rPr/>
      </w:pPr>
      <w:r>
        <w:rPr>
          <w:rFonts w:ascii="Liberation Sans" w:hAnsi="Liberation Sans"/>
        </w:rPr>
        <w:t xml:space="preserve">The codes for MARACAS (MicroAlgae RnA-seq and Chip-seq AnalysiS) pipeline and AlgaeFUN (microALGAE FUNctional enrichment tool ) are freely available </w:t>
      </w:r>
      <w:r>
        <w:rPr>
          <w:rFonts w:eastAsia="Noto Serif CJK SC" w:cs="Lohit Devanagari" w:ascii="Liberation Sans" w:hAnsi="Liberation Sans"/>
          <w:color w:val="auto"/>
          <w:kern w:val="2"/>
          <w:sz w:val="24"/>
          <w:szCs w:val="24"/>
          <w:lang w:val="en-US" w:eastAsia="zh-CN" w:bidi="hi-IN"/>
        </w:rPr>
        <w:t xml:space="preserve">from the following Github repositories: </w:t>
      </w:r>
    </w:p>
    <w:p>
      <w:pPr>
        <w:pStyle w:val="Normal"/>
        <w:numPr>
          <w:ilvl w:val="0"/>
          <w:numId w:val="4"/>
        </w:numPr>
        <w:spacing w:lineRule="auto" w:line="360"/>
        <w:jc w:val="both"/>
        <w:rPr/>
      </w:pPr>
      <w:hyperlink r:id="rId31">
        <w:r>
          <w:rPr>
            <w:rStyle w:val="Hyperlink"/>
            <w:rFonts w:eastAsia="Noto Serif CJK SC" w:cs="Lohit Devanagari" w:ascii="Liberation Sans" w:hAnsi="Liberation Sans"/>
            <w:color w:val="auto"/>
            <w:kern w:val="2"/>
            <w:sz w:val="24"/>
            <w:szCs w:val="24"/>
            <w:u w:val="none"/>
            <w:lang w:val="en-US" w:eastAsia="zh-CN" w:bidi="hi-IN"/>
          </w:rPr>
          <w:t>https://github.com/fran-romero-campero/MARACAS</w:t>
        </w:r>
      </w:hyperlink>
      <w:r>
        <w:rPr>
          <w:rFonts w:eastAsia="Noto Serif CJK SC" w:cs="Lohit Devanagari" w:ascii="Liberation Sans" w:hAnsi="Liberation Sans"/>
          <w:color w:val="auto"/>
          <w:kern w:val="2"/>
          <w:sz w:val="24"/>
          <w:szCs w:val="24"/>
          <w:lang w:val="en-US" w:eastAsia="zh-CN" w:bidi="hi-IN"/>
        </w:rPr>
        <w:t xml:space="preserve"> </w:t>
      </w:r>
    </w:p>
    <w:p>
      <w:pPr>
        <w:pStyle w:val="Normal"/>
        <w:numPr>
          <w:ilvl w:val="0"/>
          <w:numId w:val="4"/>
        </w:numPr>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https://github.com/fran-romero-campero/AlgaeFUN.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The actual R code developed in this thesis to perform all the analysis is available as an appendix generated from a Rmarkdown report, SANDAL (SeAsonal aNd diel cycles in Ostreoccocus), whose code is available from the Github repository: </w:t>
      </w:r>
    </w:p>
    <w:p>
      <w:pPr>
        <w:pStyle w:val="Normal"/>
        <w:spacing w:lineRule="auto" w:line="360"/>
        <w:jc w:val="both"/>
        <w:rPr/>
      </w:pPr>
      <w:r>
        <w:rPr>
          <w:rStyle w:val="Hyperlink"/>
          <w:rFonts w:eastAsia="Noto Serif CJK SC" w:cs="Lohit Devanagari" w:ascii="Liberation Sans" w:hAnsi="Liberation Sans"/>
          <w:i w:val="false"/>
          <w:iCs w:val="false"/>
          <w:color w:val="auto"/>
          <w:kern w:val="2"/>
          <w:sz w:val="24"/>
          <w:szCs w:val="24"/>
          <w:u w:val="none"/>
          <w:lang w:val="en-US" w:eastAsia="zh-CN" w:bidi="hi-IN"/>
        </w:rPr>
        <w:t>https://github.com/fran-romero-campero/SANDAL</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t xml:space="preserve">The code of the shiny app MINOTAUR, developed to facilitate the exploration of the results presented in this thesis is available from the Github repository: </w:t>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t>https://github.com/ABRomeroLosada/MINOTAUR</w:t>
      </w:r>
    </w:p>
    <w:p>
      <w:pPr>
        <w:pStyle w:val="Normal"/>
        <w:spacing w:lineRule="auto" w:line="360"/>
        <w:jc w:val="both"/>
        <w:rPr>
          <w:rFonts w:ascii="Liberation Sans" w:hAnsi="Liberation Sans" w:eastAsia="Noto Serif CJK SC" w:cs="Lohit Devanagari"/>
          <w:strike w:val="false"/>
          <w:dstrike w:val="false"/>
          <w:color w:val="auto"/>
          <w:kern w:val="2"/>
          <w:sz w:val="24"/>
          <w:szCs w:val="24"/>
          <w:lang w:val="en-US" w:eastAsia="zh-CN" w:bidi="hi-IN"/>
        </w:rPr>
      </w:pPr>
      <w:r>
        <w:rPr>
          <w:rFonts w:eastAsia="Noto Serif CJK SC" w:cs="Lohit Devanagari" w:ascii="Liberation Sans" w:hAnsi="Liberation Sans"/>
          <w:strike w:val="false"/>
          <w:dstrike w:val="false"/>
          <w:color w:val="auto"/>
          <w:kern w:val="2"/>
          <w:sz w:val="24"/>
          <w:szCs w:val="24"/>
          <w:lang w:val="en-US" w:eastAsia="zh-CN" w:bidi="hi-IN"/>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ind w:hanging="0" w:start="0"/>
        <w:rPr/>
      </w:pPr>
      <w:bookmarkStart w:id="53" w:name="__RefHeading___Toc134163_215731975"/>
      <w:bookmarkEnd w:id="53"/>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Seasonal variations in diel cycles play a central role in the physiology and development of living organisms on Earth in general. Therefore, it is expected that seasonality highly affects microalgae physiology in particular. For example, seasonal oceanic massive microalgae blooms have been observed from outer space. Nevertheless, </w:t>
      </w:r>
      <w:r>
        <w:rPr>
          <w:rFonts w:ascii="Liberation Sans" w:hAnsi="Liberation Sans"/>
        </w:rPr>
        <w:t xml:space="preserve">there is a lack of </w:t>
      </w:r>
      <w:r>
        <w:rPr>
          <w:rFonts w:ascii="Liberation Sans" w:hAnsi="Liberation Sans"/>
        </w:rPr>
        <w:t xml:space="preserve">omics analysis in microalgae for these responses. Specifically, these studies were limited in </w:t>
      </w:r>
      <w:r>
        <w:rPr>
          <w:rFonts w:ascii="Liberation Sans" w:hAnsi="Liberation Sans"/>
          <w:i/>
          <w:iCs/>
        </w:rPr>
        <w:t>Ostreococcus tauri</w:t>
      </w:r>
      <w:r>
        <w:rPr>
          <w:rFonts w:ascii="Liberation Sans" w:hAnsi="Liberation Sans"/>
        </w:rPr>
        <w:t xml:space="preserve"> to a single transcriptomic analysis based on microarrays and an independent single proteomic study. Both studies were performed over neutral day condition (12 </w:t>
      </w:r>
      <w:r>
        <w:rPr>
          <w:rFonts w:ascii="Liberation Sans" w:hAnsi="Liberation Sans"/>
        </w:rPr>
        <w:t>h of</w:t>
      </w:r>
      <w:r>
        <w:rPr>
          <w:rFonts w:ascii="Liberation Sans" w:hAnsi="Liberation Sans"/>
        </w:rPr>
        <w:t xml:space="preserve"> light : 12 </w:t>
      </w:r>
      <w:r>
        <w:rPr>
          <w:rFonts w:ascii="Liberation Sans" w:hAnsi="Liberation Sans"/>
        </w:rPr>
        <w:t>h of</w:t>
      </w:r>
      <w:r>
        <w:rPr>
          <w:rFonts w:ascii="Liberation Sans" w:hAnsi="Liberation Sans"/>
        </w:rPr>
        <w:t xml:space="preserve"> dark). </w:t>
      </w:r>
      <w:r>
        <w:rPr>
          <w:rFonts w:ascii="Liberation Sans" w:hAnsi="Liberation Sans"/>
        </w:rPr>
        <w:t>M</w:t>
      </w:r>
      <w:r>
        <w:rPr>
          <w:rFonts w:ascii="Liberation Sans" w:hAnsi="Liberation Sans"/>
        </w:rPr>
        <w:t xml:space="preserve">ost of the </w:t>
      </w:r>
      <w:r>
        <w:rPr>
          <w:rFonts w:ascii="Liberation Sans" w:hAnsi="Liberation Sans"/>
          <w:i/>
          <w:iCs/>
        </w:rPr>
        <w:t>Ostreococcus</w:t>
      </w:r>
      <w:r>
        <w:rPr>
          <w:rFonts w:ascii="Liberation Sans" w:hAnsi="Liberation Sans"/>
        </w:rPr>
        <w:t xml:space="preserve"> transcriptome has been reported as rhythmic, </w:t>
      </w:r>
      <w:r>
        <w:rPr>
          <w:rFonts w:ascii="Liberation Sans" w:hAnsi="Liberation Sans"/>
        </w:rPr>
        <w:t xml:space="preserve">but </w:t>
      </w:r>
      <w:r>
        <w:rPr>
          <w:rFonts w:ascii="Liberation Sans" w:hAnsi="Liberation Sans"/>
          <w:i/>
          <w:iCs/>
        </w:rPr>
        <w:t>bona fide</w:t>
      </w:r>
      <w:r>
        <w:rPr>
          <w:rFonts w:ascii="Liberation Sans" w:hAnsi="Liberation Sans"/>
        </w:rPr>
        <w:t xml:space="preserve"> circadian genes </w:t>
      </w:r>
      <w:r>
        <w:rPr>
          <w:rFonts w:eastAsia="Noto Serif CJK SC" w:cs="Lohit Devanagari" w:ascii="Liberation Sans" w:hAnsi="Liberation Sans"/>
          <w:color w:val="auto"/>
          <w:kern w:val="2"/>
          <w:sz w:val="24"/>
          <w:szCs w:val="24"/>
          <w:lang w:val="en-US" w:eastAsia="zh-CN" w:bidi="hi-IN"/>
        </w:rPr>
        <w:t>maintaining</w:t>
      </w:r>
      <w:r>
        <w:rPr>
          <w:rFonts w:ascii="Liberation Sans" w:hAnsi="Liberation Sans"/>
        </w:rPr>
        <w:t xml:space="preserve"> rhythmicity under different seasonal conditions and free-running conditions are </w:t>
      </w:r>
      <w:r>
        <w:rPr>
          <w:rFonts w:ascii="Liberation Sans" w:hAnsi="Liberation Sans"/>
        </w:rPr>
        <w:t>not identified yet</w:t>
      </w:r>
      <w:r>
        <w:rPr>
          <w:rFonts w:ascii="Liberation Sans" w:hAnsi="Liberation Sans"/>
        </w:rPr>
        <w:t>. Moreover, comparative analysis between rhythmic patterns at the transcriptomic, proteomic and physiological levels have not been performed and are expected to shed light on the responses of living organisms to seasonal variations in diel cycles.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The general objective in this thesis consist in carrying out </w:t>
      </w:r>
      <w:r>
        <w:rPr>
          <w:rFonts w:ascii="Liberation Sans" w:hAnsi="Liberation Sans"/>
          <w:i/>
          <w:iCs/>
        </w:rPr>
        <w:t xml:space="preserve">a </w:t>
      </w:r>
      <w:r>
        <w:rPr>
          <w:rFonts w:ascii="Liberation Sans" w:hAnsi="Liberation Sans"/>
          <w:i w:val="false"/>
          <w:iCs w:val="false"/>
        </w:rPr>
        <w:t>multi-omic characterization of the responses to photoperiodic seasonal variations in diel cycles in Ostreococcus tauri.</w:t>
      </w:r>
      <w:r>
        <w:rPr>
          <w:rFonts w:ascii="Liberation Sans" w:hAnsi="Liberation Sans"/>
        </w:rPr>
        <w:t xml:space="preserve"> This is achieved pursuing the following </w:t>
      </w:r>
      <w:r>
        <w:rPr>
          <w:rFonts w:eastAsia="Noto Serif CJK SC" w:cs="Lohit Devanagari" w:ascii="Liberation Sans" w:hAnsi="Liberation Sans"/>
          <w:color w:val="auto"/>
          <w:kern w:val="2"/>
          <w:sz w:val="24"/>
          <w:szCs w:val="24"/>
          <w:lang w:val="en-US" w:eastAsia="zh-CN" w:bidi="hi-IN"/>
        </w:rPr>
        <w:t>specific</w:t>
      </w:r>
      <w:r>
        <w:rPr>
          <w:rFonts w:ascii="Liberation Sans" w:hAnsi="Liberation Sans"/>
        </w:rPr>
        <w:t xml:space="preserve"> objectives</w:t>
      </w:r>
      <w:r>
        <w:rPr>
          <w:rFonts w:eastAsia="Noto Serif CJK SC" w:cs="Lohit Devanagari" w:ascii="Liberation Sans" w:hAnsi="Liberation Sans"/>
          <w:color w:val="auto"/>
          <w:kern w:val="2"/>
          <w:sz w:val="24"/>
          <w:szCs w:val="24"/>
          <w:lang w:val="en-US" w:eastAsia="zh-CN" w:bidi="hi-IN"/>
        </w:rPr>
        <w:t>:</w:t>
        <w:tab/>
        <w:br/>
      </w:r>
    </w:p>
    <w:p>
      <w:pPr>
        <w:pStyle w:val="Normal"/>
        <w:numPr>
          <w:ilvl w:val="0"/>
          <w:numId w:val="5"/>
        </w:numPr>
        <w:spacing w:lineRule="auto" w:line="360"/>
        <w:jc w:val="both"/>
        <w:rPr>
          <w:rFonts w:ascii="Liberation Sans" w:hAnsi="Liberation Sans" w:eastAsia="Noto Serif CJK SC" w:cs="Lohit Devanagari"/>
          <w:color w:val="auto"/>
          <w:kern w:val="2"/>
          <w:sz w:val="24"/>
          <w:szCs w:val="24"/>
          <w:lang w:val="en-US" w:eastAsia="zh-CN" w:bidi="hi-IN"/>
        </w:rPr>
      </w:pPr>
      <w:r>
        <w:rPr>
          <w:rFonts w:eastAsia="Noto Serif CJK SC" w:cs="Lohit Devanagari" w:ascii="Liberation Sans" w:hAnsi="Liberation Sans"/>
          <w:color w:val="auto"/>
          <w:kern w:val="2"/>
          <w:sz w:val="24"/>
          <w:szCs w:val="24"/>
          <w:lang w:val="en-US" w:eastAsia="zh-CN" w:bidi="hi-IN"/>
        </w:rPr>
        <w:t xml:space="preserve">Development of software tools, computational pipelines and models to promote systems biology studies in microalgae in general and the exploration of the results in this thesis in particular. </w:t>
      </w:r>
    </w:p>
    <w:p>
      <w:pPr>
        <w:pStyle w:val="Normal"/>
        <w:numPr>
          <w:ilvl w:val="0"/>
          <w:numId w:val="5"/>
        </w:numPr>
        <w:spacing w:lineRule="auto" w:line="360"/>
        <w:jc w:val="both"/>
        <w:rPr/>
      </w:pPr>
      <w:r>
        <w:rPr>
          <w:rFonts w:eastAsia="Noto Serif CJK SC" w:cs="Lohit Devanagari" w:ascii="Liberation Sans" w:hAnsi="Liberation Sans"/>
          <w:color w:val="auto"/>
          <w:kern w:val="2"/>
          <w:sz w:val="24"/>
          <w:szCs w:val="24"/>
          <w:lang w:val="en-US" w:eastAsia="zh-CN" w:bidi="hi-IN"/>
        </w:rPr>
        <w:t xml:space="preserve">Characterization of the transcriptomic responses to seasonal variations in diel cycles </w:t>
      </w:r>
      <w:r>
        <w:rPr>
          <w:rFonts w:eastAsia="Noto Serif CJK SC" w:cs="Lohit Devanagari" w:ascii="Liberation Sans" w:hAnsi="Liberation Sans"/>
          <w:color w:val="auto"/>
          <w:kern w:val="2"/>
          <w:sz w:val="24"/>
          <w:szCs w:val="24"/>
          <w:lang w:val="en-US" w:eastAsia="zh-CN" w:bidi="hi-IN"/>
        </w:rPr>
        <w:t xml:space="preserve">and </w:t>
      </w:r>
      <w:r>
        <w:rPr>
          <w:rFonts w:eastAsia="Noto Serif CJK SC" w:cs="Lohit Devanagari" w:ascii="Liberation Sans" w:hAnsi="Liberation Sans"/>
          <w:color w:val="auto"/>
          <w:kern w:val="2"/>
          <w:sz w:val="24"/>
          <w:szCs w:val="24"/>
          <w:lang w:val="en-US" w:eastAsia="zh-CN" w:bidi="hi-IN"/>
        </w:rPr>
        <w:t>free running conditions.</w:t>
        <w:tab/>
      </w:r>
    </w:p>
    <w:p>
      <w:pPr>
        <w:pStyle w:val="Normal"/>
        <w:numPr>
          <w:ilvl w:val="0"/>
          <w:numId w:val="5"/>
        </w:numPr>
        <w:spacing w:lineRule="auto" w:line="360"/>
        <w:jc w:val="both"/>
        <w:rPr/>
      </w:pPr>
      <w:r>
        <w:rPr>
          <w:rFonts w:eastAsia="Noto Serif CJK SC" w:cs="Lohit Devanagari" w:ascii="Liberation Sans" w:hAnsi="Liberation Sans"/>
          <w:color w:val="auto"/>
          <w:kern w:val="2"/>
          <w:sz w:val="24"/>
          <w:szCs w:val="24"/>
          <w:lang w:val="en-US" w:eastAsia="zh-CN" w:bidi="hi-IN"/>
        </w:rPr>
        <w:t>C</w:t>
      </w:r>
      <w:r>
        <w:rPr>
          <w:rFonts w:ascii="Liberation Sans" w:hAnsi="Liberation Sans"/>
        </w:rPr>
        <w:t xml:space="preserve">haracterization of the proteomic responses to seasonal variations in diel cycles and </w:t>
      </w:r>
      <w:r>
        <w:rPr>
          <w:rFonts w:eastAsia="Noto Serif CJK SC" w:cs="Lohit Devanagari" w:ascii="Liberation Sans" w:hAnsi="Liberation Sans"/>
          <w:color w:val="auto"/>
          <w:kern w:val="2"/>
          <w:sz w:val="24"/>
          <w:szCs w:val="24"/>
          <w:lang w:val="en-US" w:eastAsia="zh-CN" w:bidi="hi-IN"/>
        </w:rPr>
        <w:t>integration</w:t>
      </w:r>
      <w:r>
        <w:rPr>
          <w:rFonts w:ascii="Liberation Sans" w:hAnsi="Liberation Sans"/>
        </w:rPr>
        <w:t xml:space="preserve"> with the transcriptomic responses. </w:t>
        <w:tab/>
      </w:r>
    </w:p>
    <w:p>
      <w:pPr>
        <w:pStyle w:val="Normal"/>
        <w:numPr>
          <w:ilvl w:val="0"/>
          <w:numId w:val="5"/>
        </w:numPr>
        <w:spacing w:lineRule="auto" w:line="360"/>
        <w:jc w:val="both"/>
        <w:rPr>
          <w:rFonts w:ascii="Liberation Sans" w:hAnsi="Liberation Sans"/>
        </w:rPr>
      </w:pPr>
      <w:r>
        <w:rPr>
          <w:rFonts w:ascii="Liberation Sans" w:hAnsi="Liberation Sans"/>
        </w:rPr>
        <w:t>Characterization of responses of central physiological processes to seasonal variations in diel cycles and multiomics integration with transcriptomic and proteomic data.</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ind w:hanging="0" w:start="0"/>
        <w:rPr/>
      </w:pPr>
      <w:r>
        <w:rPr/>
      </w:r>
    </w:p>
    <w:p>
      <w:pPr>
        <w:pStyle w:val="Heading1"/>
        <w:ind w:hanging="0" w:start="0"/>
        <w:rPr/>
      </w:pPr>
      <w:r>
        <w:rPr/>
      </w:r>
    </w:p>
    <w:p>
      <w:pPr>
        <w:pStyle w:val="Heading1"/>
        <w:ind w:hanging="0" w:start="0"/>
        <w:rPr/>
      </w:pPr>
      <w:r>
        <w:rPr/>
      </w:r>
    </w:p>
    <w:p>
      <w:pPr>
        <w:pStyle w:val="Heading1"/>
        <w:ind w:hanging="0" w:start="0"/>
        <w:rPr/>
      </w:pPr>
      <w:r>
        <w:rPr/>
      </w:r>
    </w:p>
    <w:p>
      <w:pPr>
        <w:pStyle w:val="BodyText"/>
        <w:rPr/>
      </w:pPr>
      <w:r>
        <w:rPr/>
      </w:r>
    </w:p>
    <w:p>
      <w:pPr>
        <w:pStyle w:val="Heading1"/>
        <w:ind w:hanging="0" w:start="0"/>
        <w:rPr/>
      </w:pPr>
      <w:bookmarkStart w:id="54" w:name="__RefHeading___Toc134165_215731975"/>
      <w:bookmarkEnd w:id="54"/>
      <w:r>
        <w:rPr/>
        <w:t>Results</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Heading2"/>
        <w:ind w:hanging="0" w:start="0"/>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start="0"/>
        <w:rPr/>
      </w:pPr>
      <w:bookmarkStart w:id="55" w:name="__RefHeading___Toc134167_215731975"/>
      <w:bookmarkEnd w:id="55"/>
      <w:r>
        <w:rPr/>
        <w:t>Chapter 1. A</w:t>
      </w:r>
      <w:r>
        <w:rPr/>
        <w:t>LGAE</w:t>
      </w:r>
      <w:r>
        <w:rPr/>
        <w:t>FUN with MARACAS, microALGAE FUNctional enrichment tool for MicroAlgae RnA-seq and Chip-seq AnalysiS.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such as</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X.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In order to cover these needs for the microalgae research community and to promote studies in molecular systems biology we have developed the web portal ALGAEFUN with MARACAS (</w:t>
      </w:r>
      <w:hyperlink r:id="rId32">
        <w:r>
          <w:rPr>
            <w:rStyle w:val="Hyperlink"/>
            <w:rFonts w:ascii="Liberation Sans" w:hAnsi="Liberation Sans"/>
          </w:rPr>
          <w:t>https://greennetwork.us.es/AlgaeFUN/</w:t>
        </w:r>
      </w:hyperlink>
      <w:r>
        <w:rPr>
          <w:rFonts w:ascii="Liberation Sans" w:hAnsi="Liberation Sans"/>
        </w:rPr>
        <w:t xml:space="preserve">) using the R package Shiny (https://shiny.rstudio.com/) other Bioconductor packages such as clusterProfiler </w:t>
      </w:r>
      <w:r>
        <w:rPr>
          <w:rFonts w:ascii="Liberation Sans" w:hAnsi="Liberation Sans"/>
          <w:position w:val="0"/>
          <w:sz w:val="24"/>
          <w:vertAlign w:val="baseline"/>
        </w:rPr>
        <w:t>(Wu et al., 2021; Yu et al., 2012)</w:t>
      </w:r>
      <w:r>
        <w:rPr>
          <w:rFonts w:ascii="Liberation Sans" w:hAnsi="Liberation Sans"/>
        </w:rPr>
        <w:t xml:space="preserve">⁠ as well as annotation packages for microalgae developed in this thesis.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w:t>
      </w:r>
      <w:r>
        <w:rPr>
          <w:rFonts w:ascii="Liberation Sans" w:hAnsi="Liberation Sans"/>
        </w:rPr>
        <w:t>ing</w:t>
      </w:r>
      <w:r>
        <w:rPr>
          <w:rFonts w:ascii="Liberation Sans" w:hAnsi="Liberation Sans"/>
        </w:rPr>
        <w:t xml:space="preserve">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 xml:space="preserve">MARACAS is publicly available at their respective GitHub repositories from the following links: </w:t>
      </w:r>
      <w:hyperlink r:id="rId33">
        <w:r>
          <w:rPr>
            <w:rStyle w:val="Hyperlink"/>
            <w:rFonts w:ascii="Liberation Sans" w:hAnsi="Liberation Sans"/>
          </w:rPr>
          <w:t>https://github.com/fran-romero-campero/ALGAEFUN</w:t>
        </w:r>
      </w:hyperlink>
      <w:r>
        <w:rPr>
          <w:rFonts w:ascii="Liberation Sans" w:hAnsi="Liberation Sans"/>
        </w:rPr>
        <w:t xml:space="preserve"> </w:t>
      </w:r>
      <w:r>
        <w:rPr>
          <w:rFonts w:ascii="Liberation Sans" w:hAnsi="Liberation Sans"/>
          <w:shd w:fill="auto" w:val="clear"/>
        </w:rPr>
        <w:t xml:space="preserve">and </w:t>
      </w:r>
      <w:hyperlink r:id="rId34">
        <w:r>
          <w:rPr>
            <w:rStyle w:val="Hyperlink"/>
            <w:rFonts w:ascii="Liberation Sans" w:hAnsi="Liberation Sans"/>
            <w:shd w:fill="auto" w:val="clear"/>
          </w:rPr>
          <w:t>https://github.com</w:t>
        </w:r>
        <w:r>
          <w:rPr>
            <w:rStyle w:val="Hyperlink"/>
            <w:rFonts w:ascii="Liberation Sans" w:hAnsi="Liberation Sans"/>
            <w:shd w:fill="auto" w:val="clear"/>
          </w:rPr>
          <w:t>/f</w:t>
        </w:r>
        <w:r>
          <w:rPr>
            <w:rStyle w:val="Hyperlink"/>
            <w:rFonts w:ascii="Liberation Sans" w:hAnsi="Liberation Sans"/>
            <w:shd w:fill="auto" w:val="clear"/>
          </w:rPr>
          <w:t>ran-romero-</w:t>
        </w:r>
        <w:r>
          <w:rPr>
            <w:rStyle w:val="Hyperlink"/>
            <w:rFonts w:ascii="Liberation Sans" w:hAnsi="Liberation Sans"/>
            <w:shd w:fill="auto" w:val="clear"/>
          </w:rPr>
          <w:t>c</w:t>
        </w:r>
        <w:r>
          <w:rPr>
            <w:rStyle w:val="Hyperlink"/>
            <w:rFonts w:ascii="Liberation Sans" w:hAnsi="Liberation Sans"/>
            <w:shd w:fill="auto" w:val="clear"/>
          </w:rPr>
          <w:t>ampero/</w:t>
        </w:r>
        <w:r>
          <w:rPr>
            <w:rStyle w:val="Hyperlink"/>
            <w:rFonts w:ascii="Liberation Sans" w:hAnsi="Liberation Sans"/>
            <w:shd w:fill="auto" w:val="clear"/>
          </w:rPr>
          <w:t>M</w:t>
        </w:r>
        <w:r>
          <w:rPr>
            <w:rStyle w:val="Hyperlink"/>
            <w:rFonts w:ascii="Liberation Sans" w:hAnsi="Liberation Sans"/>
            <w:shd w:fill="auto" w:val="clear"/>
          </w:rPr>
          <w:t>ARACAS</w:t>
        </w:r>
      </w:hyperlink>
      <w:r>
        <w:rPr>
          <w:rFonts w:ascii="Liberation Sans" w:hAnsi="Liberation Sans"/>
          <w:shd w:fill="auto" w:val="clear"/>
        </w:rPr>
        <w:t xml:space="preserve"> .</w:t>
      </w:r>
    </w:p>
    <w:p>
      <w:pPr>
        <w:pStyle w:val="Normal"/>
        <w:spacing w:lineRule="auto" w:line="360"/>
        <w:jc w:val="both"/>
        <w:rPr>
          <w:rFonts w:ascii="Liberation Sans" w:hAnsi="Liberation Sans"/>
        </w:rPr>
      </w:pPr>
      <w:r>
        <w:rPr>
          <w:rFonts w:ascii="Liberation Sans" w:hAnsi="Liberation Sans"/>
        </w:rPr>
      </w:r>
    </w:p>
    <w:p>
      <w:pPr>
        <w:pStyle w:val="Heading3"/>
        <w:ind w:hanging="0" w:start="0"/>
        <w:rPr/>
      </w:pPr>
      <w:bookmarkStart w:id="56" w:name="__RefHeading___Toc7554_2649729411"/>
      <w:bookmarkEnd w:id="56"/>
      <w:r>
        <w:rPr/>
        <w:t>I</w:t>
      </w:r>
      <w:r>
        <w:rPr/>
        <w:t>mplementation</w:t>
      </w:r>
    </w:p>
    <w:p>
      <w:pPr>
        <w:pStyle w:val="Heading4"/>
        <w:ind w:hanging="0" w:start="0"/>
        <w:rPr/>
      </w:pPr>
      <w:bookmarkStart w:id="57" w:name="__RefHeading___Toc7556_2649729411"/>
      <w:bookmarkEnd w:id="57"/>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w:t>
      </w:r>
      <w:r>
        <w:rPr>
          <w:rFonts w:ascii="Liberation Sans" w:hAnsi="Liberation Sans"/>
        </w:rPr>
        <w:t>3</w:t>
      </w:r>
      <w:r>
        <w:rPr>
          <w:rFonts w:ascii="Liberation Sans" w:hAnsi="Liberation Sans"/>
        </w:rPr>
        <w:t>)</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a:solidFill>
                          <a:srgbClr val="FFFFFF"/>
                        </a:solidFill>
                      </wps:spPr>
                      <wps:txbx>
                        <w:txbxContent>
                          <w:p>
                            <w:pPr>
                              <w:pStyle w:val="Figure"/>
                              <w:spacing w:before="120" w:after="120"/>
                              <w:rPr/>
                            </w:pPr>
                            <w:r>
                              <w:rPr>
                                <w:b/>
                                <w:bCs/>
                              </w:rPr>
                              <w:drawing>
                                <wp:inline distT="0" distB="0" distL="0" distR="0">
                                  <wp:extent cx="6120130" cy="3531235"/>
                                  <wp:effectExtent l="0" t="0" r="0" b="0"/>
                                  <wp:docPr id="41"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title=""/>
                                          <pic:cNvPicPr>
                                            <a:picLocks noChangeAspect="1" noChangeArrowheads="1"/>
                                          </pic:cNvPicPr>
                                        </pic:nvPicPr>
                                        <pic:blipFill>
                                          <a:blip r:embed="rId35"/>
                                          <a:srcRect l="0" t="0" r="0" b="1452"/>
                                          <a:stretch>
                                            <a:fillRect/>
                                          </a:stretch>
                                        </pic:blipFill>
                                        <pic:spPr bwMode="auto">
                                          <a:xfrm>
                                            <a:off x="0" y="0"/>
                                            <a:ext cx="6120130" cy="3531235"/>
                                          </a:xfrm>
                                          <a:prstGeom prst="rect">
                                            <a:avLst/>
                                          </a:prstGeom>
                                        </pic:spPr>
                                      </pic:pic>
                                    </a:graphicData>
                                  </a:graphic>
                                </wp:inline>
                              </w:drawing>
                              <w:t xml:space="preserve">Figure </w:t>
                            </w:r>
                            <w:r>
                              <w:rPr>
                                <w:b/>
                                <w:bCs/>
                              </w:rPr>
                              <w:t>1</w:t>
                            </w:r>
                            <w:r>
                              <w:rPr>
                                <w:b/>
                                <w:bCs/>
                              </w:rPr>
                              <w:t>3</w:t>
                            </w:r>
                            <w:r>
                              <w:rPr>
                                <w:b/>
                                <w:bCs/>
                              </w:rPr>
                              <w:t>: Phylogenetic relationship between the different microalgae species supported in ALGAEFUN with MARACAS.</w:t>
                            </w:r>
                            <w:r>
                              <w:rPr/>
                              <w:t xml:space="preserve">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531235"/>
                            <wp:effectExtent l="0" t="0" r="0" b="0"/>
                            <wp:docPr id="42"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title=""/>
                                    <pic:cNvPicPr>
                                      <a:picLocks noChangeAspect="1" noChangeArrowheads="1"/>
                                    </pic:cNvPicPr>
                                  </pic:nvPicPr>
                                  <pic:blipFill>
                                    <a:blip r:embed="rId36"/>
                                    <a:srcRect l="0" t="0" r="0" b="1452"/>
                                    <a:stretch>
                                      <a:fillRect/>
                                    </a:stretch>
                                  </pic:blipFill>
                                  <pic:spPr bwMode="auto">
                                    <a:xfrm>
                                      <a:off x="0" y="0"/>
                                      <a:ext cx="6120130" cy="3531235"/>
                                    </a:xfrm>
                                    <a:prstGeom prst="rect">
                                      <a:avLst/>
                                    </a:prstGeom>
                                  </pic:spPr>
                                </pic:pic>
                              </a:graphicData>
                            </a:graphic>
                          </wp:inline>
                        </w:drawing>
                        <w:t xml:space="preserve">Figure </w:t>
                      </w:r>
                      <w:r>
                        <w:rPr>
                          <w:b/>
                          <w:bCs/>
                        </w:rPr>
                        <w:t>1</w:t>
                      </w:r>
                      <w:r>
                        <w:rPr>
                          <w:b/>
                          <w:bCs/>
                        </w:rPr>
                        <w:t>3</w:t>
                      </w:r>
                      <w:r>
                        <w:rPr>
                          <w:b/>
                          <w:bCs/>
                        </w:rPr>
                        <w:t>: Phylogenetic relationship between the different microalgae species supported in ALGAEFUN with MARACAS.</w:t>
                      </w:r>
                      <w:r>
                        <w:rPr/>
                        <w:t xml:space="preserve">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(Gene transfer file</w:t>
      </w:r>
      <w:r>
        <w:rPr>
          <w:rFonts w:ascii="Liberation Sans" w:hAnsi="Liberation Sans"/>
        </w:rPr>
        <w:t>s,</w:t>
      </w:r>
      <w:r>
        <w:rPr>
          <w:rFonts w:ascii="Liberation Sans" w:hAnsi="Liberation Sans"/>
        </w:rPr>
        <w:t xml:space="preserv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 xml:space="preserve">a figshare associated to </w:t>
      </w:r>
      <w:r>
        <w:rPr>
          <w:rFonts w:ascii="Liberation Sans" w:hAnsi="Liberation Sans"/>
        </w:rPr>
        <w:t xml:space="preserve">the corresponding </w:t>
      </w:r>
      <w:r>
        <w:rPr>
          <w:rFonts w:ascii="Liberation Sans" w:hAnsi="Liberation Sans"/>
        </w:rPr>
        <w:t>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finally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 xml:space="preserve">( </w:t>
      </w:r>
      <w:hyperlink r:id="rId37">
        <w:r>
          <w:rPr>
            <w:rStyle w:val="Hyperlink"/>
            <w:rFonts w:ascii="Liberation Sans" w:hAnsi="Liberation Sans"/>
          </w:rPr>
          <w:t>https://www.ncbi.nlm.nih.gov/genome/67110?genome_assembly_id=839686</w:t>
        </w:r>
      </w:hyperlink>
      <w:r>
        <w:rPr>
          <w:rFonts w:ascii="Liberation Sans" w:hAnsi="Liberation Sans"/>
        </w:rPr>
        <w:t xml:space="preserve"> )</w:t>
      </w:r>
      <w:r>
        <w:rPr>
          <w:rFonts w:ascii="Liberation Sans" w:hAnsi="Liberation Sans"/>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w:t>
      </w:r>
      <w:r>
        <w:rPr>
          <w:b/>
          <w:bCs/>
        </w:rPr>
        <w:t>Resources used to collect genome sequences, functional and gene feature annotations for each supported microalga</w:t>
      </w:r>
      <w:r>
        <w:rPr>
          <w:b/>
          <w:bCs/>
        </w:rPr>
        <w:t>e</w:t>
      </w:r>
      <w:r>
        <w:rPr>
          <w:b/>
          <w:bCs/>
        </w:rPr>
        <w:t xml:space="preserve">. </w:t>
      </w:r>
    </w:p>
    <w:tbl>
      <w:tblPr>
        <w:tblW w:w="5000" w:type="pct"/>
        <w:jc w:val="start"/>
        <w:tblInd w:w="0" w:type="dxa"/>
        <w:tblLayout w:type="fixed"/>
        <w:tblCellMar>
          <w:top w:w="0" w:type="dxa"/>
          <w:start w:w="0" w:type="dxa"/>
          <w:bottom w:w="0" w:type="dxa"/>
          <w:end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start w:w="55" w:type="dxa"/>
              <w:bottom w:w="55" w:type="dxa"/>
              <w:end w:w="55" w:type="dxa"/>
            </w:tcMar>
            <w:vAlign w:val="center"/>
          </w:tcPr>
          <w:p>
            <w:pPr>
              <w:pStyle w:val="Normal"/>
              <w:spacing w:lineRule="auto" w:line="360"/>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start w:w="55" w:type="dxa"/>
              <w:bottom w:w="55" w:type="dxa"/>
              <w:end w:w="55" w:type="dxa"/>
            </w:tcMar>
            <w:vAlign w:val="center"/>
          </w:tcPr>
          <w:p>
            <w:pPr>
              <w:pStyle w:val="Normal"/>
              <w:spacing w:lineRule="auto" w:line="360"/>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start w:w="55" w:type="dxa"/>
              <w:bottom w:w="55" w:type="dxa"/>
              <w:end w:w="55" w:type="dxa"/>
            </w:tcMar>
            <w:vAlign w:val="center"/>
          </w:tcPr>
          <w:p>
            <w:pPr>
              <w:pStyle w:val="Normal"/>
              <w:spacing w:lineRule="auto" w:line="360"/>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start w:w="55" w:type="dxa"/>
              <w:bottom w:w="55" w:type="dxa"/>
              <w:end w:w="55" w:type="dxa"/>
            </w:tcMar>
            <w:vAlign w:val="center"/>
          </w:tcPr>
          <w:p>
            <w:pPr>
              <w:pStyle w:val="Normal"/>
              <w:spacing w:lineRule="auto" w:line="360"/>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start w:w="55" w:type="dxa"/>
              <w:bottom w:w="55" w:type="dxa"/>
              <w:end w:w="55" w:type="dxa"/>
            </w:tcMar>
            <w:vAlign w:val="center"/>
          </w:tcPr>
          <w:p>
            <w:pPr>
              <w:pStyle w:val="Contenidodelatabla"/>
              <w:jc w:val="start"/>
              <w:rPr>
                <w:rFonts w:ascii="Liberation Sans" w:hAnsi="Liberation Sans"/>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start"/>
        <w:rPr>
          <w:rFonts w:ascii="Liberation Sans" w:hAnsi="Liberation Sans"/>
        </w:rPr>
      </w:pPr>
      <w:r>
        <w:rPr>
          <w:rFonts w:ascii="Liberation Sans" w:hAnsi="Liberation Sans"/>
        </w:rPr>
        <w:t xml:space="preserve">Genome sequence and gene feature annotation files were downloaded in fasta and GTF </w:t>
      </w:r>
      <w:r>
        <w:rPr>
          <w:rFonts w:ascii="Liberation Sans" w:hAnsi="Liberation Sans"/>
        </w:rPr>
        <w:t>format</w:t>
      </w:r>
      <w:r>
        <w:rPr>
          <w:rFonts w:ascii="Liberation Sans" w:hAnsi="Liberation Sans"/>
        </w:rPr>
        <w:t>,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 xml:space="preserve">ture annotation files consists of a data frame with nine columns. Each line corresponds to a specific gene feature. The first eight columns must contain information related to the </w:t>
      </w:r>
      <w:r>
        <w:rPr>
          <w:rFonts w:ascii="Liberation Sans" w:hAnsi="Liberation Sans"/>
        </w:rPr>
        <w:t>gene</w:t>
      </w:r>
      <w:r>
        <w:rPr>
          <w:rFonts w:ascii="Liberation Sans" w:hAnsi="Liberation Sans"/>
        </w:rPr>
        <w:t xml:space="preserve">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w:t>
      </w:r>
      <w:r>
        <w:rPr>
          <w:rFonts w:ascii="Liberation Sans" w:hAnsi="Liberation Sans"/>
        </w:rPr>
        <w:t xml:space="preserve">the read mapper </w:t>
      </w:r>
      <w:r>
        <w:rPr>
          <w:rFonts w:ascii="Liberation Sans" w:hAnsi="Liberation Sans"/>
        </w:rPr>
        <w:t xml:space="preserve">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start"/>
        <w:rPr>
          <w:rFonts w:ascii="Liberation Sans" w:hAnsi="Liberation Sans"/>
        </w:rPr>
      </w:pPr>
      <w:r>
        <w:rPr>
          <w:rFonts w:ascii="Liberation Sans" w:hAnsi="Liberation Sans"/>
        </w:rPr>
      </w:r>
    </w:p>
    <w:p>
      <w:pPr>
        <w:pStyle w:val="Normal"/>
        <w:spacing w:lineRule="auto" w:line="360"/>
        <w:jc w:val="star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PFAM terms were subsequently converted into GO terms using pfam2go</w:t>
      </w:r>
      <w:r>
        <w:rPr>
          <w:rFonts w:ascii="Liberation Sans" w:hAnsi="Liberation Sans"/>
          <w:color w:val="000000"/>
        </w:rPr>
        <w:t xml:space="preserve"> </w:t>
      </w:r>
      <w:r>
        <w:rPr>
          <w:rFonts w:ascii="Liberation Sans" w:hAnsi="Liberation Sans"/>
          <w:color w:val="000000"/>
        </w:rPr>
        <w:t>(http://current.geneontology.org/ontology/external2go/pfam2go)</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start"/>
        <w:rPr>
          <w:rFonts w:ascii="Liberation Sans" w:hAnsi="Liberation Sans"/>
        </w:rPr>
      </w:pPr>
      <w:r>
        <w:rPr>
          <w:rFonts w:ascii="Liberation Sans" w:hAnsi="Liberation Sans"/>
        </w:rPr>
      </w:r>
    </w:p>
    <w:p>
      <w:pPr>
        <w:pStyle w:val="Heading4"/>
        <w:ind w:hanging="0" w:start="0"/>
        <w:rPr/>
      </w:pPr>
      <w:bookmarkStart w:id="58" w:name="__RefHeading___Toc7558_2649729411"/>
      <w:bookmarkEnd w:id="58"/>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 </w:t>
      </w:r>
      <w:hyperlink r:id="rId38">
        <w:r>
          <w:rPr>
            <w:rStyle w:val="Hyperlink"/>
            <w:rFonts w:ascii="Liberation Sans" w:hAnsi="Liberation Sans"/>
          </w:rPr>
          <w:t>https://github.com/fran-romero-campero/AlgaeFUN/tree/master/packages</w:t>
        </w:r>
      </w:hyperlink>
      <w:r>
        <w:rPr>
          <w:rFonts w:ascii="Liberation Sans" w:hAnsi="Liberation Sans"/>
        </w:rPr>
        <w:t xml:space="preserve"> ).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w:t>
      </w:r>
      <w:r>
        <w:rPr>
          <w:rFonts w:ascii="Liberation Sans" w:hAnsi="Liberation Sans"/>
        </w:rPr>
        <w:t>e</w:t>
      </w:r>
      <w:r>
        <w:rPr>
          <w:rFonts w:ascii="Liberation Sans" w:hAnsi="Liberation Sans"/>
        </w:rPr>
        <w:t xml:space="preserve"> packages of each microalga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Heading4"/>
        <w:ind w:hanging="0" w:start="0"/>
        <w:rPr/>
      </w:pPr>
      <w:bookmarkStart w:id="59" w:name="__RefHeading___Toc7560_2649729411"/>
      <w:bookmarkEnd w:id="59"/>
      <w:r>
        <w:rPr/>
        <w:t xml:space="preserve">MARACAS implementation: </w:t>
      </w:r>
      <w:r>
        <w:rPr/>
        <w:t>high-throughput sequencing data processing.</w:t>
      </w:r>
    </w:p>
    <w:p>
      <w:pPr>
        <w:pStyle w:val="BodyText"/>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BodyText"/>
        <w:rPr/>
      </w:pPr>
      <w:r>
        <w:rPr/>
        <w:t xml:space="preserve">MARACAS requires the user to input specifications such as the microalga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 xml:space="preserve">can be </w:t>
      </w:r>
      <w:r>
        <w:rPr/>
        <w:t>specified</w:t>
      </w:r>
      <w:r>
        <w:rPr/>
        <w:t xml:space="preserve">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5000" w:type="pct"/>
        <w:jc w:val="start"/>
        <w:tblInd w:w="55" w:type="dxa"/>
        <w:tblLayout w:type="fixed"/>
        <w:tblCellMar>
          <w:top w:w="55" w:type="dxa"/>
          <w:start w:w="55" w:type="dxa"/>
          <w:bottom w:w="55" w:type="dxa"/>
          <w:end w:w="55" w:type="dxa"/>
        </w:tblCellMar>
      </w:tblPr>
      <w:tblGrid>
        <w:gridCol w:w="3236"/>
        <w:gridCol w:w="6402"/>
      </w:tblGrid>
      <w:tr>
        <w:trPr>
          <w:trHeight w:val="625" w:hRule="atLeast"/>
        </w:trPr>
        <w:tc>
          <w:tcPr>
            <w:tcW w:w="9638" w:type="dxa"/>
            <w:gridSpan w:val="2"/>
            <w:tcBorders>
              <w:top w:val="single" w:sz="6" w:space="0" w:color="000000"/>
              <w:bottom w:val="single" w:sz="6" w:space="0" w:color="000000"/>
              <w:end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2"/>
                <w:szCs w:val="22"/>
                <w:u w:val="none"/>
              </w:rPr>
              <w:t>number_processors</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paired_end</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working_directory</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microalgae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read mapper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main_folder</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number_of_samples</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control_condition_name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experimental_condition_name</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acc_sample</w:t>
            </w:r>
            <w:r>
              <w:rPr>
                <w:rStyle w:val="Strong"/>
                <w:i w:val="false"/>
                <w:iCs w:val="false"/>
                <w:strike w:val="false"/>
                <w:dstrike w:val="false"/>
                <w:outline w:val="false"/>
                <w:shadow w:val="false"/>
                <w:color w:val="000000"/>
                <w:sz w:val="24"/>
                <w:szCs w:val="24"/>
                <w:u w:val="none"/>
              </w:rPr>
              <w: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loc_sample_rightN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condition_sample</w:t>
            </w:r>
            <w:r>
              <w:rPr>
                <w:rStyle w:val="Strong"/>
                <w:i w:val="false"/>
                <w:iCs w:val="false"/>
                <w:strike w:val="false"/>
                <w:dstrike w:val="false"/>
                <w:outline w:val="false"/>
                <w:shadow w:val="false"/>
                <w:color w:val="000000"/>
                <w:sz w:val="24"/>
                <w:szCs w:val="24"/>
                <w:u w:val="none"/>
              </w:rPr>
              <w:t>N</w:t>
            </w:r>
          </w:p>
        </w:tc>
        <w:tc>
          <w:tcPr>
            <w:tcW w:w="6402"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5000" w:type="pct"/>
        <w:jc w:val="start"/>
        <w:tblInd w:w="55" w:type="dxa"/>
        <w:tblLayout w:type="fixed"/>
        <w:tblCellMar>
          <w:top w:w="55" w:type="dxa"/>
          <w:start w:w="55" w:type="dxa"/>
          <w:bottom w:w="55" w:type="dxa"/>
          <w:end w:w="55" w:type="dxa"/>
        </w:tblCellMar>
      </w:tblPr>
      <w:tblGrid>
        <w:gridCol w:w="3237"/>
        <w:gridCol w:w="6401"/>
      </w:tblGrid>
      <w:tr>
        <w:trPr>
          <w:trHeight w:val="625" w:hRule="atLeast"/>
        </w:trPr>
        <w:tc>
          <w:tcPr>
            <w:tcW w:w="9638" w:type="dxa"/>
            <w:gridSpan w:val="2"/>
            <w:tcBorders>
              <w:top w:val="single" w:sz="6" w:space="0" w:color="000000"/>
              <w:bottom w:val="single" w:sz="6" w:space="0" w:color="000000"/>
              <w:end w:val="single" w:sz="6" w:space="0" w:color="000000"/>
            </w:tcBorders>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2"/>
                <w:szCs w:val="22"/>
                <w:u w:val="none"/>
              </w:rPr>
              <w:t>number_processors</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paired_end</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working_directory</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microalgae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main_folder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number_of_</w:t>
            </w:r>
            <w:r>
              <w:rPr>
                <w:rStyle w:val="Strong"/>
                <w:i w:val="false"/>
                <w:iCs w:val="false"/>
                <w:strike w:val="false"/>
                <w:dstrike w:val="false"/>
                <w:outline w:val="false"/>
                <w:shadow w:val="false"/>
                <w:color w:val="000000"/>
                <w:sz w:val="24"/>
                <w:szCs w:val="24"/>
                <w:u w:val="none"/>
              </w:rPr>
              <w:t>replicates</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included_control</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mode</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transcription_factor</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histone_modification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start w:w="0" w:type="dxa"/>
              <w:bottom w:w="0" w:type="dxa"/>
              <w:end w:w="0" w:type="dxa"/>
            </w:tcMar>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loc_control_replicate_N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control_replicate_N</w:t>
            </w:r>
          </w:p>
        </w:tc>
        <w:tc>
          <w:tcPr>
            <w:tcW w:w="6401" w:type="dxa"/>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start w:w="0" w:type="dxa"/>
              <w:bottom w:w="0" w:type="dxa"/>
              <w:end w:w="0" w:type="dxa"/>
            </w:tcMar>
            <w:vAlign w:val="center"/>
          </w:tcPr>
          <w:p>
            <w:pPr>
              <w:pStyle w:val="Contenidodelatabla"/>
              <w:jc w:val="start"/>
              <w:rPr>
                <w:rFonts w:ascii="Liberation Sans" w:hAnsi="Liberation Sans"/>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BodyText"/>
        <w:rPr/>
      </w:pPr>
      <w:r>
        <w:rPr/>
      </w:r>
    </w:p>
    <w:p>
      <w:pPr>
        <w:pStyle w:val="BodyText"/>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BodyText"/>
        <w:rPr/>
      </w:pPr>
      <w:r>
        <w:rPr/>
        <w:t xml:space="preserve">The fork of our pipeline dedicated to RNA-seq analysis is represented in </w:t>
      </w:r>
      <w:r>
        <w:rPr/>
        <w:t xml:space="preserve">Fig. </w:t>
      </w:r>
      <w:r>
        <w:rPr/>
        <w:t>1</w:t>
      </w:r>
      <w:r>
        <w:rPr/>
        <w:t>4</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w:t>
      </w:r>
      <w:r>
        <w:rPr/>
        <w:t>ir</w:t>
      </w:r>
      <w:r>
        <w:rPr/>
        <w:t xml:space="preserv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BodyText"/>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a:solidFill>
                          <a:srgbClr val="FFFFFF"/>
                        </a:solidFill>
                      </wps:spPr>
                      <wps:txbx>
                        <w:txbxContent>
                          <w:p>
                            <w:pPr>
                              <w:pStyle w:val="Figure"/>
                              <w:spacing w:before="120" w:after="120"/>
                              <w:rPr/>
                            </w:pPr>
                            <w:r>
                              <w:rPr>
                                <w:b/>
                                <w:bCs/>
                              </w:rPr>
                              <w:drawing>
                                <wp:inline distT="0" distB="0" distL="0" distR="0">
                                  <wp:extent cx="6120130" cy="3281680"/>
                                  <wp:effectExtent l="0" t="0" r="0" b="0"/>
                                  <wp:docPr id="44"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title=""/>
                                          <pic:cNvPicPr>
                                            <a:picLocks noChangeAspect="1" noChangeArrowheads="1"/>
                                          </pic:cNvPicPr>
                                        </pic:nvPicPr>
                                        <pic:blipFill>
                                          <a:blip r:embed="rId39"/>
                                          <a:stretch>
                                            <a:fillRect/>
                                          </a:stretch>
                                        </pic:blipFill>
                                        <pic:spPr bwMode="auto">
                                          <a:xfrm>
                                            <a:off x="0" y="0"/>
                                            <a:ext cx="6120130" cy="3281680"/>
                                          </a:xfrm>
                                          <a:prstGeom prst="rect">
                                            <a:avLst/>
                                          </a:prstGeom>
                                        </pic:spPr>
                                      </pic:pic>
                                    </a:graphicData>
                                  </a:graphic>
                                </wp:inline>
                              </w:drawing>
                              <w:t xml:space="preserve">Figure </w:t>
                            </w:r>
                            <w:r>
                              <w:rPr>
                                <w:b/>
                                <w:bCs/>
                              </w:rPr>
                              <w:t>1</w:t>
                            </w:r>
                            <w:r>
                              <w:rPr>
                                <w:b/>
                                <w:bCs/>
                              </w:rPr>
                              <w:t>4</w:t>
                            </w:r>
                            <w:r>
                              <w:rPr>
                                <w:b/>
                                <w:bCs/>
                              </w:rPr>
                              <w:t xml:space="preserve">: Workflow of the automatic pipeline for the analysis of RNA-seq data in MARACAS. </w:t>
                            </w:r>
                            <w:r>
                              <w:rPr/>
                              <w:t xml:space="preserve">The maracas-rna-seq pipeline receives as input a parameter file </w:t>
                            </w:r>
                            <w:r>
                              <w:rPr/>
                              <w:t>as described in Table 4.</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281680"/>
                            <wp:effectExtent l="0" t="0" r="0" b="0"/>
                            <wp:docPr id="45"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title=""/>
                                    <pic:cNvPicPr>
                                      <a:picLocks noChangeAspect="1" noChangeArrowheads="1"/>
                                    </pic:cNvPicPr>
                                  </pic:nvPicPr>
                                  <pic:blipFill>
                                    <a:blip r:embed="rId40"/>
                                    <a:stretch>
                                      <a:fillRect/>
                                    </a:stretch>
                                  </pic:blipFill>
                                  <pic:spPr bwMode="auto">
                                    <a:xfrm>
                                      <a:off x="0" y="0"/>
                                      <a:ext cx="6120130" cy="3281680"/>
                                    </a:xfrm>
                                    <a:prstGeom prst="rect">
                                      <a:avLst/>
                                    </a:prstGeom>
                                  </pic:spPr>
                                </pic:pic>
                              </a:graphicData>
                            </a:graphic>
                          </wp:inline>
                        </w:drawing>
                        <w:t xml:space="preserve">Figure </w:t>
                      </w:r>
                      <w:r>
                        <w:rPr>
                          <w:b/>
                          <w:bCs/>
                        </w:rPr>
                        <w:t>1</w:t>
                      </w:r>
                      <w:r>
                        <w:rPr>
                          <w:b/>
                          <w:bCs/>
                        </w:rPr>
                        <w:t>4</w:t>
                      </w:r>
                      <w:r>
                        <w:rPr>
                          <w:b/>
                          <w:bCs/>
                        </w:rPr>
                        <w:t xml:space="preserve">: Workflow of the automatic pipeline for the analysis of RNA-seq data in MARACAS. </w:t>
                      </w:r>
                      <w:r>
                        <w:rPr/>
                        <w:t xml:space="preserve">The maracas-rna-seq pipeline receives as input a parameter file </w:t>
                      </w:r>
                      <w:r>
                        <w:rPr/>
                        <w:t>as described in Table 4.</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BodyText"/>
        <w:rPr/>
      </w:pPr>
      <w:r>
        <w:rPr/>
        <w:t xml:space="preserve">The second fork of our pipeline dedicated to ChIP-seq analysis </w:t>
      </w:r>
      <w:r>
        <w:rPr/>
        <w:t xml:space="preserve">(Fig. </w:t>
      </w:r>
      <w:r>
        <w:rPr/>
        <w:t>1</w:t>
      </w:r>
      <w:r>
        <w:rPr/>
        <w:t>5</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a:solidFill>
                          <a:srgbClr val="FFFFFF"/>
                        </a:solidFill>
                      </wps:spPr>
                      <wps:txbx>
                        <w:txbxContent>
                          <w:p>
                            <w:pPr>
                              <w:pStyle w:val="Figure"/>
                              <w:spacing w:before="120" w:after="120"/>
                              <w:rPr/>
                            </w:pPr>
                            <w:r>
                              <w:rPr>
                                <w:b/>
                                <w:bCs/>
                              </w:rPr>
                              <w:drawing>
                                <wp:inline distT="0" distB="0" distL="0" distR="0">
                                  <wp:extent cx="6120130" cy="3297555"/>
                                  <wp:effectExtent l="0" t="0" r="0" b="0"/>
                                  <wp:docPr id="47"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title=""/>
                                          <pic:cNvPicPr>
                                            <a:picLocks noChangeAspect="1" noChangeArrowheads="1"/>
                                          </pic:cNvPicPr>
                                        </pic:nvPicPr>
                                        <pic:blipFill>
                                          <a:blip r:embed="rId41"/>
                                          <a:stretch>
                                            <a:fillRect/>
                                          </a:stretch>
                                        </pic:blipFill>
                                        <pic:spPr bwMode="auto">
                                          <a:xfrm>
                                            <a:off x="0" y="0"/>
                                            <a:ext cx="6120130" cy="3297555"/>
                                          </a:xfrm>
                                          <a:prstGeom prst="rect">
                                            <a:avLst/>
                                          </a:prstGeom>
                                        </pic:spPr>
                                      </pic:pic>
                                    </a:graphicData>
                                  </a:graphic>
                                </wp:inline>
                              </w:drawing>
                              <w:t xml:space="preserve">Figure </w:t>
                            </w:r>
                            <w:r>
                              <w:rPr>
                                <w:b/>
                                <w:bCs/>
                              </w:rPr>
                              <w:t>1</w:t>
                            </w:r>
                            <w:r>
                              <w:rPr>
                                <w:b/>
                                <w:bCs/>
                              </w:rPr>
                              <w:t>5</w:t>
                            </w:r>
                            <w:r>
                              <w:rPr>
                                <w:b/>
                                <w:bCs/>
                              </w:rPr>
                              <w:t>: Workflow of the automatic pipeline for the analysis of ChIP-seq data in MARACAS.</w:t>
                            </w:r>
                            <w:r>
                              <w:rPr/>
                              <w:t xml:space="preserve"> The maracas-chip-seq pipeline receives as input a parameter file </w:t>
                            </w:r>
                            <w:r>
                              <w:rPr/>
                              <w:t xml:space="preserve">as described in </w:t>
                            </w:r>
                            <w:r>
                              <w:rPr/>
                              <w:t>Table</w:t>
                            </w:r>
                            <w:r>
                              <w:rPr/>
                              <w:t xml:space="preserv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297555"/>
                            <wp:effectExtent l="0" t="0" r="0" b="0"/>
                            <wp:docPr id="48"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title=""/>
                                    <pic:cNvPicPr>
                                      <a:picLocks noChangeAspect="1" noChangeArrowheads="1"/>
                                    </pic:cNvPicPr>
                                  </pic:nvPicPr>
                                  <pic:blipFill>
                                    <a:blip r:embed="rId42"/>
                                    <a:stretch>
                                      <a:fillRect/>
                                    </a:stretch>
                                  </pic:blipFill>
                                  <pic:spPr bwMode="auto">
                                    <a:xfrm>
                                      <a:off x="0" y="0"/>
                                      <a:ext cx="6120130" cy="3297555"/>
                                    </a:xfrm>
                                    <a:prstGeom prst="rect">
                                      <a:avLst/>
                                    </a:prstGeom>
                                  </pic:spPr>
                                </pic:pic>
                              </a:graphicData>
                            </a:graphic>
                          </wp:inline>
                        </w:drawing>
                        <w:t xml:space="preserve">Figure </w:t>
                      </w:r>
                      <w:r>
                        <w:rPr>
                          <w:b/>
                          <w:bCs/>
                        </w:rPr>
                        <w:t>1</w:t>
                      </w:r>
                      <w:r>
                        <w:rPr>
                          <w:b/>
                          <w:bCs/>
                        </w:rPr>
                        <w:t>5</w:t>
                      </w:r>
                      <w:r>
                        <w:rPr>
                          <w:b/>
                          <w:bCs/>
                        </w:rPr>
                        <w:t>: Workflow of the automatic pipeline for the analysis of ChIP-seq data in MARACAS.</w:t>
                      </w:r>
                      <w:r>
                        <w:rPr/>
                        <w:t xml:space="preserve"> The maracas-chip-seq pipeline receives as input a parameter file </w:t>
                      </w:r>
                      <w:r>
                        <w:rPr/>
                        <w:t xml:space="preserve">as described in </w:t>
                      </w:r>
                      <w:r>
                        <w:rPr/>
                        <w:t>Table</w:t>
                      </w:r>
                      <w:r>
                        <w:rPr/>
                        <w:t xml:space="preserv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Heading4"/>
        <w:spacing w:before="0" w:after="119"/>
        <w:ind w:hanging="0" w:start="0"/>
        <w:rPr/>
      </w:pPr>
      <w:r>
        <w:rPr/>
      </w:r>
    </w:p>
    <w:p>
      <w:pPr>
        <w:pStyle w:val="BodyText"/>
        <w:spacing w:before="0" w:after="119"/>
        <w:rPr/>
      </w:pPr>
      <w:r>
        <w:rPr/>
      </w:r>
    </w:p>
    <w:p>
      <w:pPr>
        <w:pStyle w:val="Heading4"/>
        <w:spacing w:before="0" w:after="119"/>
        <w:ind w:hanging="0" w:start="0"/>
        <w:rPr/>
      </w:pPr>
      <w:bookmarkStart w:id="60" w:name="__RefHeading___Toc7562_2649729411"/>
      <w:bookmarkEnd w:id="60"/>
      <w:r>
        <w:rPr/>
        <w:t>ALGAEFUN implementation: functional annotation analysis.</w:t>
      </w:r>
    </w:p>
    <w:p>
      <w:pPr>
        <w:pStyle w:val="BodyText"/>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BodyText"/>
        <w:rPr/>
      </w:pPr>
      <w:r>
        <w:rPr/>
        <w:t xml:space="preserve">The user interface of ALGAEFUN is shown in </w:t>
      </w:r>
      <w:r>
        <w:rPr/>
        <w:t>Fig. 1</w:t>
      </w:r>
      <w:r>
        <w:rPr/>
        <w:t>6</w:t>
      </w:r>
      <w:r>
        <w:rPr/>
        <w:t xml:space="preserve"> and Fig. 1</w:t>
      </w:r>
      <w:r>
        <w:rPr/>
        <w:t>7</w:t>
      </w:r>
      <w:r>
        <w:rPr/>
        <w:t>.</w:t>
      </w:r>
      <w:r>
        <w:rPr/>
        <w:t xml:space="preserve"> Two different modes of operation, depending on the kind of input data </w:t>
      </w:r>
      <w:r>
        <w:rPr/>
        <w:t>to be analyzed,</w:t>
      </w:r>
      <w:r>
        <w:rPr/>
        <w:t xml:space="preserve"> are implemented in ALGAEFUN.</w:t>
      </w:r>
    </w:p>
    <w:p>
      <w:pPr>
        <w:pStyle w:val="BodyText"/>
        <w:rPr/>
      </w:pPr>
      <w:r>
        <w:rPr/>
      </w:r>
    </w:p>
    <w:p>
      <w:pPr>
        <w:pStyle w:val="BodyText"/>
        <w:rPr/>
      </w:pPr>
      <w:r>
        <w:rPr/>
      </w:r>
    </w:p>
    <w:p>
      <w:pPr>
        <w:pStyle w:val="BodyText"/>
        <w:rPr/>
      </w:pPr>
      <w:r>
        <w:rPr/>
      </w:r>
    </w:p>
    <w:p>
      <w:pPr>
        <w:pStyle w:val="BodyText"/>
        <w:rPr/>
      </w:pPr>
      <w:r>
        <w:rPr/>
        <w:t xml:space="preserve">In one of the modes, input data consists of sets of genes obtained, for instance, from an RNA-seq study. </w:t>
      </w:r>
      <w:r>
        <w:rPr/>
        <w:t xml:space="preserve">Here after selecting this analysis mode </w:t>
      </w:r>
      <w:r>
        <w:rPr/>
        <w:t xml:space="preserve">(Fig. </w:t>
      </w:r>
      <w:r>
        <w:rPr/>
        <w:t>1</w:t>
      </w:r>
      <w:r>
        <w:rPr/>
        <w:t>6</w:t>
      </w:r>
      <w:r>
        <w:rPr/>
        <w:t>-1),</w:t>
      </w:r>
      <w:r>
        <w:rPr/>
        <w:t xml:space="preserve"> the user chooses the microalga of interest (Fig. </w:t>
      </w:r>
      <w:r>
        <w:rPr/>
        <w:t>1</w:t>
      </w:r>
      <w:r>
        <w:rPr/>
        <w:t>6</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6</w:t>
      </w:r>
      <w:r>
        <w:rPr/>
        <w:t>-3). The set of genes to study can be inputted through a text box or uploaded from a file. Users can also choose between using their own background gene set or the entire microalga genome (Fig. 1</w:t>
      </w:r>
      <w:r>
        <w:rPr/>
        <w:t>6</w:t>
      </w:r>
      <w:r>
        <w:rPr/>
        <w:t>-4). In order to allow users to explore the functionalities of ALGAEFUN and to check the required gene id format, an example gene set for each microalga is included. This example can be accessed and inputted in the corresponding text box by clicking on the example button (Fig. 1</w:t>
      </w:r>
      <w:r>
        <w:rPr/>
        <w:t>6-</w:t>
      </w:r>
      <w:r>
        <w:rPr/>
        <w:t xml:space="preserve">4). These examples were generated during the testing of MARACAS using previously published RNA-seq data sets and analysis and have in turn been used in the testing and validation of ALGAEFUN. The GO term and KEGG pathway enrichment analysis are carried out using the Bioconductor R package ClusterProfiler </w:t>
      </w:r>
      <w:r>
        <w:rPr>
          <w:position w:val="0"/>
          <w:sz w:val="24"/>
          <w:vertAlign w:val="baseline"/>
        </w:rPr>
        <w:t>(Wu et al., 2021; Yu et al., 2012)</w:t>
      </w:r>
      <w:r>
        <w:rPr/>
        <w:t xml:space="preserve">⁠. This package implements statistical analysis and visualization of functional profiles for gene clusters or sets using the annotation packages developed for each microalga,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w:t>
      </w:r>
      <w:r>
        <w:rPr/>
        <w:t xml:space="preserve">its </w:t>
      </w:r>
      <w:r>
        <w:rPr/>
        <w:t xml:space="preserve">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on them to get more information from the gene entry on the corresponding database from which the annotation was retrieved for the specific microalga under study. Furthermore, ALGAEFUN also generates several graphs that represent the GO term enrichment. Five visualization methods are used to illustrate the results:</w:t>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a:solidFill>
                          <a:srgbClr val="FFFFFF"/>
                        </a:solidFill>
                      </wps:spPr>
                      <wps:txbx>
                        <w:txbxContent>
                          <w:p>
                            <w:pPr>
                              <w:pStyle w:val="Figure"/>
                              <w:spacing w:before="120" w:after="120"/>
                              <w:rPr/>
                            </w:pPr>
                            <w:r>
                              <w:rPr>
                                <w:b/>
                                <w:bCs/>
                              </w:rPr>
                              <w:drawing>
                                <wp:inline distT="0" distB="0" distL="0" distR="0">
                                  <wp:extent cx="6120130" cy="3427095"/>
                                  <wp:effectExtent l="0" t="0" r="0" b="0"/>
                                  <wp:docPr id="50"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title=""/>
                                          <pic:cNvPicPr>
                                            <a:picLocks noChangeAspect="1" noChangeArrowheads="1"/>
                                          </pic:cNvPicPr>
                                        </pic:nvPicPr>
                                        <pic:blipFill>
                                          <a:blip r:embed="rId43"/>
                                          <a:stretch>
                                            <a:fillRect/>
                                          </a:stretch>
                                        </pic:blipFill>
                                        <pic:spPr bwMode="auto">
                                          <a:xfrm>
                                            <a:off x="0" y="0"/>
                                            <a:ext cx="6120130" cy="3427095"/>
                                          </a:xfrm>
                                          <a:prstGeom prst="rect">
                                            <a:avLst/>
                                          </a:prstGeom>
                                        </pic:spPr>
                                      </pic:pic>
                                    </a:graphicData>
                                  </a:graphic>
                                </wp:inline>
                              </w:drawing>
                              <w:t xml:space="preserve">Figure </w:t>
                            </w:r>
                            <w:r>
                              <w:rPr>
                                <w:rFonts w:cs="Lohit Devanagari"/>
                                <w:b/>
                                <w:bCs/>
                                <w:i/>
                                <w:iCs/>
                                <w:sz w:val="24"/>
                                <w:szCs w:val="24"/>
                              </w:rPr>
                              <w:t>1</w:t>
                            </w:r>
                            <w:r>
                              <w:rPr>
                                <w:rFonts w:cs="Lohit Devanagari"/>
                                <w:b/>
                                <w:bCs/>
                                <w:i/>
                                <w:iCs/>
                                <w:sz w:val="24"/>
                                <w:szCs w:val="24"/>
                              </w:rPr>
                              <w:t>6</w:t>
                            </w:r>
                            <w:r>
                              <w:rPr>
                                <w:b/>
                                <w:bCs/>
                              </w:rPr>
                              <w:t>:</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427095"/>
                            <wp:effectExtent l="0" t="0" r="0" b="0"/>
                            <wp:docPr id="51"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title=""/>
                                    <pic:cNvPicPr>
                                      <a:picLocks noChangeAspect="1" noChangeArrowheads="1"/>
                                    </pic:cNvPicPr>
                                  </pic:nvPicPr>
                                  <pic:blipFill>
                                    <a:blip r:embed="rId44"/>
                                    <a:stretch>
                                      <a:fillRect/>
                                    </a:stretch>
                                  </pic:blipFill>
                                  <pic:spPr bwMode="auto">
                                    <a:xfrm>
                                      <a:off x="0" y="0"/>
                                      <a:ext cx="6120130" cy="3427095"/>
                                    </a:xfrm>
                                    <a:prstGeom prst="rect">
                                      <a:avLst/>
                                    </a:prstGeom>
                                  </pic:spPr>
                                </pic:pic>
                              </a:graphicData>
                            </a:graphic>
                          </wp:inline>
                        </w:drawing>
                        <w:t xml:space="preserve">Figure </w:t>
                      </w:r>
                      <w:r>
                        <w:rPr>
                          <w:rFonts w:cs="Lohit Devanagari"/>
                          <w:b/>
                          <w:bCs/>
                          <w:i/>
                          <w:iCs/>
                          <w:sz w:val="24"/>
                          <w:szCs w:val="24"/>
                        </w:rPr>
                        <w:t>1</w:t>
                      </w:r>
                      <w:r>
                        <w:rPr>
                          <w:rFonts w:cs="Lohit Devanagari"/>
                          <w:b/>
                          <w:bCs/>
                          <w:i/>
                          <w:iCs/>
                          <w:sz w:val="24"/>
                          <w:szCs w:val="24"/>
                        </w:rPr>
                        <w:t>6</w:t>
                      </w:r>
                      <w:r>
                        <w:rPr>
                          <w:b/>
                          <w:bCs/>
                        </w:rPr>
                        <w:t>:</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BodyText"/>
        <w:numPr>
          <w:ilvl w:val="0"/>
          <w:numId w:val="7"/>
        </w:numPr>
        <w:rPr/>
      </w:pPr>
      <w:r>
        <w:rPr/>
        <w:t>Acyclic graph: Each node stands for a GO term and their color indicates the level of significance (from grey, non-significant, to intense red, highly significant). An arrow is drawn from GO term A to GO term B to represent that A is a more general GO term than B.</w:t>
      </w:r>
    </w:p>
    <w:p>
      <w:pPr>
        <w:pStyle w:val="BodyText"/>
        <w:numPr>
          <w:ilvl w:val="0"/>
          <w:numId w:val="7"/>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BodyText"/>
        <w:numPr>
          <w:ilvl w:val="0"/>
          <w:numId w:val="7"/>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BodyText"/>
        <w:numPr>
          <w:ilvl w:val="0"/>
          <w:numId w:val="7"/>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BodyText"/>
        <w:numPr>
          <w:ilvl w:val="0"/>
          <w:numId w:val="7"/>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BodyText"/>
        <w:jc w:val="both"/>
        <w:rPr/>
      </w:pPr>
      <w:r>
        <w:rPr/>
        <w:t xml:space="preserve">The outputs shown on the KEGG pathway enrichment tab consist of: </w:t>
      </w:r>
    </w:p>
    <w:p>
      <w:pPr>
        <w:pStyle w:val="BodyText"/>
        <w:numPr>
          <w:ilvl w:val="0"/>
          <w:numId w:val="8"/>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its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BodyText"/>
        <w:numPr>
          <w:ilvl w:val="0"/>
          <w:numId w:val="8"/>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BodyText"/>
        <w:numPr>
          <w:ilvl w:val="0"/>
          <w:numId w:val="8"/>
        </w:numPr>
        <w:jc w:val="both"/>
        <w:rPr/>
      </w:pPr>
      <w:r>
        <w:rPr/>
        <w:t>Table summarizing the result of the KEGG module enrichment analysis: Each row represents a module significantly enriched in the gene set with respect to the selected gene universe or background. The columns in this table are organized in the same manner as the previously described. KEGG modules are distinct recurrent components of KEGG pathways in this respect they are more specific and can be more informative.</w:t>
      </w:r>
    </w:p>
    <w:p>
      <w:pPr>
        <w:pStyle w:val="BodyText"/>
        <w:jc w:val="both"/>
        <w:rPr/>
      </w:pPr>
      <w:r>
        <w:rPr/>
      </w:r>
    </w:p>
    <w:p>
      <w:pPr>
        <w:pStyle w:val="BodyText"/>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BodyText"/>
        <w:jc w:val="both"/>
        <w:rPr/>
      </w:pPr>
      <w:r>
        <w:rPr/>
        <w:t xml:space="preserve">This analysis mode is selected from the side bar panel in Fig. </w:t>
      </w:r>
      <w:r>
        <w:rPr/>
        <w:t>1</w:t>
      </w:r>
      <w:r>
        <w:rPr/>
        <w:t>7</w:t>
      </w:r>
      <w:r>
        <w:rPr/>
        <w:t xml:space="preserve">-1. </w:t>
      </w:r>
      <w:r>
        <w:rPr/>
        <w:t>T</w:t>
      </w:r>
      <w:r>
        <w:rPr/>
        <w:t xml:space="preserve">he microalga </w:t>
      </w:r>
      <w:r>
        <w:rPr/>
        <w:t>of</w:t>
      </w:r>
      <w:r>
        <w:rPr/>
        <w:t xml:space="preserve"> interest </w:t>
      </w:r>
      <w:r>
        <w:rPr/>
        <w:t>can be selected</w:t>
      </w:r>
      <w:r>
        <w:rPr/>
        <w:t xml:space="preserve"> using the drop-down menu from Fig. </w:t>
      </w:r>
      <w:r>
        <w:rPr/>
        <w:t>1</w:t>
      </w:r>
      <w:r>
        <w:rPr/>
        <w:t>7</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7</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7</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 by clicking on the example button (Fig. </w:t>
      </w:r>
      <w:r>
        <w:rPr/>
        <w:t>1</w:t>
      </w:r>
      <w:r>
        <w:rPr/>
        <w:t>7</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BodyText"/>
        <w:numPr>
          <w:ilvl w:val="0"/>
          <w:numId w:val="9"/>
        </w:numPr>
        <w:jc w:val="both"/>
        <w:rPr/>
      </w:pPr>
      <w:r>
        <w:rPr/>
        <w:t>A pie chart representing the distribution of the genomic loci or regions over the different type of gene features selected by the user such as the promoter, 3’ UTR, 5’UTR, intron or exon.</w:t>
      </w:r>
    </w:p>
    <w:p>
      <w:pPr>
        <w:pStyle w:val="BodyText"/>
        <w:numPr>
          <w:ilvl w:val="0"/>
          <w:numId w:val="9"/>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BodyText"/>
        <w:numPr>
          <w:ilvl w:val="0"/>
          <w:numId w:val="9"/>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BodyText"/>
        <w:jc w:val="both"/>
        <w:rPr/>
      </w:pPr>
      <w:r>
        <w:rPr/>
      </w: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a:solidFill>
                          <a:srgbClr val="FFFFFF"/>
                        </a:solidFill>
                      </wps:spPr>
                      <wps:txbx>
                        <w:txbxContent>
                          <w:p>
                            <w:pPr>
                              <w:pStyle w:val="Figure"/>
                              <w:spacing w:before="120" w:after="120"/>
                              <w:rPr/>
                            </w:pPr>
                            <w:r>
                              <w:rPr>
                                <w:b/>
                                <w:bCs/>
                              </w:rPr>
                              <w:drawing>
                                <wp:inline distT="0" distB="0" distL="0" distR="0">
                                  <wp:extent cx="6120130" cy="3430270"/>
                                  <wp:effectExtent l="0" t="0" r="0" b="0"/>
                                  <wp:docPr id="53"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title=""/>
                                          <pic:cNvPicPr>
                                            <a:picLocks noChangeAspect="1" noChangeArrowheads="1"/>
                                          </pic:cNvPicPr>
                                        </pic:nvPicPr>
                                        <pic:blipFill>
                                          <a:blip r:embed="rId45"/>
                                          <a:stretch>
                                            <a:fillRect/>
                                          </a:stretch>
                                        </pic:blipFill>
                                        <pic:spPr bwMode="auto">
                                          <a:xfrm>
                                            <a:off x="0" y="0"/>
                                            <a:ext cx="6120130" cy="3430270"/>
                                          </a:xfrm>
                                          <a:prstGeom prst="rect">
                                            <a:avLst/>
                                          </a:prstGeom>
                                        </pic:spPr>
                                      </pic:pic>
                                    </a:graphicData>
                                  </a:graphic>
                                </wp:inline>
                              </w:drawing>
                              <w:t xml:space="preserve">Figure </w:t>
                            </w:r>
                            <w:r>
                              <w:rPr>
                                <w:b/>
                                <w:bCs/>
                              </w:rPr>
                              <w:t>1</w:t>
                            </w:r>
                            <w:r>
                              <w:rPr>
                                <w:b/>
                                <w:bCs/>
                              </w:rPr>
                              <w:t>7</w:t>
                            </w:r>
                            <w:r>
                              <w:rPr>
                                <w:b/>
                                <w:bCs/>
                              </w:rPr>
                              <w:t>:</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430270"/>
                            <wp:effectExtent l="0" t="0" r="0" b="0"/>
                            <wp:docPr id="54"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title=""/>
                                    <pic:cNvPicPr>
                                      <a:picLocks noChangeAspect="1" noChangeArrowheads="1"/>
                                    </pic:cNvPicPr>
                                  </pic:nvPicPr>
                                  <pic:blipFill>
                                    <a:blip r:embed="rId46"/>
                                    <a:stretch>
                                      <a:fillRect/>
                                    </a:stretch>
                                  </pic:blipFill>
                                  <pic:spPr bwMode="auto">
                                    <a:xfrm>
                                      <a:off x="0" y="0"/>
                                      <a:ext cx="6120130" cy="3430270"/>
                                    </a:xfrm>
                                    <a:prstGeom prst="rect">
                                      <a:avLst/>
                                    </a:prstGeom>
                                  </pic:spPr>
                                </pic:pic>
                              </a:graphicData>
                            </a:graphic>
                          </wp:inline>
                        </w:drawing>
                        <w:t xml:space="preserve">Figure </w:t>
                      </w:r>
                      <w:r>
                        <w:rPr>
                          <w:b/>
                          <w:bCs/>
                        </w:rPr>
                        <w:t>1</w:t>
                      </w:r>
                      <w:r>
                        <w:rPr>
                          <w:b/>
                          <w:bCs/>
                        </w:rPr>
                        <w:t>7</w:t>
                      </w:r>
                      <w:r>
                        <w:rPr>
                          <w:b/>
                          <w:bCs/>
                        </w:rPr>
                        <w:t>:</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Heading3"/>
        <w:ind w:hanging="0" w:start="0"/>
        <w:rPr/>
      </w:pPr>
      <w:bookmarkStart w:id="61" w:name="__RefHeading___Toc7564_2649729411"/>
      <w:bookmarkEnd w:id="61"/>
      <w:r>
        <w:rPr/>
        <w:t>C</w:t>
      </w:r>
      <w:r>
        <w:rPr/>
        <w:t xml:space="preserve">ase </w:t>
      </w:r>
      <w:r>
        <w:rPr/>
        <w:t>study 1: from RNA-seq raw sequencing data to biological processes and pathways.</w:t>
      </w:r>
    </w:p>
    <w:p>
      <w:pPr>
        <w:pStyle w:val="BodyText"/>
        <w:rPr/>
      </w:pPr>
      <w:r>
        <w:rPr/>
        <w:t xml:space="preserve">This case study is based on RNA-seq data generated in this thesis and illustrates the generation of relevant information suitable for publication. It consists of an RNA-seq study carried out using </w:t>
      </w:r>
      <w:r>
        <w:rPr>
          <w:i/>
          <w:iCs/>
        </w:rPr>
        <w:t>Haematococcus,</w:t>
      </w:r>
      <w:r>
        <w:rPr/>
        <w:t xml:space="preserve"> a microalga of industrial interest for the bio-production of astaxanthin </w:t>
      </w:r>
      <w:r>
        <w:rPr>
          <w:position w:val="0"/>
          <w:sz w:val="24"/>
          <w:vertAlign w:val="baseline"/>
        </w:rPr>
        <w:t>(Hoys et al., 2021)</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This</w:t>
      </w:r>
      <w:r>
        <w:rPr/>
        <w:t xml:space="preserve"> illustrate</w:t>
      </w:r>
      <w:r>
        <w:rPr/>
        <w:t>s</w:t>
      </w:r>
      <w:r>
        <w:rPr/>
        <w:t xml:space="preserve"> the type of information that </w:t>
      </w:r>
      <w:r>
        <w:rPr/>
        <w:t xml:space="preserve">ALGAEFUN with MARACAS is </w:t>
      </w:r>
      <w:r>
        <w:rPr/>
        <w:t>able to reveal from raw sequencing data.</w:t>
      </w:r>
    </w:p>
    <w:p>
      <w:pPr>
        <w:pStyle w:val="BodyText"/>
        <w:rPr>
          <w:rFonts w:ascii="Liberation Sans" w:hAnsi="Liberation Sans"/>
        </w:rPr>
      </w:pPr>
      <w:r>
        <w:rPr/>
      </w:r>
      <w:r>
        <mc:AlternateContent>
          <mc:Choice Requires="wps">
            <w:drawing>
              <wp:anchor behindDoc="0" distT="0" distB="0" distL="0" distR="0" simplePos="0" locked="0" layoutInCell="0" allowOverlap="1" relativeHeight="24">
                <wp:simplePos x="0" y="0"/>
                <wp:positionH relativeFrom="column">
                  <wp:posOffset>8255</wp:posOffset>
                </wp:positionH>
                <wp:positionV relativeFrom="paragraph">
                  <wp:posOffset>83185</wp:posOffset>
                </wp:positionV>
                <wp:extent cx="6120130" cy="4907915"/>
                <wp:effectExtent l="0" t="0" r="0" b="0"/>
                <wp:wrapSquare wrapText="largest"/>
                <wp:docPr id="55" name="Marco15"/>
                <a:graphic xmlns:a="http://schemas.openxmlformats.org/drawingml/2006/main">
                  <a:graphicData uri="http://schemas.microsoft.com/office/word/2010/wordprocessingShape">
                    <wps:wsp>
                      <wps:cNvSpPr txBox="1"/>
                      <wps:spPr>
                        <a:xfrm>
                          <a:off x="0" y="0"/>
                          <a:ext cx="6120130" cy="4907915"/>
                        </a:xfrm>
                        <a:prstGeom prst="rect"/>
                        <a:solidFill>
                          <a:srgbClr val="FFFFFF"/>
                        </a:solidFill>
                      </wps:spPr>
                      <wps:txbx>
                        <w:txbxContent>
                          <w:p>
                            <w:pPr>
                              <w:pStyle w:val="Figure"/>
                              <w:spacing w:before="120" w:after="120"/>
                              <w:rPr/>
                            </w:pPr>
                            <w:r>
                              <w:rPr>
                                <w:b/>
                                <w:bCs/>
                              </w:rPr>
                              <w:drawing>
                                <wp:inline distT="0" distB="0" distL="0" distR="0">
                                  <wp:extent cx="6120130" cy="3234690"/>
                                  <wp:effectExtent l="0" t="0" r="0" b="0"/>
                                  <wp:docPr id="56" name="Imagen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15" descr="" title=""/>
                                          <pic:cNvPicPr>
                                            <a:picLocks noChangeAspect="1" noChangeArrowheads="1"/>
                                          </pic:cNvPicPr>
                                        </pic:nvPicPr>
                                        <pic:blipFill>
                                          <a:blip r:embed="rId47"/>
                                          <a:stretch>
                                            <a:fillRect/>
                                          </a:stretch>
                                        </pic:blipFill>
                                        <pic:spPr bwMode="auto">
                                          <a:xfrm>
                                            <a:off x="0" y="0"/>
                                            <a:ext cx="6120130" cy="3234690"/>
                                          </a:xfrm>
                                          <a:prstGeom prst="rect">
                                            <a:avLst/>
                                          </a:prstGeom>
                                        </pic:spPr>
                                      </pic:pic>
                                    </a:graphicData>
                                  </a:graphic>
                                </wp:inline>
                              </w:drawing>
                              <w:t xml:space="preserve">Figure </w:t>
                            </w:r>
                            <w:r>
                              <w:rPr>
                                <w:b/>
                                <w:bCs/>
                              </w:rPr>
                              <w:t>1</w:t>
                            </w:r>
                            <w:r>
                              <w:rPr>
                                <w:b/>
                                <w:bCs/>
                              </w:rPr>
                              <w:t>8</w:t>
                            </w:r>
                            <w:r>
                              <w:rPr>
                                <w:b/>
                                <w:bCs/>
                              </w:rPr>
                              <w:t>: 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386.45pt;mso-wrap-distance-left:0pt;mso-wrap-distance-right:0pt;mso-wrap-distance-top:0pt;mso-wrap-distance-bottom:0pt;margin-top:6.55pt;mso-position-vertical-relative:text;margin-left:0.65pt;mso-position-horizontal-relative:text">
                <v:textbox inset="0in,0in,0in,0in">
                  <w:txbxContent>
                    <w:p>
                      <w:pPr>
                        <w:pStyle w:val="Figure"/>
                        <w:spacing w:before="120" w:after="120"/>
                        <w:rPr/>
                      </w:pPr>
                      <w:r>
                        <w:rPr>
                          <w:b/>
                          <w:bCs/>
                        </w:rPr>
                        <w:drawing>
                          <wp:inline distT="0" distB="0" distL="0" distR="0">
                            <wp:extent cx="6120130" cy="3234690"/>
                            <wp:effectExtent l="0" t="0" r="0" b="0"/>
                            <wp:docPr id="57" name="Imagen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15" descr="" title=""/>
                                    <pic:cNvPicPr>
                                      <a:picLocks noChangeAspect="1" noChangeArrowheads="1"/>
                                    </pic:cNvPicPr>
                                  </pic:nvPicPr>
                                  <pic:blipFill>
                                    <a:blip r:embed="rId48"/>
                                    <a:stretch>
                                      <a:fillRect/>
                                    </a:stretch>
                                  </pic:blipFill>
                                  <pic:spPr bwMode="auto">
                                    <a:xfrm>
                                      <a:off x="0" y="0"/>
                                      <a:ext cx="6120130" cy="3234690"/>
                                    </a:xfrm>
                                    <a:prstGeom prst="rect">
                                      <a:avLst/>
                                    </a:prstGeom>
                                  </pic:spPr>
                                </pic:pic>
                              </a:graphicData>
                            </a:graphic>
                          </wp:inline>
                        </w:drawing>
                        <w:t xml:space="preserve">Figure </w:t>
                      </w:r>
                      <w:r>
                        <w:rPr>
                          <w:b/>
                          <w:bCs/>
                        </w:rPr>
                        <w:t>1</w:t>
                      </w:r>
                      <w:r>
                        <w:rPr>
                          <w:b/>
                          <w:bCs/>
                        </w:rPr>
                        <w:t>8</w:t>
                      </w:r>
                      <w:r>
                        <w:rPr>
                          <w:b/>
                          <w:bCs/>
                        </w:rPr>
                        <w:t>: 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BodyText"/>
        <w:rPr/>
      </w:pPr>
      <w:r>
        <w:rPr/>
        <w:t xml:space="preserve">The high-throughput sequencing raw data in fastq format was processed using MARACAS in order to obtain the set of differentially expressed genes using a criterion based on a fold-change value of 2 and a q-value of 0.05. The report produced by MARACAS </w:t>
      </w:r>
      <w:r>
        <w:rPr>
          <w:rFonts w:eastAsia="Noto Serif CJK SC" w:cs="Lohit Devanagari"/>
          <w:color w:val="auto"/>
          <w:kern w:val="2"/>
          <w:sz w:val="24"/>
          <w:szCs w:val="24"/>
          <w:lang w:val="en-US" w:eastAsia="zh-CN" w:bidi="hi-IN"/>
        </w:rPr>
        <w:t>confirmed</w:t>
      </w:r>
      <w:r>
        <w:rPr/>
        <w:t xml:space="preserve"> that all samples as of high quality and notified no problem during read mapping to the reference genome with mapping rates greater than 86%. Scatter plots comparing gene expression between samples were also produced in the MARACAS report.</w:t>
      </w:r>
      <w:r>
        <w:rPr>
          <w:color w:val="FF0000"/>
        </w:rPr>
        <w:t xml:space="preserve"> </w:t>
      </w:r>
      <w:r>
        <w:rPr>
          <w:color w:val="000000"/>
        </w:rPr>
        <w:t>H</w:t>
      </w:r>
      <w:r>
        <w:rPr/>
        <w:t>igh Pearson correlations greater than 98% were identified between replicates of the same condition. Accordingly, automatically hierarchical clustering combined with Principal Components Analysis (PCA) that leads to the identification of more stable clusters, due to the noise reduction achieved with PCA, was performed by MARACAS (Fig. 1</w:t>
      </w:r>
      <w:r>
        <w:rPr/>
        <w:t>8</w:t>
      </w:r>
      <w:r>
        <w:rPr/>
        <w:t>-</w:t>
      </w:r>
      <w:r>
        <w:rPr/>
        <w:t>B</w:t>
      </w:r>
      <w:r>
        <w:rPr/>
        <w:t xml:space="preserve">). It identified two clearly separated clusters constituted by the control (N sufficiency) and experimental condition samples (moderate N deprivation). Volcano plots comparing moderate N limitation with N sufficiency transcriptomes </w:t>
      </w:r>
      <w:r>
        <w:rPr>
          <w:rFonts w:eastAsia="Noto Serif CJK SC" w:cs="Lohit Devanagari"/>
          <w:color w:val="auto"/>
          <w:kern w:val="2"/>
          <w:sz w:val="24"/>
          <w:szCs w:val="24"/>
          <w:lang w:val="en-US" w:eastAsia="zh-CN" w:bidi="hi-IN"/>
        </w:rPr>
        <w:t>were</w:t>
      </w:r>
      <w:r>
        <w:rPr/>
        <w:t xml:space="preserve"> used in the report to represent the repressed genes and activated genes. Moderate N limitation has shown a strong repressing effect over the transcriptome with respect to N sufficient condition, identifying 414 activated and 5348 repressed genes (Fig. 1</w:t>
      </w:r>
      <w:r>
        <w:rPr/>
        <w:t>8-A</w:t>
      </w:r>
      <w:r>
        <w:rPr/>
        <w:t xml:space="preserve">). These lists of genes can be then inputted into ALGAEFUN to determine significantly over-represented biological processes or pathways affected in the studied experimental conditions. </w:t>
      </w:r>
    </w:p>
    <w:p>
      <w:pPr>
        <w:pStyle w:val="BodyText"/>
        <w:rPr/>
      </w:pPr>
      <w:r>
        <w:rPr/>
        <w:t xml:space="preserve">As described previously, ALGAEFUN can perform two different types of functional enrichment analysis when a set of genes from an RNA-seq analysis is used as input: GO terms and KEGG pathways enrichment. The GO terms analysis can identify, for example, specific biological processes enriched in the set of genes. </w:t>
      </w:r>
      <w:r>
        <w:rPr/>
        <w:t>Bar-plots are o</w:t>
      </w:r>
      <w:r>
        <w:rPr/>
        <w:t xml:space="preserve">ne of the available graphical representations of the GO enrichment results in ALGAEFUN </w:t>
      </w:r>
      <w:r>
        <w:rPr/>
        <w:t>(</w:t>
      </w:r>
      <w:r>
        <w:rPr/>
        <w:t>Figure 1</w:t>
      </w:r>
      <w:r>
        <w:rPr/>
        <w:t>8-E),</w:t>
      </w:r>
      <w:r>
        <w:rPr/>
        <w:t xml:space="preserve"> present</w:t>
      </w:r>
      <w:r>
        <w:rPr/>
        <w:t>ing</w:t>
      </w:r>
      <w:r>
        <w:rPr/>
        <w:t xml:space="preserve"> the biological processes enriched in the activated set of genes obtained from the </w:t>
      </w:r>
      <w:r>
        <w:rPr>
          <w:i/>
          <w:iCs/>
        </w:rPr>
        <w:t>Haematococcus</w:t>
      </w:r>
      <w:r>
        <w:rPr/>
        <w:t xml:space="preserve"> RNA-seq study under moderate N limitation experiment. Reduced availability of nitrogen activates processes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enrichment is specific to the corresponding organism and can be more informative in some cases. It allows to identify the transcriptomic activated enzymes in enriched pathways (Fig. 1</w:t>
      </w:r>
      <w:r>
        <w:rPr>
          <w:sz w:val="24"/>
          <w:szCs w:val="24"/>
        </w:rPr>
        <w:t>8</w:t>
      </w:r>
      <w:r>
        <w:rPr>
          <w:sz w:val="24"/>
          <w:szCs w:val="24"/>
        </w:rPr>
        <w:t>-</w:t>
      </w:r>
      <w:r>
        <w:rPr>
          <w:sz w:val="24"/>
          <w:szCs w:val="24"/>
        </w:rPr>
        <w:t>C</w:t>
      </w:r>
      <w:r>
        <w:rPr>
          <w:sz w:val="24"/>
          <w:szCs w:val="24"/>
        </w:rPr>
        <w:t xml:space="preserve">). </w:t>
      </w:r>
      <w:r>
        <w:rPr/>
        <w:t>The genes involved in these processes can be further studied individually and their expression level in both conditions can be compared (Fig. 1</w:t>
      </w:r>
      <w:r>
        <w:rPr/>
        <w:t>8</w:t>
      </w:r>
      <w:r>
        <w:rPr/>
        <w:t>-</w:t>
      </w:r>
      <w:r>
        <w:rPr/>
        <w:t>D</w:t>
      </w:r>
      <w:r>
        <w:rPr/>
        <w:t xml:space="preserve">). </w:t>
      </w:r>
    </w:p>
    <w:p>
      <w:pPr>
        <w:pStyle w:val="BodyText"/>
        <w:rPr/>
      </w:pPr>
      <w:r>
        <w:rPr/>
        <w:t xml:space="preserve">ALGAEFUN with MARACAS analysis described differential expression of hundreds of genes affecting key pathways converging into astaxanthin biosynthesis and storage. The affected pathways were further studied at metabolic level and a massive cell reprogramming was verified for the cells growing under moderate N limitation. Furthermore, a major advance was made by discerning the underlying control mechanisms by finding differentially activated enzymes in the astaxanthin biosynthesis pathway. Moreover, the identification of </w:t>
      </w:r>
      <w:r>
        <w:rPr>
          <w:rFonts w:eastAsia="Noto Serif CJK SC" w:cs="Lohit Devanagari"/>
          <w:color w:val="auto"/>
          <w:kern w:val="2"/>
          <w:sz w:val="24"/>
          <w:szCs w:val="24"/>
          <w:lang w:val="en-US" w:eastAsia="zh-CN" w:bidi="hi-IN"/>
        </w:rPr>
        <w:t>significant</w:t>
      </w:r>
      <w:r>
        <w:rPr/>
        <w:t xml:space="preserve"> DNA sequences in the promoters of these key enzymes </w:t>
      </w:r>
      <w:r>
        <w:rPr>
          <w:rFonts w:eastAsia="Noto Serif CJK SC" w:cs="Lohit Devanagari"/>
          <w:color w:val="auto"/>
          <w:kern w:val="2"/>
          <w:sz w:val="24"/>
          <w:szCs w:val="24"/>
          <w:lang w:val="en-US" w:eastAsia="zh-CN" w:bidi="hi-IN"/>
        </w:rPr>
        <w:t>was</w:t>
      </w:r>
      <w:r>
        <w:rPr/>
        <w:t xml:space="preserve"> carried out and, for the first time, the family of transcription factors bHLH, was proposed as candidates for transcriptional regulators of these key enzymes in astaxanthin biosynthesis </w:t>
      </w:r>
      <w:r>
        <w:rPr>
          <w:position w:val="0"/>
          <w:sz w:val="24"/>
          <w:vertAlign w:val="baseline"/>
        </w:rPr>
        <w:t>(Hoys et al., 2021)</w:t>
      </w:r>
      <w:r>
        <w:rPr/>
        <w:t>⁠.</w:t>
      </w:r>
    </w:p>
    <w:p>
      <w:pPr>
        <w:pStyle w:val="Heading3"/>
        <w:ind w:hanging="0" w:start="0"/>
        <w:rPr/>
      </w:pPr>
      <w:bookmarkStart w:id="62" w:name="__RefHeading___Toc7566_2649729411"/>
      <w:bookmarkEnd w:id="62"/>
      <w:r>
        <w:rPr/>
        <w:t>C</w:t>
      </w:r>
      <w:r>
        <w:rPr/>
        <w:t xml:space="preserve">ase study 2: From ChIP-seq raw sequencing data to marked genes. </w:t>
      </w:r>
    </w:p>
    <w:p>
      <w:pPr>
        <w:pStyle w:val="BodyText"/>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here we show, as an example of how the ALGAEFUN with MARACAS tool works, the re-analysis of raw data from a previously published epigen</w:t>
      </w:r>
      <w:r>
        <w:rPr>
          <w:sz w:val="24"/>
        </w:rPr>
        <w:t>omic</w:t>
      </w:r>
      <w:r>
        <w:rPr>
          <w:sz w:val="24"/>
        </w:rPr>
        <w:t xml:space="preserve"> study in </w:t>
      </w:r>
      <w:r>
        <w:rPr>
          <w:i/>
          <w:iCs/>
          <w:sz w:val="24"/>
        </w:rPr>
        <w:t>C</w:t>
      </w:r>
      <w:r>
        <w:rPr>
          <w:i/>
          <w:iCs/>
          <w:sz w:val="24"/>
        </w:rPr>
        <w:t>h</w:t>
      </w:r>
      <w:r>
        <w:rPr>
          <w:i/>
          <w:iCs/>
          <w:sz w:val="24"/>
        </w:rPr>
        <w:t>lam</w:t>
      </w:r>
      <w:r>
        <w:rPr>
          <w:i/>
          <w:iCs/>
          <w:sz w:val="24"/>
        </w:rPr>
        <w:t>ydomonas</w:t>
      </w:r>
      <w:r>
        <w:rPr>
          <w:sz w:val="24"/>
        </w:rPr>
        <w:t>.</w:t>
      </w:r>
    </w:p>
    <w:p>
      <w:pPr>
        <w:pStyle w:val="BodyText"/>
        <w:rPr/>
      </w:pPr>
      <w:r>
        <w:rPr>
          <w:sz w:val="24"/>
        </w:rPr>
        <w:t xml:space="preserve">Histone modifications play a central role in gene expression control. The genome-wide distribution of the mark H3K4me3 associated to gene activation has been determined in </w:t>
      </w:r>
      <w:r>
        <w:rPr>
          <w:i/>
          <w:iCs/>
          <w:sz w:val="24"/>
        </w:rPr>
        <w:t>Chlamydomonas</w:t>
      </w:r>
      <w:r>
        <w:rPr>
          <w:sz w:val="24"/>
        </w:rPr>
        <w:t xml:space="preserve"> </w:t>
      </w:r>
      <w:r>
        <w:rPr>
          <w:position w:val="0"/>
          <w:sz w:val="24"/>
          <w:sz w:val="24"/>
          <w:vertAlign w:val="baseline"/>
        </w:rPr>
        <w:t>(Ngan et al., 2015)</w:t>
      </w:r>
      <w:r>
        <w:rPr>
          <w:sz w:val="24"/>
        </w:rPr>
        <w:t xml:space="preserve">⁠. </w:t>
      </w:r>
      <w:r>
        <w:rPr>
          <w:sz w:val="24"/>
        </w:rPr>
        <w:t xml:space="preserve">After Chip-seq raw data was re-analyzed using MARACAS, as previously described, the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 were uploaded in ALGAEFUN. The region of two kilobases around the TSS is considered as gene promoter and all the gene features are selected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A total of 11,558 H3K4me3 marked genes are identified. Graphs representing the distribution of the genomic loci overlapping different gene features (Fig. 1</w:t>
      </w:r>
      <w:r>
        <w:rPr>
          <w:sz w:val="24"/>
        </w:rPr>
        <w:t>9</w:t>
      </w:r>
      <w:r>
        <w:rPr>
          <w:sz w:val="24"/>
        </w:rPr>
        <w:t>-</w:t>
      </w:r>
      <w:r>
        <w:rPr>
          <w:sz w:val="24"/>
        </w:rPr>
        <w:t>A</w:t>
      </w:r>
      <w:r>
        <w:rPr>
          <w:sz w:val="24"/>
        </w:rPr>
        <w:t xml:space="preserve">) and the </w:t>
      </w:r>
      <w:r>
        <w:rPr>
          <w:color w:val="000000"/>
          <w:sz w:val="24"/>
        </w:rPr>
        <w:t xml:space="preserve">distribution of upstream and downstream signal around TSS and TES are also represented. </w:t>
      </w:r>
      <w:r>
        <w:rPr>
          <w:sz w:val="24"/>
        </w:rPr>
        <w:t xml:space="preserve">In agreement with the previously published results, the 90.75% of the genomic loci occupied by H3K4me3 are located at gene promoters in </w:t>
      </w:r>
      <w:r>
        <w:rPr>
          <w:i/>
          <w:iCs/>
          <w:sz w:val="24"/>
        </w:rPr>
        <w:t>Chlamydomonas</w:t>
      </w:r>
      <w:r>
        <w:rPr>
          <w:sz w:val="24"/>
        </w:rPr>
        <w:t xml:space="preserve">. </w:t>
      </w:r>
    </w:p>
    <w:p>
      <w:pPr>
        <w:pStyle w:val="BodyText"/>
        <w:rPr/>
      </w:pPr>
      <w:r>
        <w:rPr/>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5018405"/>
                <wp:effectExtent l="0" t="0" r="0" b="0"/>
                <wp:wrapSquare wrapText="largest"/>
                <wp:docPr id="58" name="Marco16"/>
                <a:graphic xmlns:a="http://schemas.openxmlformats.org/drawingml/2006/main">
                  <a:graphicData uri="http://schemas.microsoft.com/office/word/2010/wordprocessingShape">
                    <wps:wsp>
                      <wps:cNvSpPr txBox="1"/>
                      <wps:spPr>
                        <a:xfrm>
                          <a:off x="0" y="0"/>
                          <a:ext cx="6120130" cy="5018405"/>
                        </a:xfrm>
                        <a:prstGeom prst="rect"/>
                        <a:solidFill>
                          <a:srgbClr val="FFFFFF"/>
                        </a:solidFill>
                      </wps:spPr>
                      <wps:txbx>
                        <w:txbxContent>
                          <w:p>
                            <w:pPr>
                              <w:pStyle w:val="Figure"/>
                              <w:spacing w:before="120" w:after="120"/>
                              <w:rPr/>
                            </w:pPr>
                            <w:r>
                              <w:rPr>
                                <w:b/>
                                <w:bCs/>
                              </w:rPr>
                              <w:drawing>
                                <wp:inline distT="0" distB="0" distL="0" distR="0">
                                  <wp:extent cx="6120130" cy="3966845"/>
                                  <wp:effectExtent l="0" t="0" r="0" b="0"/>
                                  <wp:docPr id="59"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title=""/>
                                          <pic:cNvPicPr>
                                            <a:picLocks noChangeAspect="1" noChangeArrowheads="1"/>
                                          </pic:cNvPicPr>
                                        </pic:nvPicPr>
                                        <pic:blipFill>
                                          <a:blip r:embed="rId49"/>
                                          <a:stretch>
                                            <a:fillRect/>
                                          </a:stretch>
                                        </pic:blipFill>
                                        <pic:spPr bwMode="auto">
                                          <a:xfrm>
                                            <a:off x="0" y="0"/>
                                            <a:ext cx="6120130" cy="3966845"/>
                                          </a:xfrm>
                                          <a:prstGeom prst="rect">
                                            <a:avLst/>
                                          </a:prstGeom>
                                        </pic:spPr>
                                      </pic:pic>
                                    </a:graphicData>
                                  </a:graphic>
                                </wp:inline>
                              </w:drawing>
                              <w:t xml:space="preserve">Figure </w:t>
                            </w:r>
                            <w:r>
                              <w:rPr>
                                <w:b/>
                                <w:bCs/>
                              </w:rPr>
                              <w:t>1</w:t>
                            </w:r>
                            <w:r>
                              <w:rPr>
                                <w:b/>
                                <w:bCs/>
                              </w:rPr>
                              <w:t>9</w:t>
                            </w:r>
                            <w:r>
                              <w:rPr>
                                <w:b/>
                                <w:bCs/>
                              </w:rPr>
                              <w:t>: Summary of the outputs generated by ALGAEFUN when a genomic loci list is used</w:t>
                              <w:br/>
                              <w:t>as input.</w:t>
                            </w:r>
                            <w:r>
                              <w:rPr/>
                              <w:t xml:space="preserve"> </w:t>
                            </w:r>
                            <w:r>
                              <w:rPr/>
                              <w:t>(A</w:t>
                            </w:r>
                            <w:r>
                              <w:rPr/>
                              <w:t>) Pie chart representing the distribution of peaks or genomic loci over the different type</w:t>
                              <w:br/>
                              <w:t xml:space="preserve">of gene features such as the promoter, 3’ UTR, 5’ UTR, intron or exon; </w:t>
                            </w:r>
                            <w:r>
                              <w:rPr/>
                              <w:t>(B</w:t>
                            </w:r>
                            <w:r>
                              <w:rPr/>
                              <w:t xml:space="preserve">) Visualization of the signal and identification of DNA motifs recognized by transcription factors and regulators in photosynthetic organisms for an individual gene; </w:t>
                            </w:r>
                            <w:r>
                              <w:rPr/>
                              <w:t>(C</w:t>
                            </w:r>
                            <w:r>
                              <w:rPr/>
                              <w:t>)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395.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966845"/>
                            <wp:effectExtent l="0" t="0" r="0" b="0"/>
                            <wp:docPr id="60"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16" descr="" title=""/>
                                    <pic:cNvPicPr>
                                      <a:picLocks noChangeAspect="1" noChangeArrowheads="1"/>
                                    </pic:cNvPicPr>
                                  </pic:nvPicPr>
                                  <pic:blipFill>
                                    <a:blip r:embed="rId50"/>
                                    <a:stretch>
                                      <a:fillRect/>
                                    </a:stretch>
                                  </pic:blipFill>
                                  <pic:spPr bwMode="auto">
                                    <a:xfrm>
                                      <a:off x="0" y="0"/>
                                      <a:ext cx="6120130" cy="3966845"/>
                                    </a:xfrm>
                                    <a:prstGeom prst="rect">
                                      <a:avLst/>
                                    </a:prstGeom>
                                  </pic:spPr>
                                </pic:pic>
                              </a:graphicData>
                            </a:graphic>
                          </wp:inline>
                        </w:drawing>
                        <w:t xml:space="preserve">Figure </w:t>
                      </w:r>
                      <w:r>
                        <w:rPr>
                          <w:b/>
                          <w:bCs/>
                        </w:rPr>
                        <w:t>1</w:t>
                      </w:r>
                      <w:r>
                        <w:rPr>
                          <w:b/>
                          <w:bCs/>
                        </w:rPr>
                        <w:t>9</w:t>
                      </w:r>
                      <w:r>
                        <w:rPr>
                          <w:b/>
                          <w:bCs/>
                        </w:rPr>
                        <w:t>: Summary of the outputs generated by ALGAEFUN when a genomic loci list is used</w:t>
                        <w:br/>
                        <w:t>as input.</w:t>
                      </w:r>
                      <w:r>
                        <w:rPr/>
                        <w:t xml:space="preserve"> </w:t>
                      </w:r>
                      <w:r>
                        <w:rPr/>
                        <w:t>(A</w:t>
                      </w:r>
                      <w:r>
                        <w:rPr/>
                        <w:t>) Pie chart representing the distribution of peaks or genomic loci over the different type</w:t>
                        <w:br/>
                        <w:t xml:space="preserve">of gene features such as the promoter, 3’ UTR, 5’ UTR, intron or exon; </w:t>
                      </w:r>
                      <w:r>
                        <w:rPr/>
                        <w:t>(B</w:t>
                      </w:r>
                      <w:r>
                        <w:rPr/>
                        <w:t xml:space="preserve">) Visualization of the signal and identification of DNA motifs recognized by transcription factors and regulators in photosynthetic organisms for an individual gene; </w:t>
                      </w:r>
                      <w:r>
                        <w:rPr/>
                        <w:t>(C</w:t>
                      </w:r>
                      <w:r>
                        <w:rPr/>
                        <w:t>) Visualization of the average level of signal</w:t>
                        <w:br/>
                        <w:t>around TSS and TES over the target genes.</w:t>
                      </w:r>
                    </w:p>
                  </w:txbxContent>
                </v:textbox>
                <w10:wrap type="square" side="largest"/>
              </v:rect>
            </w:pict>
          </mc:Fallback>
        </mc:AlternateContent>
      </w:r>
    </w:p>
    <w:p>
      <w:pPr>
        <w:pStyle w:val="BodyText"/>
        <w:rPr/>
      </w:pPr>
      <w:r>
        <w:rPr>
          <w:sz w:val="24"/>
        </w:rPr>
        <w:t>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w:t>
      </w:r>
      <w:r>
        <w:rPr>
          <w:sz w:val="24"/>
        </w:rPr>
        <w:t>y (Fig. 19-B)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w:t>
      </w:r>
      <w:r>
        <w:rPr>
          <w:sz w:val="24"/>
        </w:rPr>
        <w:t>9-C</w:t>
      </w:r>
      <w:r>
        <w:rPr>
          <w:sz w:val="24"/>
        </w:rPr>
        <w:t>)</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Heading3"/>
        <w:ind w:hanging="0" w:start="0"/>
        <w:rPr/>
      </w:pPr>
      <w:bookmarkStart w:id="63" w:name="__RefHeading___Toc7568_2649729411"/>
      <w:bookmarkEnd w:id="63"/>
      <w:r>
        <w:rPr/>
        <w:t>C</w:t>
      </w:r>
      <w:r>
        <w:rPr/>
        <w:t>ontribution of ALGAEFUN with MARACAS to the field.</w:t>
      </w:r>
    </w:p>
    <w:p>
      <w:pPr>
        <w:pStyle w:val="BodyText"/>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 xml:space="preserve">(Fig. </w:t>
      </w:r>
      <w:r>
        <w:rPr/>
        <w:t>13</w:t>
      </w:r>
      <w:r>
        <w:rPr/>
        <w:t>)</w:t>
      </w:r>
      <w:r>
        <w:rPr/>
        <w:t>. For the model microa</w:t>
      </w:r>
      <w:r>
        <w:rPr/>
        <w:t>l</w:t>
      </w:r>
      <w:r>
        <w:rPr/>
        <w:t xml:space="preserve">gae </w:t>
      </w:r>
      <w:r>
        <w:rPr>
          <w:i/>
          <w:iCs/>
        </w:rPr>
        <w:t>Chlamydomonas reinhardtii</w:t>
      </w:r>
      <w:r>
        <w:rPr/>
        <w:t>, researchers can find several online tools to functionally annotate set of genes, such as Algal Functional Annotation Tool</w:t>
      </w:r>
      <w:r>
        <w:rPr/>
        <w:t xml:space="preserve"> </w:t>
      </w:r>
      <w:r>
        <w:rPr>
          <w:position w:val="0"/>
          <w:sz w:val="24"/>
          <w:vertAlign w:val="baseline"/>
        </w:rPr>
        <w:t>(López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xml:space="preserve">. The second biggest difference between ALGAEFUN and other tools is the annotation systems they use. Most available functional enrichment tools can only perform functional annotation of gene sets based exclusively on GO enrichment analysis. </w:t>
      </w:r>
    </w:p>
    <w:p>
      <w:pPr>
        <w:pStyle w:val="Table"/>
        <w:keepNext w:val="true"/>
        <w:rPr>
          <w:b/>
          <w:bCs/>
        </w:rPr>
      </w:pPr>
      <w:r>
        <w:rPr>
          <w:b/>
          <w:bCs/>
        </w:rPr>
        <w:t xml:space="preserve">Table </w:t>
      </w:r>
      <w:r>
        <w:rPr>
          <w:b/>
          <w:bCs/>
        </w:rPr>
        <w:t>6</w:t>
      </w:r>
      <w:r>
        <w:rPr>
          <w:b/>
          <w:bCs/>
        </w:rPr>
        <w:t>: Comparison between ALGAEFUN with MARACAS and other functional enrichment analysis tools</w:t>
      </w:r>
    </w:p>
    <w:tbl>
      <w:tblPr>
        <w:tblW w:w="5000" w:type="pct"/>
        <w:jc w:val="start"/>
        <w:tblInd w:w="0" w:type="dxa"/>
        <w:tblLayout w:type="fixed"/>
        <w:tblCellMar>
          <w:top w:w="0" w:type="dxa"/>
          <w:start w:w="0" w:type="dxa"/>
          <w:bottom w:w="0" w:type="dxa"/>
          <w:end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BodyText"/>
        <w:rPr/>
      </w:pPr>
      <w:r>
        <w:rPr/>
      </w:r>
    </w:p>
    <w:p>
      <w:pPr>
        <w:pStyle w:val="BodyText"/>
        <w:rPr>
          <w:b w:val="false"/>
          <w:bCs w:val="false"/>
          <w:shd w:fill="auto" w:val="clear"/>
        </w:rPr>
      </w:pPr>
      <w:r>
        <w:rPr>
          <w:b w:val="false"/>
          <w:bCs w:val="false"/>
          <w:shd w:fill="auto" w:val="clear"/>
        </w:rPr>
        <w:t>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b w:val="false"/>
          <w:bCs w:val="false"/>
          <w:shd w:fill="auto" w:val="clear"/>
        </w:rPr>
        <w:t>o</w:t>
      </w:r>
      <w:r>
        <w:rPr>
          <w:b w:val="false"/>
          <w:bCs w:val="false"/>
          <w:shd w:fill="auto" w:val="clear"/>
        </w:rPr>
        <w:t>metric tests. It has been shown that, in general, the hypergeometric test has more statistical power than Fisher’s exact and χ</w:t>
      </w:r>
      <w:r>
        <w:rPr>
          <w:b w:val="false"/>
          <w:bCs w:val="false"/>
          <w:shd w:fill="auto" w:val="clear"/>
          <w:vertAlign w:val="superscript"/>
        </w:rPr>
        <w:t>2</w:t>
      </w:r>
      <w:r>
        <w:rPr>
          <w:b w:val="false"/>
          <w:bCs w:val="false"/>
          <w:shd w:fill="auto" w:val="clear"/>
        </w:rPr>
        <w:t xml:space="preserve"> </w:t>
      </w:r>
      <w:r>
        <w:rPr>
          <w:b w:val="false"/>
          <w:bCs w:val="false"/>
          <w:position w:val="0"/>
          <w:sz w:val="24"/>
          <w:shd w:fill="auto" w:val="clear"/>
          <w:vertAlign w:val="baseline"/>
        </w:rPr>
        <w:t>(Masseroli et al., 2004)</w:t>
      </w:r>
      <w:r>
        <w:rPr>
          <w:b w:val="false"/>
          <w:bCs w:val="false"/>
          <w:shd w:fill="auto" w:val="clea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w:t>
      </w:r>
      <w:r>
        <w:rPr>
          <w:b w:val="false"/>
          <w:bCs w:val="false"/>
          <w:shd w:fill="auto" w:val="clear"/>
        </w:rPr>
        <w:t>(</w:t>
      </w:r>
      <w:r>
        <w:rPr>
          <w:b w:val="false"/>
          <w:bCs w:val="false"/>
          <w:shd w:fill="auto" w:val="clear"/>
        </w:rPr>
        <w:t xml:space="preserve">Table </w:t>
      </w:r>
      <w:r>
        <w:rPr>
          <w:b w:val="false"/>
          <w:bCs w:val="false"/>
          <w:shd w:fill="auto" w:val="clear"/>
        </w:rPr>
        <w:t>6</w:t>
      </w:r>
      <w:r>
        <w:rPr>
          <w:b w:val="false"/>
          <w:bCs w:val="false"/>
          <w:shd w:fill="auto" w:val="clear"/>
        </w:rPr>
        <w:t>)</w:t>
      </w:r>
      <w:r>
        <w:rPr>
          <w:b w:val="false"/>
          <w:bCs w:val="false"/>
          <w:shd w:fill="auto" w:val="clear"/>
        </w:rPr>
        <w:t xml:space="preserve">. </w:t>
      </w:r>
    </w:p>
    <w:p>
      <w:pPr>
        <w:pStyle w:val="BodyText"/>
        <w:rPr>
          <w:b w:val="false"/>
          <w:bCs w:val="false"/>
          <w:shd w:fill="auto" w:val="clear"/>
        </w:rPr>
      </w:pPr>
      <w:r>
        <w:rPr>
          <w:b w:val="false"/>
          <w:bCs w:val="false"/>
          <w:shd w:fill="auto" w:val="clear"/>
        </w:rPr>
        <w:t>ALGAEFUN with MARACAS is a constantly growing tool that will include new microalgae whenever their sequenced genomes are available. Also it has settle the bases to build numerous tools by other members of our laboratory aiming at generating an enabling technology for the microalgae research community doing systems biology studies.</w:t>
      </w:r>
    </w:p>
    <w:p>
      <w:pPr>
        <w:pStyle w:val="BodyText"/>
        <w:rPr>
          <w:b w:val="false"/>
          <w:bCs w:val="false"/>
          <w:color w:val="81D41A"/>
          <w:shd w:fill="auto" w:val="clear"/>
        </w:rPr>
      </w:pPr>
      <w:r>
        <w:rPr>
          <w:b w:val="false"/>
          <w:bCs w:val="false"/>
          <w:color w:val="81D41A"/>
          <w:shd w:fill="auto" w:val="clear"/>
        </w:rPr>
      </w:r>
    </w:p>
    <w:p>
      <w:pPr>
        <w:pStyle w:val="BodyText"/>
        <w:rPr>
          <w:b w:val="false"/>
          <w:bCs w:val="false"/>
          <w:color w:val="81D41A"/>
          <w:shd w:fill="auto" w:val="clear"/>
        </w:rPr>
      </w:pPr>
      <w:r>
        <w:rPr>
          <w:b w:val="false"/>
          <w:bCs w:val="false"/>
          <w:color w:val="81D41A"/>
          <w:shd w:fill="auto" w:val="clear"/>
        </w:rPr>
      </w:r>
    </w:p>
    <w:p>
      <w:pPr>
        <w:pStyle w:val="BodyText"/>
        <w:rPr>
          <w:color w:val="81D41A"/>
        </w:rPr>
      </w:pPr>
      <w:r>
        <w:rPr>
          <w:color w:val="81D41A"/>
        </w:rPr>
      </w:r>
    </w:p>
    <w:p>
      <w:pPr>
        <w:pStyle w:val="BodyText"/>
        <w:rPr>
          <w:color w:val="81D41A"/>
        </w:rPr>
      </w:pPr>
      <w:r>
        <w:rPr>
          <w:color w:val="81D41A"/>
        </w:rPr>
      </w:r>
    </w:p>
    <w:p>
      <w:pPr>
        <w:pStyle w:val="BodyText"/>
        <w:rPr>
          <w:color w:val="81D41A"/>
        </w:rPr>
      </w:pPr>
      <w:r>
        <w:rPr>
          <w:color w:val="81D41A"/>
        </w:rPr>
      </w:r>
    </w:p>
    <w:p>
      <w:pPr>
        <w:pStyle w:val="BodyText"/>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2"/>
        <w:ind w:hanging="0" w:start="0"/>
        <w:rPr/>
      </w:pPr>
      <w:bookmarkStart w:id="64" w:name="__RefHeading___Toc11039_646972261"/>
      <w:bookmarkEnd w:id="64"/>
      <w:r>
        <w:rPr/>
        <w:t>Chapter 2: Transcript</w:t>
      </w:r>
      <w:r>
        <w:rPr/>
        <w:t>omic</w:t>
      </w:r>
      <w:r>
        <w:rPr/>
        <w:t xml:space="preserve"> analysis of diel and seasonal cycles in </w:t>
      </w:r>
      <w:r>
        <w:rPr>
          <w:i/>
          <w:iCs/>
        </w:rPr>
        <w:t>Ostreococcus tauri</w:t>
      </w:r>
    </w:p>
    <w:p>
      <w:pPr>
        <w:pStyle w:val="BodyText"/>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Appendix</w:t>
      </w:r>
      <w:r>
        <w:rPr>
          <w:i w:val="false"/>
          <w:iCs w:val="false"/>
        </w:rPr>
        <w:t xml:space="preserve"> 1). </w:t>
      </w:r>
      <w:r>
        <w:rPr>
          <w:rFonts w:eastAsia="Times New Roman" w:cs="Times New Roman" w:ascii="Liberation Sans" w:hAnsi="Liberation Sans"/>
          <w:i w:val="false"/>
          <w:iCs w:val="false"/>
          <w:color w:val="000000"/>
          <w:sz w:val="24"/>
          <w:szCs w:val="24"/>
          <w:lang w:val="en-US" w:eastAsia="es-ES"/>
        </w:rPr>
        <w:t xml:space="preserve">This allowed us to accurately estimate gene expression levels measured as FPKM (Fragments Per Kilobase of exon per Million reads mapped) in the transcriptomes corresponding to each </w:t>
      </w:r>
      <w:r>
        <w:rPr>
          <w:rFonts w:eastAsia="Times New Roman" w:cs="Times New Roman" w:ascii="Liberation Sans" w:hAnsi="Liberation Sans"/>
          <w:i w:val="false"/>
          <w:iCs w:val="false"/>
          <w:color w:val="000000"/>
          <w:sz w:val="24"/>
          <w:szCs w:val="24"/>
          <w:lang w:val="en-US" w:eastAsia="es-ES"/>
        </w:rPr>
        <w:t>sample</w:t>
      </w:r>
      <w:r>
        <w:rPr>
          <w:rFonts w:eastAsia="Times New Roman" w:cs="Times New Roman" w:ascii="Liberation Sans" w:hAnsi="Liberation Sans"/>
          <w:i w:val="false"/>
          <w:iCs w:val="false"/>
          <w:color w:val="000000"/>
          <w:sz w:val="24"/>
          <w:szCs w:val="24"/>
          <w:lang w:val="en-US" w:eastAsia="es-ES"/>
        </w:rPr>
        <w:t xml:space="preserve"> of the time series. Indeed, out of the 7668 genes currently annotated in the </w:t>
      </w:r>
      <w:r>
        <w:rPr>
          <w:rFonts w:eastAsia="Times New Roman" w:cs="Times New Roman" w:ascii="Liberation Sans" w:hAnsi="Liberation Sans"/>
          <w:i/>
          <w:iCs w:val="false"/>
          <w:color w:val="000000"/>
          <w:sz w:val="24"/>
          <w:szCs w:val="24"/>
          <w:lang w:val="en-US" w:eastAsia="es-ES"/>
        </w:rPr>
        <w:t>Ostreococcus tauri</w:t>
      </w:r>
      <w:r>
        <w:rPr>
          <w:rFonts w:eastAsia="Times New Roman" w:cs="Times New Roman" w:ascii="Liberation Sans" w:hAnsi="Liberation Sans"/>
          <w:i w:val="false"/>
          <w:iCs w:val="false"/>
          <w:color w:val="000000"/>
          <w:sz w:val="24"/>
          <w:szCs w:val="24"/>
          <w:lang w:val="en-US" w:eastAsia="es-ES"/>
        </w:rPr>
        <w:t xml:space="preserve"> genome </w:t>
      </w:r>
      <w:r>
        <w:rPr>
          <w:rFonts w:eastAsia="Times New Roman" w:cs="Times New Roman" w:ascii="Liberation Sans" w:hAnsi="Liberation Sans"/>
          <w:i w:val="false"/>
          <w:iCs w:val="false"/>
          <w:color w:val="000000"/>
          <w:position w:val="0"/>
          <w:sz w:val="24"/>
          <w:sz w:val="24"/>
          <w:szCs w:val="24"/>
          <w:vertAlign w:val="baseline"/>
          <w:lang w:val="en-US" w:eastAsia="es-ES"/>
        </w:rPr>
        <w:t>(Blanc-Mathieu et al., 2014; Palenik et al., 2007)</w:t>
      </w:r>
      <w:r>
        <w:rPr>
          <w:i w:val="false"/>
          <w:iCs w:val="false"/>
        </w:rPr>
        <w:t xml:space="preserve">⁠, only 3 genes </w:t>
      </w:r>
      <w:r>
        <w:rPr>
          <w:i w:val="false"/>
          <w:iCs w:val="false"/>
        </w:rPr>
        <w:t>are</w:t>
      </w:r>
      <w:r>
        <w:rPr>
          <w:i w:val="false"/>
          <w:iCs w:val="false"/>
        </w:rPr>
        <w:t xml:space="preserve"> never expressed </w:t>
      </w:r>
      <w:r>
        <w:rPr>
          <w:i w:val="false"/>
          <w:iCs w:val="false"/>
        </w:rPr>
        <w:t>and</w:t>
      </w:r>
      <w:r>
        <w:rPr>
          <w:i w:val="false"/>
          <w:iCs w:val="false"/>
        </w:rPr>
        <w:t xml:space="preserve"> 260 genes never exceed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diel cycles. </w:t>
      </w:r>
      <w:r>
        <w:rPr>
          <w:i w:val="false"/>
          <w:iCs w:val="false"/>
        </w:rPr>
        <w:t xml:space="preserve">A hierarchical clustering analysis performed over the </w:t>
      </w:r>
      <w:r>
        <w:rPr>
          <w:i w:val="false"/>
          <w:iCs w:val="false"/>
        </w:rPr>
        <w:t xml:space="preserve">36 transcriptomes corresponding to the time points taken during three days </w:t>
      </w:r>
      <w:r>
        <w:rPr>
          <w:i w:val="false"/>
          <w:iCs w:val="false"/>
        </w:rPr>
        <w:t>under light/dark cycles</w:t>
      </w:r>
      <w:r>
        <w:rPr>
          <w:i w:val="false"/>
          <w:iCs w:val="false"/>
        </w:rPr>
        <w:t xml:space="preserve"> </w:t>
      </w:r>
      <w:r>
        <w:rPr>
          <w:i w:val="false"/>
          <w:iCs w:val="false"/>
        </w:rPr>
        <w:t>show</w:t>
      </w:r>
      <w:r>
        <w:rPr>
          <w:i w:val="false"/>
          <w:iCs w:val="false"/>
        </w:rPr>
        <w:t>s</w:t>
      </w:r>
      <w:r>
        <w:rPr>
          <w:i w:val="false"/>
          <w:iCs w:val="false"/>
        </w:rPr>
        <w:t xml:space="preserve"> </w:t>
      </w:r>
      <w:r>
        <w:rPr>
          <w:i w:val="false"/>
          <w:iCs w:val="false"/>
          <w:color w:val="000000"/>
        </w:rPr>
        <w:t xml:space="preserve">homogeneity </w:t>
      </w:r>
      <w:r>
        <w:rPr>
          <w:i w:val="false"/>
          <w:iCs w:val="false"/>
          <w:color w:val="000000"/>
        </w:rPr>
        <w:t>over</w:t>
      </w:r>
      <w:r>
        <w:rPr>
          <w:i w:val="false"/>
          <w:iCs w:val="false"/>
          <w:color w:val="000000"/>
        </w:rPr>
        <w:t xml:space="preserve"> the samples taken.</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 xml:space="preserve">The transcriptomes corresponding to the same time points during the three different days cluster together (Fig. </w:t>
      </w:r>
      <w:r>
        <w:rPr>
          <w:rFonts w:eastAsia="Times New Roman" w:cs="Times New Roman" w:ascii="Liberation Sans" w:hAnsi="Liberation Sans"/>
          <w:i w:val="false"/>
          <w:iCs w:val="false"/>
          <w:color w:val="000000"/>
          <w:sz w:val="24"/>
          <w:szCs w:val="24"/>
          <w:lang w:val="en-US" w:eastAsia="es-ES"/>
        </w:rPr>
        <w:t>20</w:t>
      </w:r>
      <w:r>
        <w:rPr>
          <w:rFonts w:eastAsia="Times New Roman" w:cs="Times New Roman" w:ascii="Liberation Sans" w:hAnsi="Liberation Sans"/>
          <w:i w:val="false"/>
          <w:iCs w:val="false"/>
          <w:color w:val="000000"/>
          <w:sz w:val="24"/>
          <w:szCs w:val="24"/>
          <w:lang w:val="en-US" w:eastAsia="es-ES"/>
        </w:rPr>
        <w:t>-</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w:t>
      </w:r>
      <w:r>
        <w:rPr>
          <w:rFonts w:eastAsia="CIDFont+F1" w:cs="Arial" w:ascii="Arial" w:hAnsi="Arial"/>
          <w:i w:val="false"/>
          <w:iCs w:val="false"/>
          <w:color w:val="000000"/>
          <w:sz w:val="24"/>
          <w:szCs w:val="24"/>
          <w:lang w:val="en-US" w:eastAsia="es-ES"/>
        </w:rPr>
        <w:t xml:space="preserve">A cyclic circular organization of the transcriptomes </w:t>
      </w:r>
      <w:r>
        <w:rPr>
          <w:rFonts w:eastAsia="CIDFont+F1" w:cs="Arial" w:ascii="Arial" w:hAnsi="Arial"/>
          <w:i w:val="false"/>
          <w:iCs w:val="false"/>
          <w:color w:val="000000"/>
          <w:sz w:val="24"/>
          <w:szCs w:val="24"/>
          <w:lang w:val="en-US" w:eastAsia="es-ES"/>
        </w:rPr>
        <w:t>is</w:t>
      </w:r>
      <w:r>
        <w:rPr>
          <w:rFonts w:eastAsia="CIDFont+F1" w:cs="Arial" w:ascii="Arial" w:hAnsi="Arial"/>
          <w:i w:val="false"/>
          <w:iCs w:val="false"/>
          <w:color w:val="000000"/>
          <w:sz w:val="24"/>
          <w:szCs w:val="24"/>
          <w:lang w:val="en-US" w:eastAsia="es-ES"/>
        </w:rPr>
        <w:t xml:space="preserve"> revealed over diel cycles constituted by three distinct clusters corresponding to midday (LD ZT4, SD ZT4 and LD ZT8), dusk (SD ZT8, LD ZT16 and LD ZT12) and night/dawn </w:t>
      </w:r>
      <w:r>
        <w:rPr>
          <w:rFonts w:eastAsia="CIDFont+F1" w:cs="Arial" w:ascii="Arial" w:hAnsi="Arial"/>
          <w:i w:val="false"/>
          <w:iCs w:val="false"/>
          <w:color w:val="000000"/>
          <w:sz w:val="24"/>
          <w:szCs w:val="24"/>
          <w:lang w:val="en-US" w:eastAsia="es-ES"/>
        </w:rPr>
        <w:t>con</w:t>
      </w:r>
      <w:r>
        <w:rPr>
          <w:rFonts w:eastAsia="CIDFont+F1" w:cs="Arial" w:ascii="Arial" w:hAnsi="Arial"/>
          <w:i w:val="false"/>
          <w:iCs w:val="false"/>
          <w:color w:val="000000"/>
          <w:sz w:val="24"/>
          <w:szCs w:val="24"/>
          <w:lang w:val="en-US" w:eastAsia="es-ES"/>
        </w:rPr>
        <w:t>s</w:t>
      </w:r>
      <w:r>
        <w:rPr>
          <w:rFonts w:eastAsia="CIDFont+F1" w:cs="Arial" w:ascii="Arial" w:hAnsi="Arial"/>
          <w:i w:val="false"/>
          <w:iCs w:val="false"/>
          <w:color w:val="000000"/>
          <w:sz w:val="24"/>
          <w:szCs w:val="24"/>
          <w:lang w:val="en-US" w:eastAsia="es-ES"/>
        </w:rPr>
        <w:t xml:space="preserve">tituted by </w:t>
      </w:r>
      <w:r>
        <w:rPr>
          <w:rFonts w:eastAsia="CIDFont+F1" w:cs="Arial" w:ascii="Arial" w:hAnsi="Arial"/>
          <w:i w:val="false"/>
          <w:iCs w:val="false"/>
          <w:color w:val="000000"/>
          <w:sz w:val="24"/>
          <w:szCs w:val="24"/>
          <w:lang w:val="en-US" w:eastAsia="es-ES"/>
        </w:rPr>
        <w:t xml:space="preserve">LD ZT0 and LD ZT20 on one hand and SD ZT12, SD ZT16, SD ZT20 and ZT0 on the other hand </w:t>
      </w:r>
      <w:r>
        <w:rPr>
          <w:rFonts w:eastAsia="Times New Roman" w:cs="Times New Roman" w:ascii="Liberation Sans" w:hAnsi="Liberation Sans"/>
          <w:i w:val="false"/>
          <w:iCs w:val="false"/>
          <w:color w:val="000000"/>
          <w:sz w:val="24"/>
          <w:szCs w:val="24"/>
          <w:lang w:val="en-US" w:eastAsia="es-ES"/>
        </w:rPr>
        <w:t xml:space="preserve">(Fig. </w:t>
      </w:r>
      <w:r>
        <w:rPr>
          <w:rFonts w:eastAsia="Times New Roman" w:cs="Times New Roman" w:ascii="Liberation Sans" w:hAnsi="Liberation Sans"/>
          <w:i w:val="false"/>
          <w:iCs w:val="false"/>
          <w:color w:val="000000"/>
          <w:sz w:val="24"/>
          <w:szCs w:val="24"/>
          <w:lang w:val="en-US" w:eastAsia="es-ES"/>
        </w:rPr>
        <w:t>20</w:t>
      </w:r>
      <w:r>
        <w:rPr>
          <w:rFonts w:eastAsia="Times New Roman" w:cs="Times New Roman" w:ascii="Liberation Sans" w:hAnsi="Liberation Sans"/>
          <w:i w:val="false"/>
          <w:iCs w:val="false"/>
          <w:color w:val="000000"/>
          <w:sz w:val="24"/>
          <w:szCs w:val="24"/>
          <w:lang w:val="en-US" w:eastAsia="es-ES"/>
        </w:rPr>
        <w:t>-</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The transcriptomes at time points in the LD and SD nights constitute two distinct groups suggesting noticeable differences in the transcriptomic responses during the night under LD and SD conditions. It is also noteworthy the higher similarity between the dusk </w:t>
      </w:r>
      <w:r>
        <w:rPr>
          <w:rFonts w:eastAsia="Times New Roman" w:cs="Times New Roman" w:ascii="Liberation Sans" w:hAnsi="Liberation Sans"/>
          <w:i w:val="false"/>
          <w:iCs w:val="false"/>
          <w:color w:val="000000"/>
          <w:sz w:val="24"/>
          <w:szCs w:val="24"/>
          <w:lang w:val="en-US" w:eastAsia="es-ES"/>
        </w:rPr>
        <w:t>and</w:t>
      </w:r>
      <w:r>
        <w:rPr>
          <w:rFonts w:eastAsia="Times New Roman" w:cs="Times New Roman" w:ascii="Liberation Sans" w:hAnsi="Liberation Sans"/>
          <w:i w:val="false"/>
          <w:iCs w:val="false"/>
          <w:color w:val="000000"/>
          <w:sz w:val="24"/>
          <w:szCs w:val="24"/>
          <w:lang w:val="en-US" w:eastAsia="es-ES"/>
        </w:rPr>
        <w:t xml:space="preserve"> night/dawn transcriptomes when compare to the midday one (Fig. </w:t>
      </w:r>
      <w:r>
        <w:rPr>
          <w:rFonts w:eastAsia="Times New Roman" w:cs="Times New Roman" w:ascii="Liberation Sans" w:hAnsi="Liberation Sans"/>
          <w:i w:val="false"/>
          <w:iCs w:val="false"/>
          <w:color w:val="000000"/>
          <w:sz w:val="24"/>
          <w:szCs w:val="24"/>
          <w:lang w:val="en-US" w:eastAsia="es-ES"/>
        </w:rPr>
        <w:t>20</w:t>
      </w:r>
      <w:r>
        <w:rPr>
          <w:rFonts w:eastAsia="Times New Roman" w:cs="Times New Roman" w:ascii="Liberation Sans" w:hAnsi="Liberation Sans"/>
          <w:i w:val="false"/>
          <w:iCs w:val="false"/>
          <w:color w:val="000000"/>
          <w:sz w:val="24"/>
          <w:szCs w:val="24"/>
          <w:lang w:val="en-US" w:eastAsia="es-ES"/>
        </w:rPr>
        <w:t>-</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w:t>
      </w:r>
    </w:p>
    <w:p>
      <w:pPr>
        <w:pStyle w:val="BodyText"/>
        <w:rPr/>
      </w:pPr>
      <w:r>
        <w:rPr>
          <w:rFonts w:eastAsia="Times New Roman" w:cs="Times New Roman" w:ascii="Liberation Sans" w:hAnsi="Liberation Sans"/>
          <w:color w:val="000000"/>
          <w:sz w:val="24"/>
          <w:szCs w:val="24"/>
          <w:lang w:val="en-US" w:eastAsia="es-ES"/>
        </w:rPr>
        <w:t xml:space="preserve">In order to obtain a deeper understanding of the underlying structure </w:t>
      </w:r>
      <w:r>
        <w:rPr>
          <w:rFonts w:eastAsia="AR PL SungtiL GB" w:cs="Lohit Devanagari" w:ascii="Liberation Sans" w:hAnsi="Liberation Sans"/>
          <w:color w:val="auto"/>
          <w:sz w:val="24"/>
          <w:szCs w:val="24"/>
          <w:lang w:val="en-US" w:eastAsia="zh-CN" w:bidi="hi-IN"/>
        </w:rPr>
        <w:t xml:space="preserve">in </w:t>
      </w:r>
      <w:r>
        <w:rPr>
          <w:rFonts w:eastAsia="AR PL SungtiL GB" w:cs="Lohit Devanagari" w:ascii="Liberation Sans" w:hAnsi="Liberation Sans"/>
          <w:color w:val="auto"/>
          <w:sz w:val="24"/>
          <w:szCs w:val="24"/>
          <w:lang w:val="en-US" w:eastAsia="zh-CN" w:bidi="hi-IN"/>
        </w:rPr>
        <w:t>these</w:t>
      </w:r>
      <w:r>
        <w:rPr>
          <w:rFonts w:eastAsia="AR PL SungtiL GB" w:cs="Lohit Devanagari" w:ascii="Liberation Sans" w:hAnsi="Liberation Sans"/>
          <w:color w:val="auto"/>
          <w:sz w:val="24"/>
          <w:szCs w:val="24"/>
          <w:lang w:val="en-US" w:eastAsia="zh-CN" w:bidi="hi-IN"/>
        </w:rPr>
        <w:t xml:space="preserve"> data</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a </w:t>
      </w:r>
      <w:r>
        <w:rPr>
          <w:rFonts w:eastAsia="Times New Roman" w:cs="Times New Roman" w:ascii="Liberation Sans" w:hAnsi="Liberation Sans"/>
          <w:color w:val="000000"/>
          <w:sz w:val="24"/>
          <w:szCs w:val="24"/>
          <w:lang w:val="en-US" w:eastAsia="es-ES"/>
        </w:rPr>
        <w:t xml:space="preserve">principal components analysis </w:t>
      </w:r>
      <w:r>
        <w:rPr>
          <w:rFonts w:eastAsia="Times New Roman" w:cs="Times New Roman" w:ascii="Liberation Sans" w:hAnsi="Liberation Sans"/>
          <w:color w:val="000000"/>
          <w:sz w:val="24"/>
          <w:szCs w:val="24"/>
          <w:lang w:val="en-US" w:eastAsia="es-ES"/>
        </w:rPr>
        <w:t>was performed</w:t>
      </w:r>
      <w:r>
        <w:rPr>
          <w:rFonts w:eastAsia="Times New Roman" w:cs="Times New Roman" w:ascii="Liberation Sans" w:hAnsi="Liberation Sans"/>
          <w:color w:val="000000"/>
          <w:sz w:val="24"/>
          <w:szCs w:val="24"/>
          <w:lang w:val="en-US" w:eastAsia="es-ES"/>
        </w:rPr>
        <w:t xml:space="preserve"> over the LD </w:t>
      </w:r>
      <w:r>
        <w:rPr>
          <w:rFonts w:eastAsia="Times New Roman" w:cs="Times New Roman" w:ascii="Liberation Sans" w:hAnsi="Liberation Sans"/>
          <w:color w:val="000000"/>
          <w:sz w:val="24"/>
          <w:szCs w:val="24"/>
          <w:lang w:val="en-US" w:eastAsia="es-ES"/>
        </w:rPr>
        <w:t xml:space="preserve">(Fig. </w:t>
      </w:r>
      <w:r>
        <w:rPr>
          <w:rFonts w:eastAsia="Times New Roman" w:cs="Times New Roman" w:ascii="Liberation Sans" w:hAnsi="Liberation Sans"/>
          <w:color w:val="000000"/>
          <w:sz w:val="24"/>
          <w:szCs w:val="24"/>
          <w:lang w:val="en-US" w:eastAsia="es-ES"/>
        </w:rPr>
        <w:t>20</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B</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 xml:space="preserve"> and SD </w:t>
      </w:r>
      <w:r>
        <w:rPr>
          <w:rFonts w:eastAsia="Times New Roman" w:cs="Times New Roman" w:ascii="Liberation Sans" w:hAnsi="Liberation Sans"/>
          <w:color w:val="000000"/>
          <w:sz w:val="24"/>
          <w:szCs w:val="24"/>
          <w:lang w:val="en-US" w:eastAsia="es-ES"/>
        </w:rPr>
        <w:t xml:space="preserve">(Fig. </w:t>
      </w:r>
      <w:r>
        <w:rPr>
          <w:rFonts w:eastAsia="Times New Roman" w:cs="Times New Roman" w:ascii="Liberation Sans" w:hAnsi="Liberation Sans"/>
          <w:color w:val="000000"/>
          <w:sz w:val="24"/>
          <w:szCs w:val="24"/>
          <w:lang w:val="en-US" w:eastAsia="es-ES"/>
        </w:rPr>
        <w:t>20</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C</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 xml:space="preserve"> transcriptomes. Under LD condition, the transcriptomes corresponding to the same time point in the three different days tightly cluster together, constituting a circular structure. </w:t>
      </w:r>
      <w:r>
        <w:rPr>
          <w:rFonts w:eastAsia="Times New Roman" w:cs="Times New Roman" w:ascii="Liberation Sans" w:hAnsi="Liberation Sans"/>
          <w:i w:val="false"/>
          <w:iCs w:val="false"/>
          <w:color w:val="000000"/>
          <w:sz w:val="24"/>
          <w:szCs w:val="24"/>
          <w:lang w:val="en-US" w:eastAsia="es-ES"/>
        </w:rPr>
        <w:t xml:space="preserve">Nonetheless, under SD condition, more variability is observed and transcriptomes form a structure resembling an ellipse. This could indicate that whereas in LD condition gene expression in globally cycling precisely with a similar period, a more complex behavior is expected under SD condition. </w:t>
      </w:r>
    </w:p>
    <w:p>
      <w:pPr>
        <w:pStyle w:val="BodyText"/>
        <w:rPr>
          <w:i w:val="false"/>
          <w:i w:val="false"/>
          <w:iCs w:val="false"/>
        </w:rPr>
      </w:pPr>
      <w:r>
        <w:rPr>
          <w:i w:val="false"/>
          <w:iCs w:val="false"/>
        </w:rPr>
      </w:r>
      <w:r>
        <mc:AlternateContent>
          <mc:Choice Requires="wps">
            <w:drawing>
              <wp:anchor behindDoc="0" distT="0" distB="0" distL="0" distR="0" simplePos="0" locked="0" layoutInCell="0" allowOverlap="1" relativeHeight="26">
                <wp:simplePos x="0" y="0"/>
                <wp:positionH relativeFrom="column">
                  <wp:posOffset>31750</wp:posOffset>
                </wp:positionH>
                <wp:positionV relativeFrom="paragraph">
                  <wp:posOffset>635</wp:posOffset>
                </wp:positionV>
                <wp:extent cx="6120130" cy="7226300"/>
                <wp:effectExtent l="0" t="0" r="0" b="0"/>
                <wp:wrapSquare wrapText="largest"/>
                <wp:docPr id="61" name="Marco17"/>
                <a:graphic xmlns:a="http://schemas.openxmlformats.org/drawingml/2006/main">
                  <a:graphicData uri="http://schemas.microsoft.com/office/word/2010/wordprocessingShape">
                    <wps:wsp>
                      <wps:cNvSpPr txBox="1"/>
                      <wps:spPr>
                        <a:xfrm>
                          <a:off x="0" y="0"/>
                          <a:ext cx="6120130" cy="7226300"/>
                        </a:xfrm>
                        <a:prstGeom prst="rect"/>
                        <a:solidFill>
                          <a:srgbClr val="FFFFFF"/>
                        </a:solidFill>
                      </wps:spPr>
                      <wps:txbx>
                        <w:txbxContent>
                          <w:p>
                            <w:pPr>
                              <w:pStyle w:val="Figure"/>
                              <w:spacing w:before="120" w:after="120"/>
                              <w:rPr/>
                            </w:pPr>
                            <w:r>
                              <w:rPr>
                                <w:b/>
                                <w:bCs/>
                              </w:rPr>
                              <w:drawing>
                                <wp:inline distT="0" distB="0" distL="0" distR="0">
                                  <wp:extent cx="6120130" cy="5648960"/>
                                  <wp:effectExtent l="0" t="0" r="0" b="0"/>
                                  <wp:docPr id="62"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title=""/>
                                          <pic:cNvPicPr>
                                            <a:picLocks noChangeAspect="1" noChangeArrowheads="1"/>
                                          </pic:cNvPicPr>
                                        </pic:nvPicPr>
                                        <pic:blipFill>
                                          <a:blip r:embed="rId51"/>
                                          <a:stretch>
                                            <a:fillRect/>
                                          </a:stretch>
                                        </pic:blipFill>
                                        <pic:spPr bwMode="auto">
                                          <a:xfrm>
                                            <a:off x="0" y="0"/>
                                            <a:ext cx="6120130" cy="5648960"/>
                                          </a:xfrm>
                                          <a:prstGeom prst="rect">
                                            <a:avLst/>
                                          </a:prstGeom>
                                        </pic:spPr>
                                      </pic:pic>
                                    </a:graphicData>
                                  </a:graphic>
                                </wp:inline>
                              </w:drawing>
                              <w:t xml:space="preserve">Figure </w:t>
                            </w:r>
                            <w:r>
                              <w:rPr>
                                <w:b/>
                                <w:bCs/>
                              </w:rPr>
                              <w:t>20</w:t>
                            </w:r>
                            <w:r>
                              <w:rPr>
                                <w:b/>
                                <w:bCs/>
                              </w:rPr>
                              <w:t xml:space="preserve">: </w:t>
                            </w:r>
                            <w:r>
                              <w:rPr>
                                <w:b/>
                                <w:bCs/>
                              </w:rPr>
                              <w:t xml:space="preserve">RNA reliability </w:t>
                            </w:r>
                            <w:r>
                              <w:rPr>
                                <w:b/>
                                <w:bCs/>
                              </w:rPr>
                              <w:t>analysis</w:t>
                            </w:r>
                            <w:r>
                              <w:rPr>
                                <w:b/>
                                <w:bCs/>
                              </w:rPr>
                              <w:t>.</w:t>
                            </w:r>
                            <w:r>
                              <w:rPr/>
                              <w:t xml:space="preserve"> (A) </w:t>
                            </w:r>
                            <w:r>
                              <w:rPr>
                                <w:rFonts w:ascii="Liberation Serif" w:hAnsi="Liberation Serif"/>
                                <w:color w:val="000000"/>
                                <w:sz w:val="24"/>
                              </w:rPr>
                              <w:t>Hierarchical clustering of the RNA-seq data corresponding to the 36 time points collected under alternating dark/light cycles simulating long and short day conditions. Three distinct clusters are observed corresponding to midday (blue rectangle), dusk (</w:t>
                            </w:r>
                            <w:r>
                              <w:rPr>
                                <w:rFonts w:ascii="Liberation Serif" w:hAnsi="Liberation Serif"/>
                                <w:color w:val="000000"/>
                                <w:sz w:val="24"/>
                              </w:rPr>
                              <w:t>yellow rectangle</w:t>
                            </w:r>
                            <w:r>
                              <w:rPr>
                                <w:rFonts w:ascii="Liberation Serif" w:hAnsi="Liberation Serif"/>
                                <w:color w:val="000000"/>
                                <w:sz w:val="24"/>
                              </w:rPr>
                              <w:t xml:space="preserve">) and night/dawn (grey rectangle);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 Points and ellipses are used as described before. </w:t>
                            </w:r>
                          </w:p>
                        </w:txbxContent>
                      </wps:txbx>
                      <wps:bodyPr anchor="t" lIns="0" tIns="0" rIns="0" bIns="0">
                        <a:noAutofit/>
                      </wps:bodyPr>
                    </wps:wsp>
                  </a:graphicData>
                </a:graphic>
              </wp:anchor>
            </w:drawing>
          </mc:Choice>
          <mc:Fallback>
            <w:pict>
              <v:rect style="position:absolute;rotation:-0;width:481.9pt;height:569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b/>
                          <w:bCs/>
                        </w:rPr>
                        <w:drawing>
                          <wp:inline distT="0" distB="0" distL="0" distR="0">
                            <wp:extent cx="6120130" cy="5648960"/>
                            <wp:effectExtent l="0" t="0" r="0" b="0"/>
                            <wp:docPr id="63"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7" descr="" title=""/>
                                    <pic:cNvPicPr>
                                      <a:picLocks noChangeAspect="1" noChangeArrowheads="1"/>
                                    </pic:cNvPicPr>
                                  </pic:nvPicPr>
                                  <pic:blipFill>
                                    <a:blip r:embed="rId52"/>
                                    <a:stretch>
                                      <a:fillRect/>
                                    </a:stretch>
                                  </pic:blipFill>
                                  <pic:spPr bwMode="auto">
                                    <a:xfrm>
                                      <a:off x="0" y="0"/>
                                      <a:ext cx="6120130" cy="5648960"/>
                                    </a:xfrm>
                                    <a:prstGeom prst="rect">
                                      <a:avLst/>
                                    </a:prstGeom>
                                  </pic:spPr>
                                </pic:pic>
                              </a:graphicData>
                            </a:graphic>
                          </wp:inline>
                        </w:drawing>
                        <w:t xml:space="preserve">Figure </w:t>
                      </w:r>
                      <w:r>
                        <w:rPr>
                          <w:b/>
                          <w:bCs/>
                        </w:rPr>
                        <w:t>20</w:t>
                      </w:r>
                      <w:r>
                        <w:rPr>
                          <w:b/>
                          <w:bCs/>
                        </w:rPr>
                        <w:t xml:space="preserve">: </w:t>
                      </w:r>
                      <w:r>
                        <w:rPr>
                          <w:b/>
                          <w:bCs/>
                        </w:rPr>
                        <w:t xml:space="preserve">RNA reliability </w:t>
                      </w:r>
                      <w:r>
                        <w:rPr>
                          <w:b/>
                          <w:bCs/>
                        </w:rPr>
                        <w:t>analysis</w:t>
                      </w:r>
                      <w:r>
                        <w:rPr>
                          <w:b/>
                          <w:bCs/>
                        </w:rPr>
                        <w:t>.</w:t>
                      </w:r>
                      <w:r>
                        <w:rPr/>
                        <w:t xml:space="preserve"> (A) </w:t>
                      </w:r>
                      <w:r>
                        <w:rPr>
                          <w:rFonts w:ascii="Liberation Serif" w:hAnsi="Liberation Serif"/>
                          <w:color w:val="000000"/>
                          <w:sz w:val="24"/>
                        </w:rPr>
                        <w:t>Hierarchical clustering of the RNA-seq data corresponding to the 36 time points collected under alternating dark/light cycles simulating long and short day conditions. Three distinct clusters are observed corresponding to midday (blue rectangle), dusk (</w:t>
                      </w:r>
                      <w:r>
                        <w:rPr>
                          <w:rFonts w:ascii="Liberation Serif" w:hAnsi="Liberation Serif"/>
                          <w:color w:val="000000"/>
                          <w:sz w:val="24"/>
                        </w:rPr>
                        <w:t>yellow rectangle</w:t>
                      </w:r>
                      <w:r>
                        <w:rPr>
                          <w:rFonts w:ascii="Liberation Serif" w:hAnsi="Liberation Serif"/>
                          <w:color w:val="000000"/>
                          <w:sz w:val="24"/>
                        </w:rPr>
                        <w:t xml:space="preserve">) and night/dawn (grey rectangle);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 Points and ellipses are used as described before. </w:t>
                      </w:r>
                    </w:p>
                  </w:txbxContent>
                </v:textbox>
                <w10:wrap type="square" side="largest"/>
              </v:rect>
            </w:pict>
          </mc:Fallback>
        </mc:AlternateContent>
      </w:r>
    </w:p>
    <w:p>
      <w:pPr>
        <w:pStyle w:val="BodyText"/>
        <w:rPr/>
      </w:pPr>
      <w:r>
        <w:rPr>
          <w:rFonts w:eastAsia="Times New Roman" w:cs="Times New Roman" w:ascii="Liberation Sans" w:hAnsi="Liberation Sans"/>
          <w:i w:val="false"/>
          <w:iCs w:val="false"/>
          <w:color w:val="000000"/>
          <w:sz w:val="24"/>
          <w:szCs w:val="24"/>
          <w:lang w:val="en-US" w:eastAsia="es-ES"/>
        </w:rPr>
        <w:t xml:space="preserve">In addition, it is remarkable the high similarity between the transcriptomes corresponding to ZT0 and ZT20 under SD condition that is not </w:t>
      </w:r>
      <w:r>
        <w:rPr>
          <w:rFonts w:eastAsia="Times New Roman" w:cs="Times New Roman" w:ascii="Liberation Sans" w:hAnsi="Liberation Sans"/>
          <w:i w:val="false"/>
          <w:iCs w:val="false"/>
          <w:color w:val="000000"/>
          <w:sz w:val="24"/>
          <w:szCs w:val="24"/>
          <w:lang w:val="en-US" w:eastAsia="es-ES"/>
        </w:rPr>
        <w:t>that obvious</w:t>
      </w:r>
      <w:r>
        <w:rPr>
          <w:rFonts w:eastAsia="Times New Roman" w:cs="Times New Roman" w:ascii="Liberation Sans" w:hAnsi="Liberation Sans"/>
          <w:i w:val="false"/>
          <w:iCs w:val="false"/>
          <w:color w:val="000000"/>
          <w:sz w:val="24"/>
          <w:szCs w:val="24"/>
          <w:lang w:val="en-US" w:eastAsia="es-ES"/>
        </w:rPr>
        <w:t xml:space="preserve"> under LD condition. This suggest that the transcriptomic response at the end of a SD night is already preparing all molecular systems for the incoming light availability at dawn, whereas this anticipation is not so evidently observed under LD condition. </w:t>
      </w:r>
      <w:r>
        <w:rPr>
          <w:i w:val="false"/>
          <w:iCs w:val="false"/>
        </w:rPr>
        <w:t>In overall, these results support that the experimental design grants a high level of synchronization in the data, allowing to proceed to the identification and comparison of genes exhibiting rhythmic expression patterns under LD and SD conditions.</w:t>
      </w:r>
    </w:p>
    <w:p>
      <w:pPr>
        <w:pStyle w:val="Heading3"/>
        <w:ind w:hanging="0" w:start="0"/>
        <w:rPr/>
      </w:pPr>
      <w:bookmarkStart w:id="65" w:name="__RefHeading___Toc11041_646972261"/>
      <w:bookmarkEnd w:id="65"/>
      <w:r>
        <w:rPr/>
        <w:t xml:space="preserve">Transcriptomic characterization of diel expression </w:t>
      </w:r>
      <w:r>
        <w:rPr/>
        <w:t>profiles</w:t>
      </w:r>
    </w:p>
    <w:p>
      <w:pPr>
        <w:pStyle w:val="Heading4"/>
        <w:ind w:hanging="0" w:start="0"/>
        <w:rPr/>
      </w:pPr>
      <w:bookmarkStart w:id="66" w:name="__RefHeading___Toc11043_646972261"/>
      <w:bookmarkEnd w:id="66"/>
      <w:r>
        <w:rPr/>
        <w:t xml:space="preserve">Most genes in Ostreococcus tauri present diel expression </w:t>
      </w:r>
      <w:r>
        <w:rPr/>
        <w:t>profiles</w:t>
      </w:r>
      <w:r>
        <w:rPr/>
        <w:t xml:space="preserve"> under both photoperiods</w:t>
      </w:r>
    </w:p>
    <w:p>
      <w:pPr>
        <w:pStyle w:val="BodyText"/>
        <w:rPr/>
      </w:pPr>
      <w:r>
        <w:rPr>
          <w:b w:val="false"/>
          <w:bCs w:val="false"/>
        </w:rPr>
        <w:t xml:space="preserve">Applying bioconductor R package RAIN (Rhythmicity Analysis Incorporating Non-parametric Methods) </w:t>
      </w:r>
      <w:r>
        <w:rPr>
          <w:b w:val="false"/>
          <w:bCs w:val="false"/>
          <w:position w:val="0"/>
          <w:sz w:val="24"/>
          <w:vertAlign w:val="baseline"/>
        </w:rPr>
        <w:t>(Thaben &amp; Westermark, 2014)</w:t>
      </w:r>
      <w:r>
        <w:rPr>
          <w:b w:val="false"/>
          <w:bCs w:val="false"/>
        </w:rPr>
        <w:t xml:space="preserve">⁠, genes exhibiting diel </w:t>
      </w:r>
      <w:r>
        <w:rPr>
          <w:b w:val="false"/>
          <w:bCs w:val="false"/>
        </w:rPr>
        <w:t>(</w:t>
      </w:r>
      <w:r>
        <w:rPr>
          <w:b w:val="false"/>
          <w:bCs w:val="false"/>
        </w:rPr>
        <w:t xml:space="preserve">rhythmic </w:t>
      </w:r>
      <w:r>
        <w:rPr>
          <w:b w:val="false"/>
          <w:bCs w:val="false"/>
        </w:rPr>
        <w:t>profile with a 24 h period)</w:t>
      </w:r>
      <w:r>
        <w:rPr>
          <w:b w:val="false"/>
          <w:bCs w:val="false"/>
        </w:rPr>
        <w:t xml:space="preserve"> expression patterns under </w:t>
      </w:r>
      <w:r>
        <w:rPr>
          <w:b w:val="false"/>
          <w:bCs w:val="false"/>
        </w:rPr>
        <w:t>both</w:t>
      </w:r>
      <w:r>
        <w:rPr>
          <w:b w:val="false"/>
          <w:bCs w:val="false"/>
        </w:rPr>
        <w:t xml:space="preserve"> seasonal conditions </w:t>
      </w:r>
      <w:r>
        <w:rPr>
          <w:b w:val="false"/>
          <w:bCs w:val="false"/>
        </w:rPr>
        <w:t>have been identif</w:t>
      </w:r>
      <w:r>
        <w:rPr>
          <w:b w:val="false"/>
          <w:bCs w:val="false"/>
        </w:rPr>
        <w:t>ied</w:t>
      </w:r>
      <w:r>
        <w:rPr>
          <w:b w:val="false"/>
          <w:bCs w:val="false"/>
        </w:rPr>
        <w:t xml:space="preserve">. </w:t>
      </w:r>
      <w:r>
        <w:rPr>
          <w:b w:val="false"/>
          <w:bCs w:val="false"/>
        </w:rPr>
        <w:t>Specifically</w:t>
      </w:r>
      <w:r>
        <w:rPr>
          <w:b w:val="false"/>
          <w:bCs w:val="false"/>
        </w:rPr>
        <w:t xml:space="preserve">, more than 6000 genes comprising approximately 80% of the entire </w:t>
      </w:r>
      <w:r>
        <w:rPr>
          <w:b w:val="false"/>
          <w:bCs w:val="false"/>
          <w:i/>
          <w:iCs/>
        </w:rPr>
        <w:t>Ostreococcus</w:t>
      </w:r>
      <w:r>
        <w:rPr>
          <w:b w:val="false"/>
          <w:bCs w:val="false"/>
        </w:rPr>
        <w:t xml:space="preserve"> genome present diel periodic rhythmic expression patterns. </w:t>
      </w:r>
      <w:r>
        <w:rPr>
          <w:rFonts w:eastAsia="CIDFont+F1" w:cs="Arial" w:ascii="Arial" w:hAnsi="Arial"/>
          <w:b w:val="false"/>
          <w:bCs w:val="false"/>
          <w:sz w:val="24"/>
          <w:szCs w:val="24"/>
          <w:lang w:val="en-US"/>
        </w:rPr>
        <w:t>Seasonal variations in photoperiod d</w:t>
      </w:r>
      <w:r>
        <w:rPr>
          <w:rFonts w:eastAsia="CIDFont+F1" w:cs="Arial" w:ascii="Arial" w:hAnsi="Arial"/>
          <w:b w:val="false"/>
          <w:bCs w:val="false"/>
          <w:sz w:val="24"/>
          <w:szCs w:val="24"/>
          <w:lang w:val="en-US"/>
        </w:rPr>
        <w:t>o</w:t>
      </w:r>
      <w:r>
        <w:rPr>
          <w:rFonts w:eastAsia="CIDFont+F1" w:cs="Arial" w:ascii="Arial" w:hAnsi="Arial"/>
          <w:b w:val="false"/>
          <w:bCs w:val="false"/>
          <w:sz w:val="24"/>
          <w:szCs w:val="24"/>
          <w:lang w:val="en-US"/>
        </w:rPr>
        <w:t xml:space="preserve"> not affect transcriptome rhythmicity, as the sets of rhythmic genes under LD and SD entrainment </w:t>
      </w:r>
      <w:r>
        <w:rPr>
          <w:rFonts w:eastAsia="CIDFont+F1" w:cs="Arial" w:ascii="Arial" w:hAnsi="Arial"/>
          <w:b w:val="false"/>
          <w:bCs w:val="false"/>
          <w:sz w:val="24"/>
          <w:szCs w:val="24"/>
          <w:lang w:val="en-US"/>
        </w:rPr>
        <w:t>are</w:t>
      </w:r>
      <w:r>
        <w:rPr>
          <w:rFonts w:eastAsia="CIDFont+F1" w:cs="Arial" w:ascii="Arial" w:hAnsi="Arial"/>
          <w:b w:val="false"/>
          <w:bCs w:val="false"/>
          <w:sz w:val="24"/>
          <w:szCs w:val="24"/>
          <w:lang w:val="en-US"/>
        </w:rPr>
        <w:t xml:space="preserve"> almost coincident </w:t>
      </w:r>
      <w:r>
        <w:rPr>
          <w:rFonts w:eastAsia="CIDFont+F1" w:cs="Arial" w:ascii="Arial" w:hAnsi="Arial"/>
          <w:b w:val="false"/>
          <w:bCs w:val="false"/>
          <w:sz w:val="24"/>
          <w:szCs w:val="24"/>
          <w:lang w:val="en-US"/>
        </w:rPr>
        <w:t>(Fig. 2</w:t>
      </w:r>
      <w:r>
        <w:rPr>
          <w:rFonts w:eastAsia="CIDFont+F1" w:cs="Arial" w:ascii="Arial" w:hAnsi="Arial"/>
          <w:b w:val="false"/>
          <w:bCs w:val="false"/>
          <w:sz w:val="24"/>
          <w:szCs w:val="24"/>
          <w:lang w:val="en-US"/>
        </w:rPr>
        <w:t>1</w:t>
      </w:r>
      <w:r>
        <w:rPr>
          <w:rFonts w:eastAsia="CIDFont+F1" w:cs="Arial" w:ascii="Arial" w:hAnsi="Arial"/>
          <w:b w:val="false"/>
          <w:bCs w:val="false"/>
          <w:sz w:val="24"/>
          <w:szCs w:val="24"/>
          <w:lang w:val="en-US"/>
        </w:rPr>
        <w:t>-A).</w:t>
      </w:r>
      <w:r>
        <w:rPr>
          <w:b w:val="false"/>
          <w:bCs w:val="false"/>
        </w:rPr>
        <w:t xml:space="preserve">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 xml:space="preserve">under </w:t>
      </w:r>
      <w:r>
        <w:rPr>
          <w:b w:val="false"/>
          <w:bCs w:val="false"/>
          <w:i w:val="false"/>
          <w:iCs w:val="false"/>
        </w:rPr>
        <w:t>neutral day photoperiod (12h of light and 12 h or darkness)</w:t>
      </w:r>
      <w:r>
        <w:rPr>
          <w:b w:val="false"/>
          <w:bCs w:val="false"/>
          <w:i/>
          <w:iCs/>
        </w:rPr>
        <w:t xml:space="preserve"> </w:t>
      </w:r>
      <w:r>
        <w:rPr>
          <w:b w:val="false"/>
          <w:bCs w:val="false"/>
        </w:rPr>
        <w:t xml:space="preserve">and other </w:t>
      </w:r>
      <w:r>
        <w:rPr>
          <w:b w:val="false"/>
          <w:bCs w:val="false"/>
        </w:rPr>
        <w:t>chlorophyte</w:t>
      </w:r>
      <w:r>
        <w:rPr>
          <w:b w:val="false"/>
          <w:bCs w:val="false"/>
        </w:rPr>
        <w:t xml:space="preserve">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w:t>
      </w:r>
      <w:r>
        <w:rPr>
          <w:b w:val="false"/>
          <w:bCs w:val="false"/>
        </w:rPr>
        <w:t xml:space="preserve">These </w:t>
      </w:r>
      <w:r>
        <w:rPr>
          <w:rFonts w:eastAsia="CIDFont+F1" w:cs="Arial" w:ascii="Arial" w:hAnsi="Arial"/>
          <w:b w:val="false"/>
          <w:bCs w:val="false"/>
          <w:color w:val="000000"/>
          <w:sz w:val="24"/>
          <w:szCs w:val="24"/>
          <w:shd w:fill="FFFFFF" w:val="clear"/>
          <w:lang w:val="en-US"/>
        </w:rPr>
        <w:t>result</w:t>
      </w:r>
      <w:r>
        <w:rPr>
          <w:rFonts w:eastAsia="CIDFont+F1" w:cs="Arial" w:ascii="Arial" w:hAnsi="Arial"/>
          <w:b w:val="false"/>
          <w:bCs w:val="false"/>
          <w:color w:val="000000"/>
          <w:sz w:val="24"/>
          <w:szCs w:val="24"/>
          <w:shd w:fill="FFFFFF" w:val="clear"/>
          <w:lang w:val="en-US"/>
        </w:rPr>
        <w:t>s</w:t>
      </w:r>
      <w:r>
        <w:rPr>
          <w:rFonts w:eastAsia="CIDFont+F1" w:cs="Arial" w:ascii="Arial" w:hAnsi="Arial"/>
          <w:b w:val="false"/>
          <w:bCs w:val="false"/>
          <w:color w:val="000000"/>
          <w:sz w:val="24"/>
          <w:szCs w:val="24"/>
          <w:shd w:fill="FFFFFF" w:val="clear"/>
          <w:lang w:val="en-US"/>
        </w:rPr>
        <w:t xml:space="preserve"> indicate that transcriptome rhythmicity in chlorophyte phytoplankton is much higher than the ones found in other organisms such as </w:t>
      </w:r>
      <w:r>
        <w:rPr>
          <w:rFonts w:eastAsia="CIDFont+F1" w:cs="Arial" w:ascii="Arial" w:hAnsi="Arial"/>
          <w:b w:val="false"/>
          <w:bCs w:val="false"/>
          <w:i/>
          <w:iCs/>
          <w:color w:val="000000"/>
          <w:sz w:val="24"/>
          <w:szCs w:val="24"/>
          <w:shd w:fill="FFFFFF" w:val="clear"/>
          <w:lang w:val="en-US"/>
        </w:rPr>
        <w:t>Arabidopsis thaliana</w:t>
      </w:r>
      <w:r>
        <w:rPr>
          <w:rFonts w:eastAsia="CIDFont+F1" w:cs="Arial" w:ascii="Arial" w:hAnsi="Arial"/>
          <w:b w:val="false"/>
          <w:bCs w:val="false"/>
          <w:color w:val="000000"/>
          <w:sz w:val="24"/>
          <w:szCs w:val="24"/>
          <w:shd w:fill="FFFFFF" w:val="clear"/>
          <w:lang w:val="en-US"/>
        </w:rPr>
        <w:t xml:space="preserve"> 30-50% </w:t>
      </w:r>
      <w:r>
        <w:rPr>
          <w:rFonts w:eastAsia="CIDFont+F1" w:cs="Arial" w:ascii="Arial" w:hAnsi="Arial"/>
          <w:b w:val="false"/>
          <w:bCs w:val="false"/>
          <w:color w:val="000000"/>
          <w:position w:val="0"/>
          <w:sz w:val="24"/>
          <w:sz w:val="24"/>
          <w:szCs w:val="24"/>
          <w:shd w:fill="FFFFFF" w:val="clear"/>
          <w:vertAlign w:val="baseline"/>
          <w:lang w:val="en-US"/>
        </w:rPr>
        <w:t>(Bläsing et al., 2005)</w:t>
      </w:r>
      <w:r>
        <w:rPr>
          <w:rFonts w:eastAsia="CIDFont+F1" w:cs="Arial" w:ascii="Arial" w:hAnsi="Arial"/>
          <w:b w:val="false"/>
          <w:bCs w:val="false"/>
          <w:color w:val="000000"/>
          <w:sz w:val="24"/>
          <w:szCs w:val="24"/>
          <w:shd w:fill="FFFFFF" w:val="clear"/>
          <w:lang w:val="en-US"/>
        </w:rPr>
        <w:t xml:space="preserve">⁠, </w:t>
      </w:r>
      <w:r>
        <w:rPr>
          <w:rFonts w:eastAsia="CIDFont+F1" w:cs="Arial" w:ascii="Arial" w:hAnsi="Arial"/>
          <w:b w:val="false"/>
          <w:bCs w:val="false"/>
          <w:i/>
          <w:iCs/>
          <w:color w:val="000000"/>
          <w:sz w:val="24"/>
          <w:szCs w:val="24"/>
          <w:shd w:fill="FFFFFF" w:val="clear"/>
          <w:lang w:val="en-US"/>
        </w:rPr>
        <w:t>Solanum tuberosum</w:t>
      </w:r>
      <w:r>
        <w:rPr>
          <w:rFonts w:eastAsia="CIDFont+F1" w:cs="Arial" w:ascii="Arial" w:hAnsi="Arial"/>
          <w:b w:val="false"/>
          <w:bCs w:val="false"/>
          <w:color w:val="000000"/>
          <w:sz w:val="24"/>
          <w:szCs w:val="24"/>
          <w:shd w:fill="FFFFFF" w:val="clear"/>
          <w:lang w:val="en-US"/>
        </w:rPr>
        <w:t xml:space="preserve"> 18-45% </w:t>
      </w:r>
      <w:r>
        <w:rPr>
          <w:rFonts w:eastAsia="CIDFont+F1" w:cs="Arial" w:ascii="Arial" w:hAnsi="Arial"/>
          <w:b w:val="false"/>
          <w:bCs w:val="false"/>
          <w:color w:val="000000"/>
          <w:position w:val="0"/>
          <w:sz w:val="24"/>
          <w:sz w:val="24"/>
          <w:szCs w:val="24"/>
          <w:shd w:fill="FFFFFF" w:val="clear"/>
          <w:vertAlign w:val="baseline"/>
          <w:lang w:val="en-US"/>
        </w:rPr>
        <w:t>(Hoopes et al., 2022)</w:t>
      </w:r>
      <w:r>
        <w:rPr>
          <w:rFonts w:eastAsia="CIDFont+F1" w:cs="Arial" w:ascii="Arial" w:hAnsi="Arial"/>
          <w:b w:val="false"/>
          <w:bCs w:val="false"/>
          <w:color w:val="000000"/>
          <w:sz w:val="24"/>
          <w:szCs w:val="24"/>
          <w:shd w:fill="FFFFFF" w:val="clear"/>
          <w:lang w:val="en-US"/>
        </w:rPr>
        <w:t xml:space="preserve">⁠, </w:t>
      </w:r>
      <w:r>
        <w:rPr>
          <w:rFonts w:eastAsia="CIDFont+F1" w:cs="Arial" w:ascii="Arial" w:hAnsi="Arial"/>
          <w:b w:val="false"/>
          <w:bCs w:val="false"/>
          <w:i/>
          <w:iCs/>
          <w:color w:val="000000"/>
          <w:sz w:val="24"/>
          <w:szCs w:val="24"/>
          <w:shd w:fill="FFFFFF" w:val="clear"/>
          <w:lang w:val="en-US"/>
        </w:rPr>
        <w:t>Drosophila melanogaster</w:t>
      </w:r>
      <w:r>
        <w:rPr>
          <w:rFonts w:eastAsia="CIDFont+F1" w:cs="Arial" w:ascii="Arial" w:hAnsi="Arial"/>
          <w:b w:val="false"/>
          <w:bCs w:val="false"/>
          <w:color w:val="000000"/>
          <w:sz w:val="24"/>
          <w:szCs w:val="24"/>
          <w:shd w:fill="FFFFFF" w:val="clear"/>
          <w:lang w:val="en-US"/>
        </w:rPr>
        <w:t xml:space="preserve"> 24% </w:t>
      </w:r>
      <w:r>
        <w:rPr>
          <w:rFonts w:eastAsia="CIDFont+F1" w:cs="Arial" w:ascii="Arial" w:hAnsi="Arial"/>
          <w:b w:val="false"/>
          <w:bCs w:val="false"/>
          <w:color w:val="000000"/>
          <w:position w:val="0"/>
          <w:sz w:val="24"/>
          <w:sz w:val="24"/>
          <w:szCs w:val="24"/>
          <w:shd w:fill="FFFFFF" w:val="clear"/>
          <w:vertAlign w:val="baseline"/>
          <w:lang w:val="en-US"/>
        </w:rPr>
        <w:t>(Ma et al., 2021)</w:t>
      </w:r>
      <w:r>
        <w:rPr>
          <w:rFonts w:eastAsia="CIDFont+F1" w:cs="Arial" w:ascii="Arial" w:hAnsi="Arial"/>
          <w:b w:val="false"/>
          <w:bCs w:val="false"/>
          <w:color w:val="000000"/>
          <w:sz w:val="24"/>
          <w:szCs w:val="24"/>
          <w:shd w:fill="FFFFFF" w:val="clear"/>
          <w:lang w:val="en-US"/>
        </w:rPr>
        <w:t xml:space="preserve">⁠ or </w:t>
      </w:r>
      <w:r>
        <w:rPr>
          <w:rFonts w:eastAsia="CIDFont+F1" w:cs="Arial" w:ascii="Arial" w:hAnsi="Arial"/>
          <w:b w:val="false"/>
          <w:bCs w:val="false"/>
          <w:i/>
          <w:iCs/>
          <w:color w:val="000000"/>
          <w:sz w:val="24"/>
          <w:szCs w:val="24"/>
          <w:shd w:fill="FFFFFF" w:val="clear"/>
          <w:lang w:val="en-US"/>
        </w:rPr>
        <w:t>Mus musculus</w:t>
      </w:r>
      <w:r>
        <w:rPr>
          <w:rFonts w:eastAsia="CIDFont+F1" w:cs="Arial" w:ascii="Arial" w:hAnsi="Arial"/>
          <w:b w:val="false"/>
          <w:bCs w:val="false"/>
          <w:color w:val="000000"/>
          <w:sz w:val="24"/>
          <w:szCs w:val="24"/>
          <w:shd w:fill="FFFFFF" w:val="clear"/>
          <w:lang w:val="en-US"/>
        </w:rPr>
        <w:t xml:space="preserve"> 3-10% </w:t>
      </w:r>
      <w:r>
        <w:rPr>
          <w:rFonts w:eastAsia="CIDFont+F1" w:cs="Arial" w:ascii="Arial" w:hAnsi="Arial"/>
          <w:b w:val="false"/>
          <w:bCs w:val="false"/>
          <w:color w:val="000000"/>
          <w:position w:val="0"/>
          <w:sz w:val="24"/>
          <w:sz w:val="24"/>
          <w:szCs w:val="24"/>
          <w:shd w:fill="FFFFFF" w:val="clear"/>
          <w:vertAlign w:val="baseline"/>
          <w:lang w:val="en-US"/>
        </w:rPr>
        <w:t>(Miller et al., 2007)</w:t>
      </w:r>
      <w:r>
        <w:rPr>
          <w:rFonts w:eastAsia="CIDFont+F1" w:cs="Arial" w:ascii="Arial" w:hAnsi="Arial"/>
          <w:b w:val="false"/>
          <w:bCs w:val="false"/>
          <w:color w:val="000000"/>
          <w:sz w:val="24"/>
          <w:szCs w:val="24"/>
          <w:shd w:fill="FFFFFF" w:val="clear"/>
          <w:lang w:val="en-US"/>
        </w:rPr>
        <w:t>⁠.</w:t>
      </w:r>
    </w:p>
    <w:p>
      <w:pPr>
        <w:pStyle w:val="BodyText"/>
        <w:rPr/>
      </w:pPr>
      <w:r>
        <w:rPr/>
        <w:t xml:space="preserve">The 20% of </w:t>
      </w:r>
      <w:r>
        <w:rPr/>
        <w:t xml:space="preserve">the genome of </w:t>
      </w:r>
      <w:r>
        <w:rPr>
          <w:i/>
          <w:iCs/>
        </w:rPr>
        <w:t>Ostreococcus</w:t>
      </w:r>
      <w:r>
        <w:rPr/>
        <w:t xml:space="preserve"> that is </w:t>
      </w:r>
      <w:r>
        <w:rPr/>
        <w:t xml:space="preserve">apparently </w:t>
      </w:r>
      <w:r>
        <w:rPr/>
        <w:t xml:space="preserve">identified as </w:t>
      </w:r>
      <w:r>
        <w:rPr/>
        <w:t xml:space="preserve">non-rhythmic, </w:t>
      </w:r>
      <w:r>
        <w:rPr/>
        <w:t>present three time lower</w:t>
      </w:r>
      <w:r>
        <w:rPr/>
        <w:t xml:space="preserve"> expression levels than rhythmic genes. This difference was significant according to a p-value of 1.45×10</w:t>
      </w:r>
      <w:r>
        <w:rPr>
          <w:vertAlign w:val="superscript"/>
        </w:rPr>
        <w:t>-4</w:t>
      </w:r>
      <w:r>
        <w:rPr/>
        <w:t xml:space="preserve"> computed using Mann-Whitney-Wilcoxson test (Fig. 2</w:t>
      </w:r>
      <w:r>
        <w:rPr/>
        <w:t>1</w:t>
      </w:r>
      <w:r>
        <w:rPr/>
        <w:t xml:space="preserve">-B). Since the </w:t>
      </w:r>
      <w:r>
        <w:rPr/>
        <w:t>rhythmicity analysis method</w:t>
      </w:r>
      <w:r>
        <w:rPr/>
        <w:t xml:space="preserve"> used requires high levels of expression to perform optimally </w:t>
      </w:r>
      <w:r>
        <w:rPr>
          <w:position w:val="0"/>
          <w:sz w:val="24"/>
          <w:vertAlign w:val="baseline"/>
        </w:rPr>
        <w:t>(Laloum &amp; Robinson-Rechavi, 2020)</w:t>
      </w:r>
      <w:r>
        <w:rPr/>
        <w:t xml:space="preserve">⁠, it is possible </w:t>
      </w:r>
      <w:r>
        <w:rPr/>
        <w:t>part of</w:t>
      </w:r>
      <w:r>
        <w:rPr/>
        <w:t xml:space="preserve"> these 20% of </w:t>
      </w:r>
      <w:r>
        <w:rPr/>
        <w:t>the genome is</w:t>
      </w:r>
      <w:r>
        <w:rPr/>
        <w:t xml:space="preserve"> also rhythmic. </w:t>
      </w:r>
      <w:r>
        <w:rPr/>
        <w:t xml:space="preserve">In addition, </w:t>
      </w:r>
      <w:r>
        <w:rPr/>
        <w:t>some of</w:t>
      </w:r>
      <w:r>
        <w:rPr/>
        <w:t xml:space="preserve"> these</w:t>
      </w:r>
      <w:r>
        <w:rPr>
          <w:rFonts w:eastAsia="CIDFont+F1" w:cs="Arial" w:ascii="Arial" w:hAnsi="Arial"/>
          <w:color w:val="000000"/>
          <w:sz w:val="24"/>
          <w:szCs w:val="24"/>
          <w:shd w:fill="FFFFFF" w:val="clear"/>
          <w:lang w:val="en-US"/>
        </w:rPr>
        <w:t xml:space="preserve"> non-rhythmic genes </w:t>
      </w:r>
      <w:r>
        <w:rPr>
          <w:rFonts w:eastAsia="CIDFont+F1" w:cs="Arial" w:ascii="Arial" w:hAnsi="Arial"/>
          <w:color w:val="000000"/>
          <w:sz w:val="24"/>
          <w:szCs w:val="24"/>
          <w:shd w:fill="FFFFFF" w:val="clear"/>
          <w:lang w:val="en-US"/>
        </w:rPr>
        <w:t>are</w:t>
      </w:r>
      <w:r>
        <w:rPr>
          <w:rFonts w:eastAsia="CIDFont+F1" w:cs="Arial" w:ascii="Arial" w:hAnsi="Arial"/>
          <w:color w:val="000000"/>
          <w:sz w:val="24"/>
          <w:szCs w:val="24"/>
          <w:shd w:fill="FFFFFF" w:val="clear"/>
          <w:lang w:val="en-US"/>
        </w:rPr>
        <w:t xml:space="preserve"> associated with stress responses </w:t>
      </w:r>
      <w:r>
        <w:rPr>
          <w:rFonts w:eastAsia="CIDFont+F1" w:cs="Arial" w:ascii="Arial" w:hAnsi="Arial"/>
          <w:color w:val="000000"/>
          <w:sz w:val="24"/>
          <w:szCs w:val="24"/>
          <w:shd w:fill="FFFFFF" w:val="clear"/>
          <w:lang w:val="en-US"/>
        </w:rPr>
        <w:t xml:space="preserve">(Appendix </w:t>
      </w:r>
      <w:r>
        <w:rPr>
          <w:rFonts w:eastAsia="CIDFont+F1" w:cs="Arial" w:ascii="Arial" w:hAnsi="Arial"/>
          <w:color w:val="000000"/>
          <w:sz w:val="24"/>
          <w:szCs w:val="24"/>
          <w:shd w:fill="FFFFFF" w:val="clear"/>
          <w:lang w:val="en-US"/>
        </w:rPr>
        <w:t>2</w:t>
      </w:r>
      <w:r>
        <w:rPr>
          <w:rFonts w:eastAsia="CIDFont+F1" w:cs="Arial" w:ascii="Arial" w:hAnsi="Arial"/>
          <w:color w:val="000000"/>
          <w:sz w:val="24"/>
          <w:szCs w:val="24"/>
          <w:shd w:fill="FFFFFF" w:val="clear"/>
          <w:lang w:val="en-US"/>
        </w:rPr>
        <w:t>)</w:t>
      </w:r>
      <w:r>
        <w:rPr>
          <w:rFonts w:eastAsia="CIDFont+F1" w:cs="Arial" w:ascii="Arial" w:hAnsi="Arial"/>
          <w:color w:val="000000"/>
          <w:sz w:val="24"/>
          <w:szCs w:val="24"/>
          <w:shd w:fill="FFFFFF" w:val="clear"/>
          <w:lang w:val="en-US"/>
        </w:rPr>
        <w:t xml:space="preserve">, </w:t>
      </w:r>
      <w:r>
        <w:rPr>
          <w:rFonts w:eastAsia="CIDFont+F1" w:cs="Arial" w:ascii="Arial" w:hAnsi="Arial"/>
          <w:color w:val="000000"/>
          <w:sz w:val="24"/>
          <w:szCs w:val="24"/>
          <w:shd w:fill="FFFFFF" w:val="clear"/>
          <w:lang w:val="en-US"/>
        </w:rPr>
        <w:t>so they c</w:t>
      </w:r>
      <w:r>
        <w:rPr>
          <w:rFonts w:eastAsia="CIDFont+F1" w:cs="Arial" w:ascii="Arial" w:hAnsi="Arial"/>
          <w:color w:val="000000"/>
          <w:sz w:val="24"/>
          <w:szCs w:val="24"/>
          <w:shd w:fill="FFFFFF" w:val="clear"/>
          <w:lang w:val="en-US"/>
        </w:rPr>
        <w:t xml:space="preserve">ould potentially become rhythmic once </w:t>
      </w:r>
      <w:r>
        <w:rPr>
          <w:rFonts w:eastAsia="CIDFont+F1" w:cs="Arial" w:ascii="Arial" w:hAnsi="Arial"/>
          <w:color w:val="000000"/>
          <w:sz w:val="24"/>
          <w:szCs w:val="24"/>
          <w:shd w:fill="FFFFFF" w:val="clear"/>
          <w:lang w:val="en-US"/>
        </w:rPr>
        <w:t>the stress signals are present and their expression level is increased</w:t>
      </w:r>
      <w:r>
        <w:rPr>
          <w:rFonts w:eastAsia="CIDFont+F1" w:cs="Arial" w:ascii="Arial" w:hAnsi="Arial"/>
          <w:color w:val="000000"/>
          <w:sz w:val="24"/>
          <w:szCs w:val="24"/>
          <w:shd w:fill="FFFFFF" w:val="clear"/>
          <w:lang w:val="en-US"/>
        </w:rPr>
        <w:t xml:space="preserve">, </w:t>
      </w:r>
      <w:r>
        <w:rPr>
          <w:rFonts w:eastAsia="CIDFont+F1" w:cs="Arial" w:ascii="Arial" w:hAnsi="Arial"/>
          <w:color w:val="000000"/>
          <w:sz w:val="24"/>
          <w:szCs w:val="24"/>
          <w:shd w:fill="FFFFFF" w:val="clear"/>
          <w:lang w:val="en-US"/>
        </w:rPr>
        <w:t xml:space="preserve">possibly </w:t>
      </w:r>
      <w:r>
        <w:rPr>
          <w:rFonts w:eastAsia="CIDFont+F1" w:cs="Arial" w:ascii="Arial" w:hAnsi="Arial"/>
          <w:color w:val="000000"/>
          <w:sz w:val="24"/>
          <w:szCs w:val="24"/>
          <w:shd w:fill="FFFFFF" w:val="clear"/>
          <w:lang w:val="en-US"/>
        </w:rPr>
        <w:t xml:space="preserve">resulting in a fully rhythmic transcriptome. </w:t>
      </w:r>
    </w:p>
    <w:p>
      <w:pPr>
        <w:pStyle w:val="BodyText"/>
        <w:rPr/>
      </w:pPr>
      <w:r>
        <w:rPr/>
      </w:r>
    </w:p>
    <w:p>
      <w:pPr>
        <w:pStyle w:val="BodyText"/>
        <w:rPr>
          <w:i/>
          <w:i/>
          <w:iCs/>
        </w:rPr>
      </w:pPr>
      <w:r>
        <w:rPr>
          <w:i/>
          <w:iCs/>
        </w:rPr>
      </w:r>
      <w:r>
        <mc:AlternateContent>
          <mc:Choice Requires="wps">
            <w:drawing>
              <wp:anchor behindDoc="0" distT="0" distB="0" distL="0" distR="0" simplePos="0" locked="0" layoutInCell="0" allowOverlap="1" relativeHeight="28">
                <wp:simplePos x="0" y="0"/>
                <wp:positionH relativeFrom="column">
                  <wp:posOffset>-23495</wp:posOffset>
                </wp:positionH>
                <wp:positionV relativeFrom="paragraph">
                  <wp:posOffset>74930</wp:posOffset>
                </wp:positionV>
                <wp:extent cx="6120130" cy="3468370"/>
                <wp:effectExtent l="0" t="0" r="0" b="0"/>
                <wp:wrapSquare wrapText="largest"/>
                <wp:docPr id="64" name="Marco18"/>
                <a:graphic xmlns:a="http://schemas.openxmlformats.org/drawingml/2006/main">
                  <a:graphicData uri="http://schemas.microsoft.com/office/word/2010/wordprocessingShape">
                    <wps:wsp>
                      <wps:cNvSpPr txBox="1"/>
                      <wps:spPr>
                        <a:xfrm>
                          <a:off x="0" y="0"/>
                          <a:ext cx="6120130" cy="3468370"/>
                        </a:xfrm>
                        <a:prstGeom prst="rect"/>
                        <a:solidFill>
                          <a:srgbClr val="FFFFFF"/>
                        </a:solidFill>
                      </wps:spPr>
                      <wps:txbx>
                        <w:txbxContent>
                          <w:p>
                            <w:pPr>
                              <w:pStyle w:val="Figure"/>
                              <w:spacing w:before="120" w:after="120"/>
                              <w:rPr/>
                            </w:pPr>
                            <w:r>
                              <w:rPr>
                                <w:b/>
                                <w:bCs/>
                              </w:rPr>
                              <w:drawing>
                                <wp:inline distT="0" distB="0" distL="0" distR="0">
                                  <wp:extent cx="6120130" cy="2592070"/>
                                  <wp:effectExtent l="0" t="0" r="0" b="0"/>
                                  <wp:docPr id="65" name="Imagen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title=""/>
                                          <pic:cNvPicPr>
                                            <a:picLocks noChangeAspect="1" noChangeArrowheads="1"/>
                                          </pic:cNvPicPr>
                                        </pic:nvPicPr>
                                        <pic:blipFill>
                                          <a:blip r:embed="rId53"/>
                                          <a:stretch>
                                            <a:fillRect/>
                                          </a:stretch>
                                        </pic:blipFill>
                                        <pic:spPr bwMode="auto">
                                          <a:xfrm>
                                            <a:off x="0" y="0"/>
                                            <a:ext cx="6120130" cy="2592070"/>
                                          </a:xfrm>
                                          <a:prstGeom prst="rect">
                                            <a:avLst/>
                                          </a:prstGeom>
                                        </pic:spPr>
                                      </pic:pic>
                                    </a:graphicData>
                                  </a:graphic>
                                </wp:inline>
                              </w:drawing>
                              <w:t xml:space="preserve">Figure </w:t>
                            </w:r>
                            <w:r>
                              <w:rPr>
                                <w:b/>
                                <w:bCs/>
                              </w:rPr>
                              <w:t>2</w:t>
                            </w:r>
                            <w:r>
                              <w:rPr>
                                <w:b/>
                                <w:bCs/>
                              </w:rPr>
                              <w:t>1</w:t>
                            </w:r>
                            <w:r>
                              <w:rPr>
                                <w:b/>
                                <w:bCs/>
                              </w:rPr>
                              <w:t xml:space="preserve">: </w:t>
                            </w:r>
                            <w:r>
                              <w:rPr>
                                <w:b/>
                                <w:bCs/>
                              </w:rPr>
                              <w:t>D</w:t>
                            </w:r>
                            <w:r>
                              <w:rPr>
                                <w:b/>
                                <w:bCs/>
                                <w:strike w:val="false"/>
                                <w:dstrike w:val="false"/>
                              </w:rPr>
                              <w:t xml:space="preserve">iel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(A) Venn diagram comparing rhythmic genes under LD condition (light blue circle) and SD condition (light red circle); (B) Boxplot representing the maximum expression level of rhythmic genes (light green) and non-rhythmic genes (dark green).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273.1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b/>
                          <w:bCs/>
                        </w:rPr>
                        <w:drawing>
                          <wp:inline distT="0" distB="0" distL="0" distR="0">
                            <wp:extent cx="6120130" cy="2592070"/>
                            <wp:effectExtent l="0" t="0" r="0" b="0"/>
                            <wp:docPr id="66" name="Imagen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8" descr="" title=""/>
                                    <pic:cNvPicPr>
                                      <a:picLocks noChangeAspect="1" noChangeArrowheads="1"/>
                                    </pic:cNvPicPr>
                                  </pic:nvPicPr>
                                  <pic:blipFill>
                                    <a:blip r:embed="rId54"/>
                                    <a:stretch>
                                      <a:fillRect/>
                                    </a:stretch>
                                  </pic:blipFill>
                                  <pic:spPr bwMode="auto">
                                    <a:xfrm>
                                      <a:off x="0" y="0"/>
                                      <a:ext cx="6120130" cy="2592070"/>
                                    </a:xfrm>
                                    <a:prstGeom prst="rect">
                                      <a:avLst/>
                                    </a:prstGeom>
                                  </pic:spPr>
                                </pic:pic>
                              </a:graphicData>
                            </a:graphic>
                          </wp:inline>
                        </w:drawing>
                        <w:t xml:space="preserve">Figure </w:t>
                      </w:r>
                      <w:r>
                        <w:rPr>
                          <w:b/>
                          <w:bCs/>
                        </w:rPr>
                        <w:t>2</w:t>
                      </w:r>
                      <w:r>
                        <w:rPr>
                          <w:b/>
                          <w:bCs/>
                        </w:rPr>
                        <w:t>1</w:t>
                      </w:r>
                      <w:r>
                        <w:rPr>
                          <w:b/>
                          <w:bCs/>
                        </w:rPr>
                        <w:t xml:space="preserve">: </w:t>
                      </w:r>
                      <w:r>
                        <w:rPr>
                          <w:b/>
                          <w:bCs/>
                        </w:rPr>
                        <w:t>D</w:t>
                      </w:r>
                      <w:r>
                        <w:rPr>
                          <w:b/>
                          <w:bCs/>
                          <w:strike w:val="false"/>
                          <w:dstrike w:val="false"/>
                        </w:rPr>
                        <w:t xml:space="preserve">iel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(A) Venn diagram comparing rhythmic genes under LD condition (light blue circle) and SD condition (light red circle); (B) Boxplot representing the maximum expression level of rhythmic genes (light green) and non-rhythmic genes (dark green). Gene expression levels are measured as FPKM (Fragments Per Kilobase of transcript per Million fragments mapped).</w:t>
                      </w:r>
                    </w:p>
                  </w:txbxContent>
                </v:textbox>
                <w10:wrap type="square" side="largest"/>
              </v:rect>
            </w:pict>
          </mc:Fallback>
        </mc:AlternateContent>
      </w:r>
    </w:p>
    <w:p>
      <w:pPr>
        <w:pStyle w:val="Heading4"/>
        <w:spacing w:before="0" w:after="119"/>
        <w:ind w:hanging="0" w:start="0"/>
        <w:rPr/>
      </w:pPr>
      <w:bookmarkStart w:id="67" w:name="__RefHeading___Toc11047_646972261"/>
      <w:bookmarkEnd w:id="67"/>
      <w:r>
        <w:rPr/>
        <w:t>U</w:t>
      </w:r>
      <w:r>
        <w:rPr/>
        <w:t xml:space="preserve">nder free running conditions rhythmicity is </w:t>
      </w:r>
      <w:r>
        <w:rPr/>
        <w:t>maintained in different propo</w:t>
      </w:r>
      <w:r>
        <w:rPr/>
        <w:t>r</w:t>
      </w:r>
      <w:r>
        <w:rPr/>
        <w:t>tions depending on the photoperiod of entrainment</w:t>
      </w:r>
    </w:p>
    <w:p>
      <w:pPr>
        <w:pStyle w:val="BodyText"/>
        <w:widowControl/>
        <w:pBdr/>
        <w:spacing w:before="0" w:after="60"/>
        <w:ind w:hanging="0" w:start="0" w:end="0"/>
        <w:rPr/>
      </w:pP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As it was described previously in the introduction, </w:t>
      </w:r>
      <w:r>
        <w:rPr>
          <w:rFonts w:ascii="arial;sans-serif" w:hAnsi="arial;sans-serif"/>
          <w:b w:val="false"/>
          <w:i/>
          <w:iCs/>
          <w:caps w:val="false"/>
          <w:smallCaps w:val="false"/>
          <w:strike w:val="false"/>
          <w:dstrike w:val="false"/>
          <w:color w:val="202124"/>
          <w:spacing w:val="0"/>
          <w:sz w:val="24"/>
          <w:szCs w:val="24"/>
          <w:u w:val="none"/>
          <w:effect w:val="none"/>
          <w:shd w:fill="FFFFFF" w:val="clear"/>
        </w:rPr>
        <w:t xml:space="preserve">bona fide </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circadian processes are self-sustained and maintain their rhythmicity even when their specific zeitgeber, or synchronizing environmental signal, becomes constant. Following this definition, </w:t>
      </w:r>
      <w:r>
        <w:rPr>
          <w:rFonts w:ascii="arial;sans-serif" w:hAnsi="arial;sans-serif"/>
          <w:b w:val="false"/>
          <w:i/>
          <w:iCs/>
          <w:caps w:val="false"/>
          <w:smallCaps w:val="false"/>
          <w:strike w:val="false"/>
          <w:dstrike w:val="false"/>
          <w:color w:val="202124"/>
          <w:spacing w:val="0"/>
          <w:sz w:val="24"/>
          <w:szCs w:val="24"/>
          <w:u w:val="none"/>
          <w:effect w:val="none"/>
          <w:shd w:fill="FFFFFF" w:val="clear"/>
        </w:rPr>
        <w:t>bona fide</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 circadian genes can be identified and distinguished from light or dark responding ones from data generated under free-running conditions consisting in constant light (LL) and/</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or</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 xml:space="preserve"> constant dark (DD). </w:t>
      </w:r>
      <w:r>
        <w:rPr>
          <w:rFonts w:ascii="arial;sans-serif" w:hAnsi="arial;sans-serif"/>
          <w:b w:val="false"/>
          <w:i w:val="false"/>
          <w:caps w:val="false"/>
          <w:smallCaps w:val="false"/>
          <w:strike w:val="false"/>
          <w:dstrike w:val="false"/>
          <w:color w:val="202124"/>
          <w:spacing w:val="0"/>
          <w:sz w:val="24"/>
          <w:szCs w:val="24"/>
          <w:u w:val="none"/>
          <w:effect w:val="none"/>
          <w:shd w:fill="FFFFFF" w:val="clear"/>
        </w:rPr>
        <w:t>Specifically, a</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pproximately 21% of the transcriptome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(1470 and 1567 genes in LD and SD, respectively)</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was completely reliant on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light/dark</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cycles to maintain rhythmicity since these genes los</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e</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their rhythms under both LL and DD, independently from the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photoperiod of entrainment (Table 7, Appendix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3</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and Appendix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4</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w:t>
      </w:r>
    </w:p>
    <w:p>
      <w:pPr>
        <w:pStyle w:val="BodyText"/>
        <w:widowControl/>
        <w:pBdr/>
        <w:spacing w:before="0" w:after="60"/>
        <w:ind w:hanging="0" w:start="0" w:end="0"/>
        <w:rPr/>
      </w:pP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In contrast,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he transcriptome proportion maintain</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ing</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its oscillations exclusively under LL or DD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is</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found to be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dependent on the previous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photoperiod of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entrainment. Whereas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1160</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genes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15</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of the entire genome) with a previous LD entrainment maintain their rhythmicity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only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under constant light (LL) condition (Fig. 2</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2</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-A,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Table 7</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Appendix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5</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only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495</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6,4</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of the entire genome)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are</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rhythmic under LL after SD entrainment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(Fig. 2</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2</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B</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Table 7,</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Appendix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6</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The detrimental effect of DD over transcriptome rhythmicity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is</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smaller than LL, with almost 22%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(1667 genes)</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maintaining oscillations after LD entrainment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(Fig. 2</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2</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-A, Table 7, Appendix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7</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and 39%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(2975 genes)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after SD entrainment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(Fig. 2</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2</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-B, Table 7, Appendix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8</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w:t>
      </w: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This results suggest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t</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hat dark is the main zeitgeber for the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rhythmic</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expression of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a substantial number of</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genes.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S</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pecially evident for rhythmic gene expression under SD condition which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is</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 found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to be </w:t>
      </w:r>
      <w:r>
        <w:rPr>
          <w:rFonts w:eastAsia="Times New Roman" w:cs="Times New Roman" w:ascii="Liberation Sans" w:hAnsi="Liberation Sans"/>
          <w:b w:val="false"/>
          <w:i w:val="false"/>
          <w:caps w:val="false"/>
          <w:smallCaps w:val="false"/>
          <w:strike w:val="false"/>
          <w:dstrike w:val="false"/>
          <w:color w:val="000000"/>
          <w:spacing w:val="0"/>
          <w:sz w:val="24"/>
          <w:szCs w:val="24"/>
          <w:u w:val="none"/>
          <w:effect w:val="none"/>
          <w:shd w:fill="FFFFFF" w:val="clear"/>
          <w:lang w:val="en-US" w:eastAsia="es-ES"/>
        </w:rPr>
        <w:t xml:space="preserve">very dependent on the presence of a dark period. </w:t>
      </w:r>
    </w:p>
    <w:p>
      <w:pPr>
        <w:pStyle w:val="Table"/>
        <w:keepNext w:val="true"/>
        <w:rPr/>
      </w:pPr>
      <w:r>
        <w:rPr>
          <w:b/>
          <w:bCs/>
        </w:rPr>
        <w:t xml:space="preserve">Table </w:t>
      </w:r>
      <w:r>
        <w:rPr>
          <w:b/>
          <w:bCs/>
        </w:rPr>
        <w:t>7:</w:t>
      </w:r>
      <w:r>
        <w:rPr/>
        <w:t xml:space="preserve"> </w:t>
      </w:r>
      <w:r>
        <w:rPr>
          <w:b/>
          <w:bCs/>
        </w:rPr>
        <w:t xml:space="preserve">Number of genes maintaining their rhythmic expression profiles depending on the photoperiod of entrainment and free-running conditions applied. </w:t>
      </w:r>
      <w:r>
        <w:rPr>
          <w:b w:val="false"/>
          <w:bCs w:val="false"/>
        </w:rPr>
        <w:t xml:space="preserve">The different sets of genes and their annotation can be found in Appendix </w:t>
      </w:r>
      <w:r>
        <w:rPr>
          <w:b w:val="false"/>
          <w:bCs w:val="false"/>
        </w:rPr>
        <w:t>2</w:t>
      </w:r>
      <w:r>
        <w:rPr>
          <w:b w:val="false"/>
          <w:bCs w:val="false"/>
        </w:rPr>
        <w:t>-</w:t>
      </w:r>
      <w:r>
        <w:rPr>
          <w:b w:val="false"/>
          <w:bCs w:val="false"/>
        </w:rPr>
        <w:t>10</w:t>
      </w:r>
      <w:r>
        <w:rPr>
          <w:b w:val="false"/>
          <w:bCs w:val="false"/>
        </w:rPr>
        <w:t>.</w:t>
      </w:r>
      <w:r>
        <mc:AlternateContent>
          <mc:Choice Requires="wps">
            <w:drawing>
              <wp:anchor behindDoc="0" distT="0" distB="0" distL="0" distR="0" simplePos="0" locked="0" layoutInCell="0" allowOverlap="1" relativeHeight="29">
                <wp:simplePos x="0" y="0"/>
                <wp:positionH relativeFrom="column">
                  <wp:posOffset>9525</wp:posOffset>
                </wp:positionH>
                <wp:positionV relativeFrom="paragraph">
                  <wp:posOffset>19050</wp:posOffset>
                </wp:positionV>
                <wp:extent cx="6120130" cy="3851910"/>
                <wp:effectExtent l="0" t="0" r="0" b="0"/>
                <wp:wrapSquare wrapText="largest"/>
                <wp:docPr id="67" name="Marco19"/>
                <a:graphic xmlns:a="http://schemas.openxmlformats.org/drawingml/2006/main">
                  <a:graphicData uri="http://schemas.microsoft.com/office/word/2010/wordprocessingShape">
                    <wps:wsp>
                      <wps:cNvSpPr txBox="1"/>
                      <wps:spPr>
                        <a:xfrm>
                          <a:off x="0" y="0"/>
                          <a:ext cx="6120130" cy="3851910"/>
                        </a:xfrm>
                        <a:prstGeom prst="rect"/>
                        <a:solidFill>
                          <a:srgbClr val="FFFFFF"/>
                        </a:solidFill>
                      </wps:spPr>
                      <wps:txbx>
                        <w:txbxContent>
                          <w:p>
                            <w:pPr>
                              <w:pStyle w:val="Figure"/>
                              <w:spacing w:before="120" w:after="120"/>
                              <w:rPr/>
                            </w:pPr>
                            <w:r>
                              <w:rPr>
                                <w:b/>
                                <w:bCs/>
                              </w:rPr>
                              <w:drawing>
                                <wp:inline distT="0" distB="0" distL="0" distR="0">
                                  <wp:extent cx="6120130" cy="1726565"/>
                                  <wp:effectExtent l="0" t="0" r="0" b="0"/>
                                  <wp:docPr id="68" name="Imagen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19" descr="" title=""/>
                                          <pic:cNvPicPr>
                                            <a:picLocks noChangeAspect="1" noChangeArrowheads="1"/>
                                          </pic:cNvPicPr>
                                        </pic:nvPicPr>
                                        <pic:blipFill>
                                          <a:blip r:embed="rId55"/>
                                          <a:stretch>
                                            <a:fillRect/>
                                          </a:stretch>
                                        </pic:blipFill>
                                        <pic:spPr bwMode="auto">
                                          <a:xfrm>
                                            <a:off x="0" y="0"/>
                                            <a:ext cx="6120130" cy="1726565"/>
                                          </a:xfrm>
                                          <a:prstGeom prst="rect">
                                            <a:avLst/>
                                          </a:prstGeom>
                                        </pic:spPr>
                                      </pic:pic>
                                    </a:graphicData>
                                  </a:graphic>
                                </wp:inline>
                              </w:drawing>
                              <w:t xml:space="preserve">Figure </w:t>
                            </w:r>
                            <w:r>
                              <w:rPr>
                                <w:b/>
                                <w:bCs/>
                              </w:rPr>
                              <w:t>2</w:t>
                            </w:r>
                            <w:r>
                              <w:rPr>
                                <w:b/>
                                <w:bCs/>
                              </w:rPr>
                              <w:t>2</w:t>
                            </w:r>
                            <w:r>
                              <w:rPr>
                                <w:b/>
                                <w:bCs/>
                              </w:rPr>
                              <w:t xml:space="preserve">: </w:t>
                            </w:r>
                            <w:r>
                              <w:rPr>
                                <w:b/>
                                <w:bCs/>
                              </w:rPr>
                              <w:t>Rhythmicity maintenance under free-running conditions:</w:t>
                            </w:r>
                            <w:r>
                              <w:rPr>
                                <w:b/>
                                <w:bCs/>
                              </w:rPr>
                              <w:t xml:space="preserve"> </w:t>
                            </w:r>
                            <w:r>
                              <w:rPr/>
                              <w:t>(</w:t>
                            </w:r>
                            <w:r>
                              <w:rPr/>
                              <w:t>A</w:t>
                            </w:r>
                            <w:r>
                              <w:rPr/>
                              <w:t xml:space="preserve">) </w:t>
                            </w:r>
                            <w:r>
                              <w:rPr/>
                              <w:t xml:space="preserve">Pie plot </w:t>
                            </w:r>
                            <w:r>
                              <w:rPr/>
                              <w:t>representing with blue colors different rhythmic gene sets under LD condition. From bottom to top: circadian genes exhibiting rhythmicity under LD,</w:t>
                            </w:r>
                            <w:r>
                              <w:rPr/>
                              <w:t xml:space="preserve"> under </w:t>
                            </w:r>
                            <w:r>
                              <w:rPr/>
                              <w:t xml:space="preserve">constant light (LL) and constant dark (DD); </w:t>
                            </w:r>
                            <w:r>
                              <w:rPr/>
                              <w:t>genes maintaining their rhythmicity only</w:t>
                            </w:r>
                            <w:r>
                              <w:rPr/>
                              <w:t xml:space="preserve"> under LD and DD; </w:t>
                            </w:r>
                            <w:r>
                              <w:rPr/>
                              <w:t xml:space="preserve">genes maintaining their rhythmicity only </w:t>
                            </w:r>
                            <w:r>
                              <w:rPr/>
                              <w:t xml:space="preserve">under LD and LL; </w:t>
                            </w:r>
                            <w:r>
                              <w:rPr/>
                              <w:t>genes maintaining their rhythmicity only</w:t>
                            </w:r>
                            <w:r>
                              <w:rPr/>
                              <w:t xml:space="preserve"> LD and non-rythmic genes; (</w:t>
                            </w:r>
                            <w:r>
                              <w:rPr/>
                              <w:t>B</w:t>
                            </w:r>
                            <w:r>
                              <w:rPr/>
                              <w:t xml:space="preserve">) </w:t>
                            </w:r>
                            <w:r>
                              <w:rPr/>
                              <w:t xml:space="preserve">Pie plot </w:t>
                            </w:r>
                            <w:r>
                              <w:rPr/>
                              <w:t xml:space="preserve">representing with </w:t>
                            </w:r>
                            <w:r>
                              <w:rPr/>
                              <w:t>red</w:t>
                            </w:r>
                            <w:r>
                              <w:rPr/>
                              <w:t xml:space="preserve"> colors different rhythmic gene sets under </w:t>
                            </w:r>
                            <w:r>
                              <w:rPr/>
                              <w:t>S</w:t>
                            </w:r>
                            <w:r>
                              <w:rPr/>
                              <w:t xml:space="preserve">D condition. From bottom to top: circadian genes exhibiting rhythmicity under </w:t>
                            </w:r>
                            <w:r>
                              <w:rPr/>
                              <w:t>S</w:t>
                            </w:r>
                            <w:r>
                              <w:rPr/>
                              <w:t>D,</w:t>
                            </w:r>
                            <w:r>
                              <w:rPr/>
                              <w:t xml:space="preserve"> under </w:t>
                            </w:r>
                            <w:r>
                              <w:rPr/>
                              <w:t xml:space="preserve">constant light (LL) and constant dark (DD); </w:t>
                            </w:r>
                            <w:r>
                              <w:rPr/>
                              <w:t>genes maintaining their rhythmicity only</w:t>
                            </w:r>
                            <w:r>
                              <w:rPr/>
                              <w:t xml:space="preserve"> under </w:t>
                            </w:r>
                            <w:r>
                              <w:rPr/>
                              <w:t>S</w:t>
                            </w:r>
                            <w:r>
                              <w:rPr/>
                              <w:t>D and DD;</w:t>
                            </w:r>
                            <w:r>
                              <w:rPr/>
                              <w:t xml:space="preserve">genes maintaining their rhythmicity only </w:t>
                            </w:r>
                            <w:r>
                              <w:rPr/>
                              <w:t xml:space="preserve">under </w:t>
                            </w:r>
                            <w:r>
                              <w:rPr/>
                              <w:t>S</w:t>
                            </w:r>
                            <w:r>
                              <w:rPr/>
                              <w:t xml:space="preserve">D and LL; </w:t>
                            </w:r>
                            <w:r>
                              <w:rPr/>
                              <w:t>genes maintaining their rhythmicity only under</w:t>
                            </w:r>
                            <w:r>
                              <w:rPr/>
                              <w:t xml:space="preserve"> </w:t>
                            </w:r>
                            <w:r>
                              <w:rPr/>
                              <w:t>S</w:t>
                            </w:r>
                            <w:r>
                              <w:rPr/>
                              <w:t xml:space="preserve">D and non-rythmic genes. </w:t>
                            </w:r>
                            <w:r>
                              <w:rPr>
                                <w:b w:val="false"/>
                                <w:bCs w:val="false"/>
                              </w:rPr>
                              <w:t xml:space="preserve">The different sets of genes and their annotation can be found in Appendix </w:t>
                            </w:r>
                            <w:r>
                              <w:rPr>
                                <w:b w:val="false"/>
                                <w:bCs w:val="false"/>
                              </w:rPr>
                              <w:t>2</w:t>
                            </w:r>
                            <w:r>
                              <w:rPr>
                                <w:b w:val="false"/>
                                <w:bCs w:val="false"/>
                              </w:rPr>
                              <w:t>-</w:t>
                            </w:r>
                            <w:r>
                              <w:rPr>
                                <w:b w:val="false"/>
                                <w:bCs w:val="false"/>
                              </w:rPr>
                              <w:t>10</w:t>
                            </w:r>
                            <w:r>
                              <w:rPr>
                                <w:b w:val="false"/>
                                <w:bCs w:val="false"/>
                              </w:rPr>
                              <w:t>.</w:t>
                            </w:r>
                          </w:p>
                        </w:txbxContent>
                      </wps:txbx>
                      <wps:bodyPr anchor="t" lIns="0" tIns="0" rIns="0" bIns="0">
                        <a:noAutofit/>
                      </wps:bodyPr>
                    </wps:wsp>
                  </a:graphicData>
                </a:graphic>
              </wp:anchor>
            </w:drawing>
          </mc:Choice>
          <mc:Fallback>
            <w:pict>
              <v:rect style="position:absolute;rotation:-0;width:481.9pt;height:303.3pt;mso-wrap-distance-left:0pt;mso-wrap-distance-right:0pt;mso-wrap-distance-top:0pt;mso-wrap-distance-bottom:0pt;margin-top:1.5pt;mso-position-vertical-relative:text;margin-left:0.75pt;mso-position-horizontal-relative:text">
                <v:textbox inset="0in,0in,0in,0in">
                  <w:txbxContent>
                    <w:p>
                      <w:pPr>
                        <w:pStyle w:val="Figure"/>
                        <w:spacing w:before="120" w:after="120"/>
                        <w:rPr/>
                      </w:pPr>
                      <w:r>
                        <w:rPr>
                          <w:b/>
                          <w:bCs/>
                        </w:rPr>
                        <w:drawing>
                          <wp:inline distT="0" distB="0" distL="0" distR="0">
                            <wp:extent cx="6120130" cy="1726565"/>
                            <wp:effectExtent l="0" t="0" r="0" b="0"/>
                            <wp:docPr id="69" name="Imagen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19" descr="" title=""/>
                                    <pic:cNvPicPr>
                                      <a:picLocks noChangeAspect="1" noChangeArrowheads="1"/>
                                    </pic:cNvPicPr>
                                  </pic:nvPicPr>
                                  <pic:blipFill>
                                    <a:blip r:embed="rId56"/>
                                    <a:stretch>
                                      <a:fillRect/>
                                    </a:stretch>
                                  </pic:blipFill>
                                  <pic:spPr bwMode="auto">
                                    <a:xfrm>
                                      <a:off x="0" y="0"/>
                                      <a:ext cx="6120130" cy="1726565"/>
                                    </a:xfrm>
                                    <a:prstGeom prst="rect">
                                      <a:avLst/>
                                    </a:prstGeom>
                                  </pic:spPr>
                                </pic:pic>
                              </a:graphicData>
                            </a:graphic>
                          </wp:inline>
                        </w:drawing>
                        <w:t xml:space="preserve">Figure </w:t>
                      </w:r>
                      <w:r>
                        <w:rPr>
                          <w:b/>
                          <w:bCs/>
                        </w:rPr>
                        <w:t>2</w:t>
                      </w:r>
                      <w:r>
                        <w:rPr>
                          <w:b/>
                          <w:bCs/>
                        </w:rPr>
                        <w:t>2</w:t>
                      </w:r>
                      <w:r>
                        <w:rPr>
                          <w:b/>
                          <w:bCs/>
                        </w:rPr>
                        <w:t xml:space="preserve">: </w:t>
                      </w:r>
                      <w:r>
                        <w:rPr>
                          <w:b/>
                          <w:bCs/>
                        </w:rPr>
                        <w:t>Rhythmicity maintenance under free-running conditions:</w:t>
                      </w:r>
                      <w:r>
                        <w:rPr>
                          <w:b/>
                          <w:bCs/>
                        </w:rPr>
                        <w:t xml:space="preserve"> </w:t>
                      </w:r>
                      <w:r>
                        <w:rPr/>
                        <w:t>(</w:t>
                      </w:r>
                      <w:r>
                        <w:rPr/>
                        <w:t>A</w:t>
                      </w:r>
                      <w:r>
                        <w:rPr/>
                        <w:t xml:space="preserve">) </w:t>
                      </w:r>
                      <w:r>
                        <w:rPr/>
                        <w:t xml:space="preserve">Pie plot </w:t>
                      </w:r>
                      <w:r>
                        <w:rPr/>
                        <w:t>representing with blue colors different rhythmic gene sets under LD condition. From bottom to top: circadian genes exhibiting rhythmicity under LD,</w:t>
                      </w:r>
                      <w:r>
                        <w:rPr/>
                        <w:t xml:space="preserve"> under </w:t>
                      </w:r>
                      <w:r>
                        <w:rPr/>
                        <w:t xml:space="preserve">constant light (LL) and constant dark (DD); </w:t>
                      </w:r>
                      <w:r>
                        <w:rPr/>
                        <w:t>genes maintaining their rhythmicity only</w:t>
                      </w:r>
                      <w:r>
                        <w:rPr/>
                        <w:t xml:space="preserve"> under LD and DD; </w:t>
                      </w:r>
                      <w:r>
                        <w:rPr/>
                        <w:t xml:space="preserve">genes maintaining their rhythmicity only </w:t>
                      </w:r>
                      <w:r>
                        <w:rPr/>
                        <w:t xml:space="preserve">under LD and LL; </w:t>
                      </w:r>
                      <w:r>
                        <w:rPr/>
                        <w:t>genes maintaining their rhythmicity only</w:t>
                      </w:r>
                      <w:r>
                        <w:rPr/>
                        <w:t xml:space="preserve"> LD and non-rythmic genes; (</w:t>
                      </w:r>
                      <w:r>
                        <w:rPr/>
                        <w:t>B</w:t>
                      </w:r>
                      <w:r>
                        <w:rPr/>
                        <w:t xml:space="preserve">) </w:t>
                      </w:r>
                      <w:r>
                        <w:rPr/>
                        <w:t xml:space="preserve">Pie plot </w:t>
                      </w:r>
                      <w:r>
                        <w:rPr/>
                        <w:t xml:space="preserve">representing with </w:t>
                      </w:r>
                      <w:r>
                        <w:rPr/>
                        <w:t>red</w:t>
                      </w:r>
                      <w:r>
                        <w:rPr/>
                        <w:t xml:space="preserve"> colors different rhythmic gene sets under </w:t>
                      </w:r>
                      <w:r>
                        <w:rPr/>
                        <w:t>S</w:t>
                      </w:r>
                      <w:r>
                        <w:rPr/>
                        <w:t xml:space="preserve">D condition. From bottom to top: circadian genes exhibiting rhythmicity under </w:t>
                      </w:r>
                      <w:r>
                        <w:rPr/>
                        <w:t>S</w:t>
                      </w:r>
                      <w:r>
                        <w:rPr/>
                        <w:t>D,</w:t>
                      </w:r>
                      <w:r>
                        <w:rPr/>
                        <w:t xml:space="preserve"> under </w:t>
                      </w:r>
                      <w:r>
                        <w:rPr/>
                        <w:t xml:space="preserve">constant light (LL) and constant dark (DD); </w:t>
                      </w:r>
                      <w:r>
                        <w:rPr/>
                        <w:t>genes maintaining their rhythmicity only</w:t>
                      </w:r>
                      <w:r>
                        <w:rPr/>
                        <w:t xml:space="preserve"> under </w:t>
                      </w:r>
                      <w:r>
                        <w:rPr/>
                        <w:t>S</w:t>
                      </w:r>
                      <w:r>
                        <w:rPr/>
                        <w:t>D and DD;</w:t>
                      </w:r>
                      <w:r>
                        <w:rPr/>
                        <w:t xml:space="preserve">genes maintaining their rhythmicity only </w:t>
                      </w:r>
                      <w:r>
                        <w:rPr/>
                        <w:t xml:space="preserve">under </w:t>
                      </w:r>
                      <w:r>
                        <w:rPr/>
                        <w:t>S</w:t>
                      </w:r>
                      <w:r>
                        <w:rPr/>
                        <w:t xml:space="preserve">D and LL; </w:t>
                      </w:r>
                      <w:r>
                        <w:rPr/>
                        <w:t>genes maintaining their rhythmicity only under</w:t>
                      </w:r>
                      <w:r>
                        <w:rPr/>
                        <w:t xml:space="preserve"> </w:t>
                      </w:r>
                      <w:r>
                        <w:rPr/>
                        <w:t>S</w:t>
                      </w:r>
                      <w:r>
                        <w:rPr/>
                        <w:t xml:space="preserve">D and non-rythmic genes. </w:t>
                      </w:r>
                      <w:r>
                        <w:rPr>
                          <w:b w:val="false"/>
                          <w:bCs w:val="false"/>
                        </w:rPr>
                        <w:t xml:space="preserve">The different sets of genes and their annotation can be found in Appendix </w:t>
                      </w:r>
                      <w:r>
                        <w:rPr>
                          <w:b w:val="false"/>
                          <w:bCs w:val="false"/>
                        </w:rPr>
                        <w:t>2</w:t>
                      </w:r>
                      <w:r>
                        <w:rPr>
                          <w:b w:val="false"/>
                          <w:bCs w:val="false"/>
                        </w:rPr>
                        <w:t>-</w:t>
                      </w:r>
                      <w:r>
                        <w:rPr>
                          <w:b w:val="false"/>
                          <w:bCs w:val="false"/>
                        </w:rPr>
                        <w:t>10</w:t>
                      </w:r>
                      <w:r>
                        <w:rPr>
                          <w:b w:val="false"/>
                          <w:bCs w:val="false"/>
                        </w:rPr>
                        <w:t>.</w:t>
                      </w:r>
                    </w:p>
                  </w:txbxContent>
                </v:textbox>
                <w10:wrap type="square" side="largest"/>
              </v:rect>
            </w:pict>
          </mc:Fallback>
        </mc:AlternateContent>
      </w:r>
    </w:p>
    <w:tbl>
      <w:tblPr>
        <w:tblW w:w="5000" w:type="pct"/>
        <w:jc w:val="start"/>
        <w:tblInd w:w="55" w:type="dxa"/>
        <w:tblLayout w:type="fixed"/>
        <w:tblCellMar>
          <w:top w:w="55" w:type="dxa"/>
          <w:start w:w="55" w:type="dxa"/>
          <w:bottom w:w="55" w:type="dxa"/>
          <w:end w:w="55" w:type="dxa"/>
        </w:tblCellMar>
      </w:tblPr>
      <w:tblGrid>
        <w:gridCol w:w="6685"/>
        <w:gridCol w:w="1402"/>
        <w:gridCol w:w="1551"/>
      </w:tblGrid>
      <w:tr>
        <w:trPr/>
        <w:tc>
          <w:tcPr>
            <w:tcW w:w="6685" w:type="dxa"/>
            <w:tcBorders>
              <w:bottom w:val="single" w:sz="4" w:space="0" w:color="000000"/>
            </w:tcBorders>
          </w:tcPr>
          <w:p>
            <w:pPr>
              <w:pStyle w:val="Contenidodelatabla"/>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402" w:type="dxa"/>
            <w:tcBorders>
              <w:top w:val="single" w:sz="6" w:space="0" w:color="000000"/>
              <w:bottom w:val="single" w:sz="6" w:space="0" w:color="000000"/>
            </w:tcBorders>
            <w:tcMar>
              <w:top w:w="0" w:type="dxa"/>
              <w:start w:w="0" w:type="dxa"/>
              <w:bottom w:w="0" w:type="dxa"/>
              <w:end w:w="0" w:type="dxa"/>
            </w:tcMa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LD</w:t>
            </w:r>
          </w:p>
        </w:tc>
        <w:tc>
          <w:tcPr>
            <w:tcW w:w="1551" w:type="dxa"/>
            <w:tcBorders>
              <w:top w:val="single" w:sz="6" w:space="0" w:color="000000"/>
              <w:bottom w:val="single" w:sz="6" w:space="0" w:color="000000"/>
            </w:tcBorders>
            <w:tcMar>
              <w:top w:w="0" w:type="dxa"/>
              <w:start w:w="0" w:type="dxa"/>
              <w:bottom w:w="0" w:type="dxa"/>
              <w:end w:w="0" w:type="dxa"/>
            </w:tcMar>
          </w:tcPr>
          <w:p>
            <w:pPr>
              <w:pStyle w:val="Contenidodelatabla"/>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SD</w:t>
            </w:r>
          </w:p>
        </w:tc>
      </w:tr>
      <w:tr>
        <w:trPr>
          <w:trHeight w:val="514" w:hRule="atLeast"/>
        </w:trPr>
        <w:tc>
          <w:tcPr>
            <w:tcW w:w="6685" w:type="dxa"/>
            <w:tcBorders>
              <w:end w:val="single" w:sz="6" w:space="0" w:color="000000"/>
            </w:tcBorders>
          </w:tcPr>
          <w:p>
            <w:pPr>
              <w:pStyle w:val="Contenidodelatabla"/>
              <w:jc w:val="start"/>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Non-rhythmic genes</w:t>
            </w:r>
          </w:p>
        </w:tc>
        <w:tc>
          <w:tcPr>
            <w:tcW w:w="1402"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1470</w:t>
            </w:r>
          </w:p>
        </w:tc>
        <w:tc>
          <w:tcPr>
            <w:tcW w:w="1551"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1567</w:t>
            </w:r>
          </w:p>
        </w:tc>
      </w:tr>
      <w:tr>
        <w:trPr>
          <w:trHeight w:val="525" w:hRule="atLeast"/>
        </w:trPr>
        <w:tc>
          <w:tcPr>
            <w:tcW w:w="6685" w:type="dxa"/>
            <w:tcBorders>
              <w:end w:val="single" w:sz="6" w:space="0" w:color="000000"/>
            </w:tcBorders>
          </w:tcPr>
          <w:p>
            <w:pPr>
              <w:pStyle w:val="Contenidodelatabla"/>
              <w:jc w:val="start"/>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Genes that become non-rhythmic under free-running conditions</w:t>
            </w:r>
          </w:p>
        </w:tc>
        <w:tc>
          <w:tcPr>
            <w:tcW w:w="1402"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1737</w:t>
            </w:r>
          </w:p>
        </w:tc>
        <w:tc>
          <w:tcPr>
            <w:tcW w:w="1551"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1609</w:t>
            </w:r>
          </w:p>
        </w:tc>
      </w:tr>
      <w:tr>
        <w:trPr>
          <w:trHeight w:val="570" w:hRule="atLeast"/>
        </w:trPr>
        <w:tc>
          <w:tcPr>
            <w:tcW w:w="6685" w:type="dxa"/>
            <w:tcBorders>
              <w:end w:val="single" w:sz="6" w:space="0" w:color="000000"/>
            </w:tcBorders>
          </w:tcPr>
          <w:p>
            <w:pPr>
              <w:pStyle w:val="Contenidodelatabla"/>
              <w:jc w:val="start"/>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Genes that only maintain their rhythmicity under LL</w:t>
            </w:r>
          </w:p>
        </w:tc>
        <w:tc>
          <w:tcPr>
            <w:tcW w:w="1402"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1160</w:t>
            </w:r>
          </w:p>
        </w:tc>
        <w:tc>
          <w:tcPr>
            <w:tcW w:w="1551" w:type="dxa"/>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495</w:t>
            </w:r>
          </w:p>
        </w:tc>
      </w:tr>
      <w:tr>
        <w:trPr>
          <w:trHeight w:val="510" w:hRule="atLeast"/>
        </w:trPr>
        <w:tc>
          <w:tcPr>
            <w:tcW w:w="6685" w:type="dxa"/>
            <w:tcBorders>
              <w:end w:val="single" w:sz="6" w:space="0" w:color="000000"/>
            </w:tcBorders>
          </w:tcPr>
          <w:p>
            <w:pPr>
              <w:pStyle w:val="Contenidodelatabla"/>
              <w:jc w:val="start"/>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Genes that only maintain their rhythmicity under DD</w:t>
            </w:r>
          </w:p>
        </w:tc>
        <w:tc>
          <w:tcPr>
            <w:tcW w:w="1402" w:type="dxa"/>
            <w:tcBorders/>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1667</w:t>
            </w:r>
          </w:p>
        </w:tc>
        <w:tc>
          <w:tcPr>
            <w:tcW w:w="1551" w:type="dxa"/>
            <w:tcBorders/>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2975</w:t>
            </w:r>
          </w:p>
        </w:tc>
      </w:tr>
      <w:tr>
        <w:trPr>
          <w:trHeight w:val="510" w:hRule="atLeast"/>
        </w:trPr>
        <w:tc>
          <w:tcPr>
            <w:tcW w:w="6685" w:type="dxa"/>
            <w:tcBorders>
              <w:bottom w:val="single" w:sz="6" w:space="0" w:color="000000"/>
              <w:end w:val="single" w:sz="6" w:space="0" w:color="000000"/>
            </w:tcBorders>
          </w:tcPr>
          <w:p>
            <w:pPr>
              <w:pStyle w:val="Contenidodelatabla"/>
              <w:jc w:val="start"/>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Genes that maintain their rhythmicity under LL and DD</w:t>
            </w:r>
          </w:p>
        </w:tc>
        <w:tc>
          <w:tcPr>
            <w:tcW w:w="1402" w:type="dxa"/>
            <w:tcBorders>
              <w:bottom w:val="single" w:sz="6" w:space="0" w:color="000000"/>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1650</w:t>
            </w:r>
          </w:p>
        </w:tc>
        <w:tc>
          <w:tcPr>
            <w:tcW w:w="1551" w:type="dxa"/>
            <w:tcBorders>
              <w:bottom w:val="single" w:sz="6" w:space="0" w:color="000000"/>
            </w:tcBorders>
            <w:tcMar>
              <w:top w:w="0" w:type="dxa"/>
              <w:start w:w="0" w:type="dxa"/>
              <w:bottom w:w="0" w:type="dxa"/>
              <w:end w:w="0" w:type="dxa"/>
            </w:tcMar>
          </w:tcPr>
          <w:p>
            <w:pPr>
              <w:pStyle w:val="Contenidodelatabla"/>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1037</w:t>
            </w:r>
          </w:p>
        </w:tc>
      </w:tr>
    </w:tbl>
    <w:p>
      <w:pPr>
        <w:pStyle w:val="BodyText"/>
        <w:widowControl/>
        <w:pBdr/>
        <w:spacing w:before="0" w:after="60"/>
        <w:ind w:hanging="0" w:start="0" w:end="0"/>
        <w:rPr>
          <w:rFonts w:ascii="Arial" w:hAnsi="Arial" w:eastAsia="CIDFont+F1" w:cs="Arial"/>
          <w:b w:val="false"/>
          <w:i w:val="false"/>
          <w:caps w:val="false"/>
          <w:smallCaps w:val="false"/>
          <w:strike w:val="false"/>
          <w:dstrike w:val="false"/>
          <w:color w:val="202124"/>
          <w:spacing w:val="0"/>
          <w:sz w:val="24"/>
          <w:szCs w:val="24"/>
          <w:u w:val="none"/>
          <w:effect w:val="none"/>
          <w:shd w:fill="FFFFFF" w:val="clear"/>
          <w:lang w:val="en-US"/>
        </w:rPr>
      </w:pPr>
      <w:r>
        <w:rPr>
          <w:rFonts w:eastAsia="CIDFont+F1" w:cs="Arial" w:ascii="Arial" w:hAnsi="Arial"/>
          <w:b w:val="false"/>
          <w:i w:val="false"/>
          <w:caps w:val="false"/>
          <w:smallCaps w:val="false"/>
          <w:strike w:val="false"/>
          <w:dstrike w:val="false"/>
          <w:color w:val="202124"/>
          <w:spacing w:val="0"/>
          <w:sz w:val="24"/>
          <w:szCs w:val="24"/>
          <w:u w:val="none"/>
          <w:effect w:val="none"/>
          <w:shd w:fill="FFFFFF" w:val="clear"/>
          <w:lang w:val="en-US"/>
        </w:rPr>
        <w:t xml:space="preserve"> </w:t>
      </w:r>
    </w:p>
    <w:p>
      <w:pPr>
        <w:pStyle w:val="BodyText"/>
        <w:widowControl/>
        <w:pBdr/>
        <w:spacing w:before="0" w:after="60"/>
        <w:ind w:hanging="0" w:start="0" w:end="0"/>
        <w:rPr/>
      </w:pPr>
      <w:r>
        <w:rPr>
          <w:i w:val="false"/>
          <w:iCs w:val="false"/>
        </w:rPr>
        <w:t xml:space="preserve">Regulatory mechanisms are </w:t>
      </w:r>
      <w:r>
        <w:rPr>
          <w:i w:val="false"/>
          <w:iCs w:val="false"/>
        </w:rPr>
        <w:t>often</w:t>
      </w:r>
      <w:r>
        <w:rPr>
          <w:i w:val="false"/>
          <w:iCs w:val="false"/>
        </w:rPr>
        <w:t xml:space="preserve"> composed of </w:t>
      </w:r>
      <w:r>
        <w:rPr>
          <w:i w:val="false"/>
          <w:iCs w:val="false"/>
        </w:rPr>
        <w:t>large networks influenced by a wide range of inputs.</w:t>
      </w:r>
      <w:r>
        <w:rPr>
          <w:i w:val="false"/>
          <w:iCs w:val="false"/>
        </w:rPr>
        <w:t xml:space="preserve"> </w:t>
      </w:r>
      <w:r>
        <w:rPr>
          <w:i w:val="false"/>
          <w:iCs w:val="false"/>
        </w:rPr>
        <w:t xml:space="preserve">Circadian clocks are strongly influenced by external environmental signals but there exists a complex interplay between the clock and cell physiology as well </w:t>
      </w:r>
      <w:r>
        <w:rPr>
          <w:i w:val="false"/>
          <w:iCs w:val="false"/>
          <w:position w:val="0"/>
          <w:sz w:val="24"/>
          <w:vertAlign w:val="baseline"/>
        </w:rPr>
        <w:t>(Mazzoccoli et al., 2020; Morris et al., 2020)</w:t>
      </w:r>
      <w:r>
        <w:rPr>
          <w:i w:val="false"/>
          <w:iCs w:val="false"/>
        </w:rPr>
        <w:t xml:space="preserve">⁠. </w:t>
      </w:r>
      <w:r>
        <w:rPr>
          <w:i w:val="false"/>
          <w:iCs w:val="false"/>
        </w:rPr>
        <w:t>In line with that observation, g</w:t>
      </w:r>
      <w:r>
        <w:rPr>
          <w:i w:val="false"/>
          <w:iCs w:val="false"/>
        </w:rPr>
        <w:t xml:space="preserve">enes </w:t>
      </w:r>
      <w:r>
        <w:rPr>
          <w:rFonts w:eastAsia="Times New Roman" w:cs="Times New Roman" w:ascii="Liberation Sans" w:hAnsi="Liberation Sans"/>
          <w:i w:val="false"/>
          <w:iCs w:val="false"/>
          <w:color w:val="000000"/>
          <w:sz w:val="24"/>
          <w:szCs w:val="24"/>
          <w:lang w:val="en-US" w:eastAsia="es-ES"/>
        </w:rPr>
        <w:t xml:space="preserve">maintaining their rhythmic expression profiles only under LL or DD </w:t>
      </w:r>
      <w:r>
        <w:rPr>
          <w:rFonts w:eastAsia="Times New Roman" w:cs="Times New Roman" w:ascii="Liberation Sans" w:hAnsi="Liberation Sans"/>
          <w:i w:val="false"/>
          <w:iCs w:val="false"/>
          <w:color w:val="000000"/>
          <w:sz w:val="24"/>
          <w:szCs w:val="24"/>
          <w:lang w:val="en-US" w:eastAsia="es-ES"/>
        </w:rPr>
        <w:t xml:space="preserve">could be </w:t>
      </w:r>
      <w:r>
        <w:rPr>
          <w:rFonts w:eastAsia="Times New Roman" w:cs="Times New Roman" w:ascii="Liberation Sans" w:hAnsi="Liberation Sans"/>
          <w:i w:val="false"/>
          <w:iCs w:val="false"/>
          <w:color w:val="000000"/>
          <w:sz w:val="24"/>
          <w:szCs w:val="24"/>
          <w:lang w:val="en-US" w:eastAsia="es-ES"/>
        </w:rPr>
        <w:t xml:space="preserve">regulated </w:t>
      </w:r>
      <w:r>
        <w:rPr>
          <w:rFonts w:eastAsia="Times New Roman" w:cs="Times New Roman" w:ascii="Liberation Sans" w:hAnsi="Liberation Sans"/>
          <w:i w:val="false"/>
          <w:iCs w:val="false"/>
          <w:color w:val="000000"/>
          <w:sz w:val="24"/>
          <w:szCs w:val="24"/>
          <w:lang w:val="en-US" w:eastAsia="es-ES"/>
        </w:rPr>
        <w:t xml:space="preserve">by </w:t>
      </w:r>
      <w:r>
        <w:rPr>
          <w:rFonts w:eastAsia="Times New Roman" w:cs="Times New Roman" w:ascii="Liberation Sans" w:hAnsi="Liberation Sans"/>
          <w:i w:val="false"/>
          <w:iCs w:val="false"/>
          <w:color w:val="000000"/>
          <w:sz w:val="24"/>
          <w:szCs w:val="24"/>
          <w:lang w:val="en-US" w:eastAsia="es-ES"/>
        </w:rPr>
        <w:t xml:space="preserve">the circadian clock, </w:t>
      </w:r>
      <w:r>
        <w:rPr>
          <w:rFonts w:eastAsia="Times New Roman" w:cs="Times New Roman" w:ascii="Liberation Sans" w:hAnsi="Liberation Sans"/>
          <w:i w:val="false"/>
          <w:iCs w:val="false"/>
          <w:color w:val="000000"/>
          <w:sz w:val="24"/>
          <w:szCs w:val="24"/>
          <w:lang w:val="en-US" w:eastAsia="es-ES"/>
        </w:rPr>
        <w:t>but also influenced by other regulatory mechanisms.</w:t>
      </w:r>
      <w:r>
        <w:rPr>
          <w:rFonts w:eastAsia="Times New Roman" w:cs="Times New Roman" w:ascii="Liberation Sans" w:hAnsi="Liberation Sans"/>
          <w:i w:val="false"/>
          <w:iCs w:val="false"/>
          <w:color w:val="000000"/>
          <w:sz w:val="24"/>
          <w:szCs w:val="24"/>
          <w:lang w:val="en-US" w:eastAsia="es-ES"/>
        </w:rPr>
        <w:t xml:space="preserve"> </w:t>
      </w:r>
    </w:p>
    <w:p>
      <w:pPr>
        <w:pStyle w:val="BodyText"/>
        <w:widowControl/>
        <w:pBdr/>
        <w:spacing w:before="0" w:after="60"/>
        <w:ind w:hanging="0" w:start="0" w:end="0"/>
        <w:rPr>
          <w:rFonts w:ascii="Liberation Sans" w:hAnsi="Liberation Sans" w:eastAsia="Times New Roman" w:cs="Times New Roman"/>
          <w:i w:val="false"/>
          <w:i w:val="false"/>
          <w:iCs w:val="false"/>
          <w:color w:val="000000"/>
          <w:sz w:val="24"/>
          <w:szCs w:val="24"/>
          <w:lang w:val="en-US" w:eastAsia="es-ES"/>
        </w:rPr>
      </w:pPr>
      <w:r>
        <w:rPr/>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046470" cy="6158865"/>
                <wp:effectExtent l="0" t="0" r="0" b="0"/>
                <wp:wrapSquare wrapText="largest"/>
                <wp:docPr id="70" name="Marco45"/>
                <a:graphic xmlns:a="http://schemas.openxmlformats.org/drawingml/2006/main">
                  <a:graphicData uri="http://schemas.microsoft.com/office/word/2010/wordprocessingShape">
                    <wps:wsp>
                      <wps:cNvSpPr txBox="1"/>
                      <wps:spPr>
                        <a:xfrm>
                          <a:off x="0" y="0"/>
                          <a:ext cx="6046470" cy="6158865"/>
                        </a:xfrm>
                        <a:prstGeom prst="rect"/>
                        <a:solidFill>
                          <a:srgbClr val="FFFFFF"/>
                        </a:solidFill>
                      </wps:spPr>
                      <wps:txbx>
                        <w:txbxContent>
                          <w:p>
                            <w:pPr>
                              <w:pStyle w:val="Figure"/>
                              <w:spacing w:before="120" w:after="120"/>
                              <w:rPr/>
                            </w:pPr>
                            <w:r>
                              <w:rPr>
                                <w:b/>
                                <w:bCs/>
                              </w:rPr>
                              <w:drawing>
                                <wp:inline distT="0" distB="0" distL="0" distR="0">
                                  <wp:extent cx="6046470" cy="4680585"/>
                                  <wp:effectExtent l="0" t="0" r="0" b="0"/>
                                  <wp:docPr id="71" name="Imagen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1" descr="" title=""/>
                                          <pic:cNvPicPr>
                                            <a:picLocks noChangeAspect="1" noChangeArrowheads="1"/>
                                          </pic:cNvPicPr>
                                        </pic:nvPicPr>
                                        <pic:blipFill>
                                          <a:blip r:embed="rId57"/>
                                          <a:stretch>
                                            <a:fillRect/>
                                          </a:stretch>
                                        </pic:blipFill>
                                        <pic:spPr bwMode="auto">
                                          <a:xfrm>
                                            <a:off x="0" y="0"/>
                                            <a:ext cx="6046470" cy="4680585"/>
                                          </a:xfrm>
                                          <a:prstGeom prst="rect">
                                            <a:avLst/>
                                          </a:prstGeom>
                                        </pic:spPr>
                                      </pic:pic>
                                    </a:graphicData>
                                  </a:graphic>
                                </wp:inline>
                              </w:drawing>
                              <w:t xml:space="preserve">Figure </w:t>
                            </w:r>
                            <w:r>
                              <w:rPr>
                                <w:b/>
                                <w:bCs/>
                              </w:rPr>
                              <w:t>2</w:t>
                            </w:r>
                            <w:r>
                              <w:rPr>
                                <w:b/>
                                <w:bCs/>
                              </w:rPr>
                              <w:t>3</w:t>
                            </w:r>
                            <w:r>
                              <w:rPr>
                                <w:b/>
                                <w:bCs/>
                              </w:rPr>
                              <w:t>:</w:t>
                            </w:r>
                            <w:r>
                              <w:rPr/>
                              <w:t xml:space="preserve"> </w:t>
                            </w:r>
                            <w:r>
                              <w:rPr>
                                <w:b/>
                              </w:rPr>
                              <w:t>Biological processes significantly enriched in the genes exhibiting rhythmicity under alternating light/dark cycles and constant light.</w:t>
                            </w:r>
                            <w:r>
                              <w:rPr/>
                              <w:t xml:space="preserve"> </w:t>
                            </w:r>
                            <w:r>
                              <w:rPr>
                                <w:b/>
                              </w:rPr>
                              <w:t>(A)</w:t>
                            </w:r>
                            <w:r>
                              <w:rPr/>
                              <w:t xml:space="preserve"> Treemap summarizing the significantly enriched biological processes. Semantically similar biological processes are grouped into the same colored rectangle. The most representative biological process is shown for each rectangle; </w:t>
                            </w:r>
                            <w:r>
                              <w:rPr>
                                <w:b/>
                                <w:bCs/>
                              </w:rPr>
                              <w:t>(B), (C), (D) and (E)</w:t>
                            </w:r>
                            <w:r>
                              <w:rPr/>
                              <w:t xml:space="preserve"> Gene expression profiles under LD / LL (top left), LD / DD (top right), SD / LL (bottom left) and SD / DD (bottom right) condition for </w:t>
                            </w:r>
                            <w:r>
                              <w:rPr>
                                <w:i/>
                                <w:iCs/>
                              </w:rPr>
                              <w:t>Minichromosome Maintenance 6</w:t>
                            </w:r>
                            <w:r>
                              <w:rPr/>
                              <w:t xml:space="preserve"> (</w:t>
                            </w:r>
                            <w:r>
                              <w:rPr>
                                <w:i/>
                                <w:iCs/>
                              </w:rPr>
                              <w:t>MCM6</w:t>
                            </w:r>
                            <w:r>
                              <w:rPr/>
                              <w:t xml:space="preserve">), </w:t>
                            </w:r>
                            <w:r>
                              <w:rPr>
                                <w:i/>
                                <w:iCs/>
                              </w:rPr>
                              <w:t>Proliferating Cell Nuclear Antigen</w:t>
                            </w:r>
                            <w:r>
                              <w:rPr/>
                              <w:t xml:space="preserve"> (</w:t>
                            </w:r>
                            <w:r>
                              <w:rPr>
                                <w:i/>
                                <w:iCs/>
                              </w:rPr>
                              <w:t>PCNA</w:t>
                            </w:r>
                            <w:r>
                              <w:rPr/>
                              <w:t xml:space="preserve">), </w:t>
                            </w:r>
                            <w:r>
                              <w:rPr>
                                <w:i/>
                                <w:iCs/>
                              </w:rPr>
                              <w:t>Topoisomerase 6 subunit B</w:t>
                            </w:r>
                            <w:r>
                              <w:rPr/>
                              <w:t xml:space="preserve"> (</w:t>
                            </w:r>
                            <w:r>
                              <w:rPr>
                                <w:i/>
                                <w:iCs/>
                              </w:rPr>
                              <w:t>TOP6B</w:t>
                            </w:r>
                            <w:r>
                              <w:rPr/>
                              <w:t xml:space="preserve">) and </w:t>
                            </w:r>
                            <w:r>
                              <w:rPr>
                                <w:i/>
                                <w:iCs/>
                              </w:rPr>
                              <w:t>DNA Polymerase Alpha subunit B</w:t>
                            </w:r>
                            <w:r>
                              <w:rPr/>
                              <w:t xml:space="preserve"> (</w:t>
                            </w:r>
                            <w:r>
                              <w:rPr>
                                <w:i/>
                                <w:iCs/>
                              </w:rPr>
                              <w:t>POLAB</w:t>
                            </w:r>
                            <w:r>
                              <w:rPr/>
                              <w:t xml:space="preserve">). </w:t>
                            </w:r>
                          </w:p>
                        </w:txbxContent>
                      </wps:txbx>
                      <wps:bodyPr anchor="t" lIns="0" tIns="0" rIns="0" bIns="0">
                        <a:noAutofit/>
                      </wps:bodyPr>
                    </wps:wsp>
                  </a:graphicData>
                </a:graphic>
              </wp:anchor>
            </w:drawing>
          </mc:Choice>
          <mc:Fallback>
            <w:pict>
              <v:rect style="position:absolute;rotation:-0;width:476.1pt;height:484.95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b/>
                          <w:bCs/>
                        </w:rPr>
                        <w:drawing>
                          <wp:inline distT="0" distB="0" distL="0" distR="0">
                            <wp:extent cx="6046470" cy="4680585"/>
                            <wp:effectExtent l="0" t="0" r="0" b="0"/>
                            <wp:docPr id="72" name="Imagen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1" descr="" title=""/>
                                    <pic:cNvPicPr>
                                      <a:picLocks noChangeAspect="1" noChangeArrowheads="1"/>
                                    </pic:cNvPicPr>
                                  </pic:nvPicPr>
                                  <pic:blipFill>
                                    <a:blip r:embed="rId58"/>
                                    <a:stretch>
                                      <a:fillRect/>
                                    </a:stretch>
                                  </pic:blipFill>
                                  <pic:spPr bwMode="auto">
                                    <a:xfrm>
                                      <a:off x="0" y="0"/>
                                      <a:ext cx="6046470" cy="4680585"/>
                                    </a:xfrm>
                                    <a:prstGeom prst="rect">
                                      <a:avLst/>
                                    </a:prstGeom>
                                  </pic:spPr>
                                </pic:pic>
                              </a:graphicData>
                            </a:graphic>
                          </wp:inline>
                        </w:drawing>
                        <w:t xml:space="preserve">Figure </w:t>
                      </w:r>
                      <w:r>
                        <w:rPr>
                          <w:b/>
                          <w:bCs/>
                        </w:rPr>
                        <w:t>2</w:t>
                      </w:r>
                      <w:r>
                        <w:rPr>
                          <w:b/>
                          <w:bCs/>
                        </w:rPr>
                        <w:t>3</w:t>
                      </w:r>
                      <w:r>
                        <w:rPr>
                          <w:b/>
                          <w:bCs/>
                        </w:rPr>
                        <w:t>:</w:t>
                      </w:r>
                      <w:r>
                        <w:rPr/>
                        <w:t xml:space="preserve"> </w:t>
                      </w:r>
                      <w:r>
                        <w:rPr>
                          <w:b/>
                        </w:rPr>
                        <w:t>Biological processes significantly enriched in the genes exhibiting rhythmicity under alternating light/dark cycles and constant light.</w:t>
                      </w:r>
                      <w:r>
                        <w:rPr/>
                        <w:t xml:space="preserve"> </w:t>
                      </w:r>
                      <w:r>
                        <w:rPr>
                          <w:b/>
                        </w:rPr>
                        <w:t>(A)</w:t>
                      </w:r>
                      <w:r>
                        <w:rPr/>
                        <w:t xml:space="preserve"> Treemap summarizing the significantly enriched biological processes. Semantically similar biological processes are grouped into the same colored rectangle. The most representative biological process is shown for each rectangle; </w:t>
                      </w:r>
                      <w:r>
                        <w:rPr>
                          <w:b/>
                          <w:bCs/>
                        </w:rPr>
                        <w:t>(B), (C), (D) and (E)</w:t>
                      </w:r>
                      <w:r>
                        <w:rPr/>
                        <w:t xml:space="preserve"> Gene expression profiles under LD / LL (top left), LD / DD (top right), SD / LL (bottom left) and SD / DD (bottom right) condition for </w:t>
                      </w:r>
                      <w:r>
                        <w:rPr>
                          <w:i/>
                          <w:iCs/>
                        </w:rPr>
                        <w:t>Minichromosome Maintenance 6</w:t>
                      </w:r>
                      <w:r>
                        <w:rPr/>
                        <w:t xml:space="preserve"> (</w:t>
                      </w:r>
                      <w:r>
                        <w:rPr>
                          <w:i/>
                          <w:iCs/>
                        </w:rPr>
                        <w:t>MCM6</w:t>
                      </w:r>
                      <w:r>
                        <w:rPr/>
                        <w:t xml:space="preserve">), </w:t>
                      </w:r>
                      <w:r>
                        <w:rPr>
                          <w:i/>
                          <w:iCs/>
                        </w:rPr>
                        <w:t>Proliferating Cell Nuclear Antigen</w:t>
                      </w:r>
                      <w:r>
                        <w:rPr/>
                        <w:t xml:space="preserve"> (</w:t>
                      </w:r>
                      <w:r>
                        <w:rPr>
                          <w:i/>
                          <w:iCs/>
                        </w:rPr>
                        <w:t>PCNA</w:t>
                      </w:r>
                      <w:r>
                        <w:rPr/>
                        <w:t xml:space="preserve">), </w:t>
                      </w:r>
                      <w:r>
                        <w:rPr>
                          <w:i/>
                          <w:iCs/>
                        </w:rPr>
                        <w:t>Topoisomerase 6 subunit B</w:t>
                      </w:r>
                      <w:r>
                        <w:rPr/>
                        <w:t xml:space="preserve"> (</w:t>
                      </w:r>
                      <w:r>
                        <w:rPr>
                          <w:i/>
                          <w:iCs/>
                        </w:rPr>
                        <w:t>TOP6B</w:t>
                      </w:r>
                      <w:r>
                        <w:rPr/>
                        <w:t xml:space="preserve">) and </w:t>
                      </w:r>
                      <w:r>
                        <w:rPr>
                          <w:i/>
                          <w:iCs/>
                        </w:rPr>
                        <w:t>DNA Polymerase Alpha subunit B</w:t>
                      </w:r>
                      <w:r>
                        <w:rPr/>
                        <w:t xml:space="preserve"> (</w:t>
                      </w:r>
                      <w:r>
                        <w:rPr>
                          <w:i/>
                          <w:iCs/>
                        </w:rPr>
                        <w:t>POLAB</w:t>
                      </w:r>
                      <w:r>
                        <w:rPr/>
                        <w:t xml:space="preserve">). </w:t>
                      </w:r>
                    </w:p>
                  </w:txbxContent>
                </v:textbox>
                <w10:wrap type="square" side="largest"/>
              </v:rect>
            </w:pict>
          </mc:Fallback>
        </mc:AlternateContent>
      </w:r>
    </w:p>
    <w:p>
      <w:pPr>
        <w:pStyle w:val="BodyText"/>
        <w:widowControl/>
        <w:pBdr/>
        <w:spacing w:before="0" w:after="60"/>
        <w:ind w:hanging="0" w:start="0" w:end="0"/>
        <w:rPr/>
      </w:pPr>
      <w:r>
        <w:rPr>
          <w:rFonts w:eastAsia="CIDFont+F1" w:cs="Arial" w:ascii="Arial" w:hAnsi="Arial"/>
          <w:b w:val="false"/>
          <w:i w:val="false"/>
          <w:caps w:val="false"/>
          <w:smallCaps w:val="false"/>
          <w:strike w:val="false"/>
          <w:dstrike w:val="false"/>
          <w:color w:val="202124"/>
          <w:spacing w:val="0"/>
          <w:u w:val="none"/>
          <w:effect w:val="none"/>
          <w:shd w:fill="FFFFFF" w:val="clear"/>
        </w:rPr>
        <w:t xml:space="preserve">The oscillating genes under LL, both after LD and SD entrainment, </w:t>
      </w:r>
      <w:r>
        <w:rPr>
          <w:rFonts w:eastAsia="CIDFont+F1" w:cs="Arial" w:ascii="Arial" w:hAnsi="Arial"/>
          <w:b w:val="false"/>
          <w:i w:val="false"/>
          <w:caps w:val="false"/>
          <w:smallCaps w:val="false"/>
          <w:strike w:val="false"/>
          <w:dstrike w:val="false"/>
          <w:color w:val="202124"/>
          <w:spacing w:val="0"/>
          <w:u w:val="none"/>
          <w:effect w:val="none"/>
          <w:shd w:fill="FFFFFF" w:val="clear"/>
        </w:rPr>
        <w:t>are</w:t>
      </w:r>
      <w:r>
        <w:rPr>
          <w:rFonts w:eastAsia="CIDFont+F1" w:cs="Arial" w:ascii="Arial" w:hAnsi="Arial"/>
          <w:b w:val="false"/>
          <w:i w:val="false"/>
          <w:caps w:val="false"/>
          <w:smallCaps w:val="false"/>
          <w:strike w:val="false"/>
          <w:dstrike w:val="false"/>
          <w:color w:val="202124"/>
          <w:spacing w:val="0"/>
          <w:u w:val="none"/>
          <w:effect w:val="none"/>
          <w:shd w:fill="FFFFFF" w:val="clear"/>
        </w:rPr>
        <w:t xml:space="preserve"> found to be significantly involved in DNA replication and Chromosome organization (Fig. </w:t>
      </w:r>
      <w:r>
        <w:rPr>
          <w:rFonts w:eastAsia="CIDFont+F1" w:cs="Arial" w:ascii="Arial" w:hAnsi="Arial"/>
          <w:b w:val="false"/>
          <w:i w:val="false"/>
          <w:caps w:val="false"/>
          <w:smallCaps w:val="false"/>
          <w:strike w:val="false"/>
          <w:dstrike w:val="false"/>
          <w:color w:val="202124"/>
          <w:spacing w:val="0"/>
          <w:u w:val="none"/>
          <w:effect w:val="none"/>
          <w:shd w:fill="FFFFFF" w:val="clear"/>
        </w:rPr>
        <w:t>2</w:t>
      </w:r>
      <w:r>
        <w:rPr>
          <w:rFonts w:eastAsia="CIDFont+F1" w:cs="Arial" w:ascii="Arial" w:hAnsi="Arial"/>
          <w:b w:val="false"/>
          <w:i w:val="false"/>
          <w:caps w:val="false"/>
          <w:smallCaps w:val="false"/>
          <w:strike w:val="false"/>
          <w:dstrike w:val="false"/>
          <w:color w:val="202124"/>
          <w:spacing w:val="0"/>
          <w:u w:val="none"/>
          <w:effect w:val="none"/>
          <w:shd w:fill="FFFFFF" w:val="clear"/>
        </w:rPr>
        <w:t>3</w:t>
      </w:r>
      <w:r>
        <w:rPr>
          <w:rFonts w:eastAsia="CIDFont+F1" w:cs="Arial" w:ascii="Arial" w:hAnsi="Arial"/>
          <w:b w:val="false"/>
          <w:i w:val="false"/>
          <w:caps w:val="false"/>
          <w:smallCaps w:val="false"/>
          <w:strike w:val="false"/>
          <w:dstrike w:val="false"/>
          <w:color w:val="202124"/>
          <w:spacing w:val="0"/>
          <w:u w:val="none"/>
          <w:effect w:val="none"/>
          <w:shd w:fill="FFFFFF" w:val="clear"/>
        </w:rPr>
        <w:t>).</w:t>
      </w:r>
      <w:r>
        <w:rPr>
          <w:rFonts w:eastAsia="CIDFont+F1" w:cs="Arial" w:ascii="Arial" w:hAnsi="Arial"/>
          <w:b w:val="false"/>
          <w:i w:val="false"/>
          <w:iCs w:val="false"/>
          <w:caps w:val="false"/>
          <w:smallCaps w:val="false"/>
          <w:strike w:val="false"/>
          <w:dstrike w:val="false"/>
          <w:color w:val="202124"/>
          <w:spacing w:val="0"/>
          <w:u w:val="none"/>
          <w:effect w:val="none"/>
          <w:shd w:fill="FFFFFF" w:val="clear"/>
        </w:rPr>
        <w:t xml:space="preserve"> </w:t>
      </w:r>
      <w:r>
        <w:rPr>
          <w:i w:val="false"/>
          <w:iCs w:val="false"/>
        </w:rPr>
        <w:t xml:space="preserve">It agrees with previous cell cycle studies in microalgae like </w:t>
      </w:r>
      <w:r>
        <w:rPr>
          <w:i/>
          <w:iCs/>
        </w:rPr>
        <w:t xml:space="preserve">Euglena </w:t>
      </w:r>
      <w:r>
        <w:rPr>
          <w:i/>
          <w:iCs/>
          <w:position w:val="0"/>
          <w:sz w:val="24"/>
          <w:vertAlign w:val="baseline"/>
        </w:rPr>
        <w:t>(Kato &amp; Nam, 2021)</w:t>
      </w:r>
      <w:r>
        <w:rPr>
          <w:i/>
          <w:iCs/>
        </w:rPr>
        <w:t xml:space="preserve">⁠, 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and</w:t>
      </w:r>
      <w:r>
        <w:rPr>
          <w:i/>
          <w:iCs/>
        </w:rPr>
        <w:t xml:space="preserve"> Ostreococcus </w:t>
      </w:r>
      <w:r>
        <w:rPr>
          <w:i/>
          <w:iCs/>
          <w:position w:val="0"/>
          <w:sz w:val="24"/>
          <w:vertAlign w:val="baseline"/>
        </w:rPr>
        <w:t>(Moulager et al., 2007, 2010)</w:t>
      </w:r>
      <w:r>
        <w:rPr>
          <w:i/>
          <w:iCs/>
        </w:rPr>
        <w:t>⁠</w:t>
      </w:r>
      <w:r>
        <w:rPr>
          <w:i/>
          <w:iCs/>
        </w:rPr>
        <w:t>,</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where</w:t>
      </w:r>
      <w:r>
        <w:rPr>
          <w:rFonts w:eastAsia="Times New Roman" w:cs="Times New Roman" w:ascii="Liberation Sans" w:hAnsi="Liberation Sans"/>
          <w:i w:val="false"/>
          <w:iCs w:val="false"/>
          <w:color w:val="000000"/>
          <w:sz w:val="24"/>
          <w:szCs w:val="24"/>
          <w:lang w:val="en-US" w:eastAsia="es-ES"/>
        </w:rPr>
        <w:t xml:space="preserve"> cell cycle </w:t>
      </w:r>
      <w:r>
        <w:rPr>
          <w:rFonts w:eastAsia="Times New Roman" w:cs="Times New Roman" w:ascii="Liberation Sans" w:hAnsi="Liberation Sans"/>
          <w:i w:val="false"/>
          <w:iCs w:val="false"/>
          <w:color w:val="000000"/>
          <w:sz w:val="24"/>
          <w:szCs w:val="24"/>
          <w:lang w:val="en-US" w:eastAsia="es-ES"/>
        </w:rPr>
        <w:t>seem to</w:t>
      </w:r>
      <w:r>
        <w:rPr>
          <w:rFonts w:eastAsia="Times New Roman" w:cs="Times New Roman" w:ascii="Liberation Sans" w:hAnsi="Liberation Sans"/>
          <w:i w:val="false"/>
          <w:iCs w:val="false"/>
          <w:color w:val="000000"/>
          <w:sz w:val="24"/>
          <w:szCs w:val="24"/>
          <w:lang w:val="en-US" w:eastAsia="es-ES"/>
        </w:rPr>
        <w:t xml:space="preserve"> have a strong circadian clock regulation, </w:t>
      </w:r>
      <w:r>
        <w:rPr>
          <w:rFonts w:eastAsia="Times New Roman" w:cs="Times New Roman" w:ascii="Liberation Sans" w:hAnsi="Liberation Sans"/>
          <w:i w:val="false"/>
          <w:iCs w:val="false"/>
          <w:color w:val="000000"/>
          <w:sz w:val="24"/>
          <w:szCs w:val="24"/>
          <w:lang w:val="en-US" w:eastAsia="es-ES"/>
        </w:rPr>
        <w:t>but</w:t>
      </w:r>
      <w:r>
        <w:rPr>
          <w:rFonts w:eastAsia="Times New Roman" w:cs="Times New Roman" w:ascii="Liberation Sans" w:hAnsi="Liberation Sans"/>
          <w:i w:val="false"/>
          <w:iCs w:val="false"/>
          <w:color w:val="000000"/>
          <w:sz w:val="24"/>
          <w:szCs w:val="24"/>
          <w:lang w:val="en-US" w:eastAsia="es-ES"/>
        </w:rPr>
        <w:t xml:space="preserve"> G1 phase is light-dependent due to the need of light to grow in photosynthetic organisms. </w:t>
      </w:r>
      <w:r>
        <w:rPr>
          <w:rFonts w:eastAsia="Times New Roman" w:cs="Times New Roman" w:ascii="Liberation Sans" w:hAnsi="Liberation Sans"/>
          <w:i w:val="false"/>
          <w:iCs w:val="false"/>
          <w:color w:val="000000"/>
          <w:sz w:val="24"/>
          <w:szCs w:val="24"/>
          <w:lang w:val="en-US" w:eastAsia="es-ES"/>
        </w:rPr>
        <w:t xml:space="preserve">This two affirmation suggest a complex regulatory mechanism supporting rhythmic patterns in the cell cycle of microalgae. These results </w:t>
      </w:r>
      <w:r>
        <w:rPr>
          <w:rFonts w:eastAsia="Times New Roman" w:cs="Times New Roman" w:ascii="Liberation Sans" w:hAnsi="Liberation Sans"/>
          <w:i w:val="false"/>
          <w:iCs w:val="false"/>
          <w:color w:val="000000"/>
          <w:sz w:val="24"/>
          <w:szCs w:val="24"/>
          <w:lang w:val="en-US" w:eastAsia="es-ES"/>
        </w:rPr>
        <w:t xml:space="preserve">provides evidence </w:t>
      </w:r>
      <w:r>
        <w:rPr>
          <w:rFonts w:eastAsia="Times New Roman" w:cs="Times New Roman" w:ascii="Liberation Sans" w:hAnsi="Liberation Sans"/>
          <w:i w:val="false"/>
          <w:iCs w:val="false"/>
          <w:color w:val="000000"/>
          <w:sz w:val="24"/>
          <w:szCs w:val="24"/>
          <w:lang w:val="en-US" w:eastAsia="es-ES"/>
        </w:rPr>
        <w:t>that, f</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or these processes, a light input is needed in order to respond to a circadian regulation and, thus, maintain their rhythmicity.</w:t>
      </w:r>
      <w: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046470" cy="6286500"/>
                <wp:effectExtent l="0" t="0" r="0" b="0"/>
                <wp:wrapSquare wrapText="largest"/>
                <wp:docPr id="73" name="Marco46"/>
                <a:graphic xmlns:a="http://schemas.openxmlformats.org/drawingml/2006/main">
                  <a:graphicData uri="http://schemas.microsoft.com/office/word/2010/wordprocessingShape">
                    <wps:wsp>
                      <wps:cNvSpPr txBox="1"/>
                      <wps:spPr>
                        <a:xfrm>
                          <a:off x="0" y="0"/>
                          <a:ext cx="6046470" cy="6286500"/>
                        </a:xfrm>
                        <a:prstGeom prst="rect"/>
                        <a:solidFill>
                          <a:srgbClr val="FFFFFF"/>
                        </a:solidFill>
                      </wps:spPr>
                      <wps:txbx>
                        <w:txbxContent>
                          <w:p>
                            <w:pPr>
                              <w:pStyle w:val="Figure"/>
                              <w:spacing w:before="120" w:after="120"/>
                              <w:rPr/>
                            </w:pPr>
                            <w:r>
                              <w:rPr>
                                <w:b/>
                                <w:bCs/>
                              </w:rPr>
                              <w:drawing>
                                <wp:inline distT="0" distB="0" distL="0" distR="0">
                                  <wp:extent cx="6046470" cy="4680585"/>
                                  <wp:effectExtent l="0" t="0" r="0" b="0"/>
                                  <wp:docPr id="74" name="Imagen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45" descr="" title=""/>
                                          <pic:cNvPicPr>
                                            <a:picLocks noChangeAspect="1" noChangeArrowheads="1"/>
                                          </pic:cNvPicPr>
                                        </pic:nvPicPr>
                                        <pic:blipFill>
                                          <a:blip r:embed="rId59"/>
                                          <a:stretch>
                                            <a:fillRect/>
                                          </a:stretch>
                                        </pic:blipFill>
                                        <pic:spPr bwMode="auto">
                                          <a:xfrm>
                                            <a:off x="0" y="0"/>
                                            <a:ext cx="6046470" cy="4680585"/>
                                          </a:xfrm>
                                          <a:prstGeom prst="rect">
                                            <a:avLst/>
                                          </a:prstGeom>
                                        </pic:spPr>
                                      </pic:pic>
                                    </a:graphicData>
                                  </a:graphic>
                                </wp:inline>
                              </w:drawing>
                              <w:t xml:space="preserve">Figure </w:t>
                            </w:r>
                            <w:r>
                              <w:rPr>
                                <w:b/>
                                <w:bCs/>
                              </w:rPr>
                              <w:t>2</w:t>
                            </w:r>
                            <w:r>
                              <w:rPr>
                                <w:b/>
                                <w:bCs/>
                              </w:rPr>
                              <w:t>4</w:t>
                            </w:r>
                            <w:r>
                              <w:rPr>
                                <w:b/>
                                <w:bCs/>
                              </w:rPr>
                              <w:t>:</w:t>
                            </w:r>
                            <w:r>
                              <w:rPr/>
                              <w:t xml:space="preserve"> </w:t>
                            </w:r>
                            <w:r>
                              <w:rPr>
                                <w:b/>
                              </w:rPr>
                              <w:t xml:space="preserve">Biological processes significantly enriched in the genes exhibiting rhythmicity under alternating light/dark cycles and constant </w:t>
                            </w:r>
                            <w:r>
                              <w:rPr>
                                <w:rFonts w:eastAsia="Noto Serif CJK SC" w:cs="Lohit Devanagari"/>
                                <w:b/>
                                <w:color w:val="000000"/>
                                <w:sz w:val="24"/>
                                <w:szCs w:val="24"/>
                                <w:lang w:val="en-US" w:eastAsia="en-US" w:bidi="en-US"/>
                              </w:rPr>
                              <w:t>dark</w:t>
                            </w:r>
                            <w:r>
                              <w:rPr>
                                <w:b/>
                              </w:rPr>
                              <w:t>.</w:t>
                            </w:r>
                            <w:r>
                              <w:rPr/>
                              <w:t xml:space="preserve"> </w:t>
                            </w:r>
                            <w:r>
                              <w:rPr>
                                <w:b/>
                              </w:rPr>
                              <w:t>(A)</w:t>
                            </w:r>
                            <w:r>
                              <w:rPr/>
                              <w:t xml:space="preserve"> Treemap summarizing the significantly enriched biological processes. Semantically similar biological processes are grouped into the same colored rectangle. The most representative biological process is shown for each rectangle; </w:t>
                            </w:r>
                            <w:r>
                              <w:rPr>
                                <w:b/>
                                <w:bCs/>
                              </w:rPr>
                              <w:t>(B), (C), (D) and (E)</w:t>
                            </w:r>
                            <w:r>
                              <w:rPr/>
                              <w:t xml:space="preserve"> </w:t>
                            </w:r>
                            <w:r>
                              <w:rPr/>
                              <w:t>Gene expression profiles under LD / LL (top left), LD / DD (top right), SD / LL (bottom left) and SD / DD (bottom right) condition for</w:t>
                            </w:r>
                            <w:r>
                              <w:rPr/>
                              <w:t xml:space="preserve"> </w:t>
                            </w:r>
                            <w:r>
                              <w:rPr>
                                <w:i/>
                                <w:iCs/>
                              </w:rPr>
                              <w:t>U3 small nucleolar RNA-associated protein 14</w:t>
                            </w:r>
                            <w:r>
                              <w:rPr/>
                              <w:t xml:space="preserve"> (</w:t>
                            </w:r>
                            <w:r>
                              <w:rPr>
                                <w:rFonts w:eastAsia="Noto Serif CJK SC" w:cs="Lohit Devanagari"/>
                                <w:i/>
                                <w:iCs/>
                                <w:color w:val="000000"/>
                                <w:sz w:val="24"/>
                                <w:szCs w:val="24"/>
                                <w:lang w:val="en-US" w:eastAsia="en-US" w:bidi="en-US"/>
                              </w:rPr>
                              <w:t>Utp14</w:t>
                            </w:r>
                            <w:r>
                              <w:rPr/>
                              <w:t xml:space="preserve">), </w:t>
                            </w:r>
                            <w:r>
                              <w:rPr>
                                <w:i/>
                                <w:iCs/>
                              </w:rPr>
                              <w:t>M-phase phosphoprotein 10</w:t>
                            </w:r>
                            <w:r>
                              <w:rPr/>
                              <w:t xml:space="preserve"> (</w:t>
                            </w:r>
                            <w:r>
                              <w:rPr>
                                <w:i/>
                                <w:iCs/>
                              </w:rPr>
                              <w:t>Mpp10p</w:t>
                            </w:r>
                            <w:r>
                              <w:rPr/>
                              <w:t xml:space="preserve">), </w:t>
                            </w:r>
                            <w:r>
                              <w:rPr>
                                <w:i/>
                                <w:iCs/>
                              </w:rPr>
                              <w:t>U3 small nucleolar RNA-associated protein 11</w:t>
                            </w:r>
                            <w:r>
                              <w:rPr/>
                              <w:t xml:space="preserve"> (</w:t>
                            </w:r>
                            <w:r>
                              <w:rPr>
                                <w:i/>
                                <w:iCs/>
                              </w:rPr>
                              <w:t>Utp11</w:t>
                            </w:r>
                            <w:r>
                              <w:rPr/>
                              <w:t>) and</w:t>
                            </w:r>
                            <w:bookmarkStart w:id="68" w:name="gene-name"/>
                            <w:bookmarkEnd w:id="68"/>
                            <w:r>
                              <w:rPr/>
                              <w:t xml:space="preserve"> </w:t>
                            </w:r>
                            <w:r>
                              <w:rPr>
                                <w:i/>
                                <w:iCs/>
                              </w:rPr>
                              <w:t>ribosome biogenesis regulator 1</w:t>
                            </w:r>
                            <w:r>
                              <w:rPr/>
                              <w:t xml:space="preserve"> (</w:t>
                            </w:r>
                            <w:r>
                              <w:rPr>
                                <w:rFonts w:eastAsia="Noto Serif CJK SC" w:cs="Lohit Devanagari"/>
                                <w:i/>
                                <w:iCs/>
                                <w:color w:val="000000"/>
                                <w:sz w:val="24"/>
                                <w:szCs w:val="24"/>
                                <w:lang w:val="en-US" w:eastAsia="en-US" w:bidi="en-US"/>
                              </w:rPr>
                              <w:t>RRS1</w:t>
                            </w:r>
                            <w:r>
                              <w:rPr/>
                              <w:t>).</w:t>
                            </w:r>
                          </w:p>
                        </w:txbxContent>
                      </wps:txbx>
                      <wps:bodyPr anchor="t" lIns="0" tIns="0" rIns="0" bIns="0">
                        <a:noAutofit/>
                      </wps:bodyPr>
                    </wps:wsp>
                  </a:graphicData>
                </a:graphic>
              </wp:anchor>
            </w:drawing>
          </mc:Choice>
          <mc:Fallback>
            <w:pict>
              <v:rect style="position:absolute;rotation:-0;width:476.1pt;height:495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b/>
                          <w:bCs/>
                        </w:rPr>
                        <w:drawing>
                          <wp:inline distT="0" distB="0" distL="0" distR="0">
                            <wp:extent cx="6046470" cy="4680585"/>
                            <wp:effectExtent l="0" t="0" r="0" b="0"/>
                            <wp:docPr id="75" name="Imagen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5" descr="" title=""/>
                                    <pic:cNvPicPr>
                                      <a:picLocks noChangeAspect="1" noChangeArrowheads="1"/>
                                    </pic:cNvPicPr>
                                  </pic:nvPicPr>
                                  <pic:blipFill>
                                    <a:blip r:embed="rId60"/>
                                    <a:stretch>
                                      <a:fillRect/>
                                    </a:stretch>
                                  </pic:blipFill>
                                  <pic:spPr bwMode="auto">
                                    <a:xfrm>
                                      <a:off x="0" y="0"/>
                                      <a:ext cx="6046470" cy="4680585"/>
                                    </a:xfrm>
                                    <a:prstGeom prst="rect">
                                      <a:avLst/>
                                    </a:prstGeom>
                                  </pic:spPr>
                                </pic:pic>
                              </a:graphicData>
                            </a:graphic>
                          </wp:inline>
                        </w:drawing>
                        <w:t xml:space="preserve">Figure </w:t>
                      </w:r>
                      <w:r>
                        <w:rPr>
                          <w:b/>
                          <w:bCs/>
                        </w:rPr>
                        <w:t>2</w:t>
                      </w:r>
                      <w:r>
                        <w:rPr>
                          <w:b/>
                          <w:bCs/>
                        </w:rPr>
                        <w:t>4</w:t>
                      </w:r>
                      <w:r>
                        <w:rPr>
                          <w:b/>
                          <w:bCs/>
                        </w:rPr>
                        <w:t>:</w:t>
                      </w:r>
                      <w:r>
                        <w:rPr/>
                        <w:t xml:space="preserve"> </w:t>
                      </w:r>
                      <w:r>
                        <w:rPr>
                          <w:b/>
                        </w:rPr>
                        <w:t xml:space="preserve">Biological processes significantly enriched in the genes exhibiting rhythmicity under alternating light/dark cycles and constant </w:t>
                      </w:r>
                      <w:r>
                        <w:rPr>
                          <w:rFonts w:eastAsia="Noto Serif CJK SC" w:cs="Lohit Devanagari"/>
                          <w:b/>
                          <w:color w:val="000000"/>
                          <w:sz w:val="24"/>
                          <w:szCs w:val="24"/>
                          <w:lang w:val="en-US" w:eastAsia="en-US" w:bidi="en-US"/>
                        </w:rPr>
                        <w:t>dark</w:t>
                      </w:r>
                      <w:r>
                        <w:rPr>
                          <w:b/>
                        </w:rPr>
                        <w:t>.</w:t>
                      </w:r>
                      <w:r>
                        <w:rPr/>
                        <w:t xml:space="preserve"> </w:t>
                      </w:r>
                      <w:r>
                        <w:rPr>
                          <w:b/>
                        </w:rPr>
                        <w:t>(A)</w:t>
                      </w:r>
                      <w:r>
                        <w:rPr/>
                        <w:t xml:space="preserve"> Treemap summarizing the significantly enriched biological processes. Semantically similar biological processes are grouped into the same colored rectangle. The most representative biological process is shown for each rectangle; </w:t>
                      </w:r>
                      <w:r>
                        <w:rPr>
                          <w:b/>
                          <w:bCs/>
                        </w:rPr>
                        <w:t>(B), (C), (D) and (E)</w:t>
                      </w:r>
                      <w:r>
                        <w:rPr/>
                        <w:t xml:space="preserve"> </w:t>
                      </w:r>
                      <w:r>
                        <w:rPr/>
                        <w:t>Gene expression profiles under LD / LL (top left), LD / DD (top right), SD / LL (bottom left) and SD / DD (bottom right) condition for</w:t>
                      </w:r>
                      <w:r>
                        <w:rPr/>
                        <w:t xml:space="preserve"> </w:t>
                      </w:r>
                      <w:r>
                        <w:rPr>
                          <w:i/>
                          <w:iCs/>
                        </w:rPr>
                        <w:t>U3 small nucleolar RNA-associated protein 14</w:t>
                      </w:r>
                      <w:r>
                        <w:rPr/>
                        <w:t xml:space="preserve"> (</w:t>
                      </w:r>
                      <w:r>
                        <w:rPr>
                          <w:rFonts w:eastAsia="Noto Serif CJK SC" w:cs="Lohit Devanagari"/>
                          <w:i/>
                          <w:iCs/>
                          <w:color w:val="000000"/>
                          <w:sz w:val="24"/>
                          <w:szCs w:val="24"/>
                          <w:lang w:val="en-US" w:eastAsia="en-US" w:bidi="en-US"/>
                        </w:rPr>
                        <w:t>Utp14</w:t>
                      </w:r>
                      <w:r>
                        <w:rPr/>
                        <w:t xml:space="preserve">), </w:t>
                      </w:r>
                      <w:r>
                        <w:rPr>
                          <w:i/>
                          <w:iCs/>
                        </w:rPr>
                        <w:t>M-phase phosphoprotein 10</w:t>
                      </w:r>
                      <w:r>
                        <w:rPr/>
                        <w:t xml:space="preserve"> (</w:t>
                      </w:r>
                      <w:r>
                        <w:rPr>
                          <w:i/>
                          <w:iCs/>
                        </w:rPr>
                        <w:t>Mpp10p</w:t>
                      </w:r>
                      <w:r>
                        <w:rPr/>
                        <w:t xml:space="preserve">), </w:t>
                      </w:r>
                      <w:r>
                        <w:rPr>
                          <w:i/>
                          <w:iCs/>
                        </w:rPr>
                        <w:t>U3 small nucleolar RNA-associated protein 11</w:t>
                      </w:r>
                      <w:r>
                        <w:rPr/>
                        <w:t xml:space="preserve"> (</w:t>
                      </w:r>
                      <w:r>
                        <w:rPr>
                          <w:i/>
                          <w:iCs/>
                        </w:rPr>
                        <w:t>Utp11</w:t>
                      </w:r>
                      <w:r>
                        <w:rPr/>
                        <w:t>) and</w:t>
                      </w:r>
                      <w:bookmarkStart w:id="69" w:name="gene-name"/>
                      <w:bookmarkEnd w:id="69"/>
                      <w:r>
                        <w:rPr/>
                        <w:t xml:space="preserve"> </w:t>
                      </w:r>
                      <w:r>
                        <w:rPr>
                          <w:i/>
                          <w:iCs/>
                        </w:rPr>
                        <w:t>ribosome biogenesis regulator 1</w:t>
                      </w:r>
                      <w:r>
                        <w:rPr/>
                        <w:t xml:space="preserve"> (</w:t>
                      </w:r>
                      <w:r>
                        <w:rPr>
                          <w:rFonts w:eastAsia="Noto Serif CJK SC" w:cs="Lohit Devanagari"/>
                          <w:i/>
                          <w:iCs/>
                          <w:color w:val="000000"/>
                          <w:sz w:val="24"/>
                          <w:szCs w:val="24"/>
                          <w:lang w:val="en-US" w:eastAsia="en-US" w:bidi="en-US"/>
                        </w:rPr>
                        <w:t>RRS1</w:t>
                      </w:r>
                      <w:r>
                        <w:rPr/>
                        <w:t>).</w:t>
                      </w:r>
                    </w:p>
                  </w:txbxContent>
                </v:textbox>
                <w10:wrap type="square" side="largest"/>
              </v:rect>
            </w:pict>
          </mc:Fallback>
        </mc:AlternateContent>
      </w:r>
    </w:p>
    <w:p>
      <w:pPr>
        <w:pStyle w:val="BodyText"/>
        <w:widowControl/>
        <w:pBdr/>
        <w:spacing w:before="0" w:after="60"/>
        <w:ind w:hanging="0" w:start="0" w:end="0"/>
        <w:rPr/>
      </w:pP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In addition, t</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he RNA processing and ribosome biogenesis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is</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 found to be significantly enriched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biological processes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among the rhythmic genes under DD, both after LD and SD entrainment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Fig. 2</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4</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 </w:t>
      </w:r>
      <w:r>
        <w:rPr>
          <w:rFonts w:eastAsia="Times New Roman" w:cs="Times New Roman" w:ascii="Liberation Sans" w:hAnsi="Liberation Sans"/>
          <w:b w:val="false"/>
          <w:i w:val="false"/>
          <w:iCs w:val="false"/>
          <w:caps w:val="false"/>
          <w:smallCaps w:val="false"/>
          <w:strike w:val="false"/>
          <w:dstrike w:val="false"/>
          <w:color w:val="000000"/>
          <w:spacing w:val="0"/>
          <w:sz w:val="24"/>
          <w:szCs w:val="24"/>
          <w:u w:val="none"/>
          <w:effect w:val="none"/>
          <w:shd w:fill="FFFFFF" w:val="clear"/>
          <w:lang w:val="en-US" w:eastAsia="es-ES"/>
        </w:rPr>
        <w:t>The</w:t>
      </w:r>
      <w:r>
        <w:rPr>
          <w:rFonts w:eastAsia="Times New Roman" w:cs="Times New Roman" w:ascii="Liberation Sans" w:hAnsi="Liberation Sans"/>
          <w:b w:val="false"/>
          <w:i w:val="false"/>
          <w:iCs w:val="false"/>
          <w:caps w:val="false"/>
          <w:smallCaps w:val="false"/>
          <w:strike w:val="false"/>
          <w:dstrike w:val="false"/>
          <w:color w:val="000000"/>
          <w:spacing w:val="0"/>
          <w:sz w:val="24"/>
          <w:szCs w:val="24"/>
          <w:u w:val="none"/>
          <w:effect w:val="none"/>
          <w:shd w:fill="FFFFFF" w:val="clear"/>
          <w:lang w:val="en-US" w:eastAsia="es-ES"/>
        </w:rPr>
        <w:t>se processes</w:t>
      </w:r>
      <w:r>
        <w:rPr>
          <w:rFonts w:eastAsia="Times New Roman" w:cs="Times New Roman" w:ascii="Liberation Sans" w:hAnsi="Liberation Sans"/>
          <w:b w:val="false"/>
          <w:i w:val="false"/>
          <w:iCs w:val="false"/>
          <w:caps w:val="false"/>
          <w:smallCaps w:val="false"/>
          <w:strike w:val="false"/>
          <w:dstrike w:val="false"/>
          <w:color w:val="000000"/>
          <w:spacing w:val="0"/>
          <w:sz w:val="24"/>
          <w:szCs w:val="24"/>
          <w:u w:val="none"/>
          <w:effect w:val="none"/>
          <w:shd w:fill="FFFFFF" w:val="clear"/>
          <w:lang w:val="en-US" w:eastAsia="es-ES"/>
        </w:rPr>
        <w:t xml:space="preserve"> are commonly programmed at transcriptomic level to take place during the night, so translation of proteins can be achieved during the day</w:t>
      </w:r>
      <w:r>
        <w:rPr/>
        <w:t xml:space="preserve"> </w:t>
      </w:r>
      <w:r>
        <w:rPr>
          <w:position w:val="0"/>
          <w:sz w:val="24"/>
          <w:vertAlign w:val="baseline"/>
        </w:rPr>
        <w:t>(Merchant et al., 2017)</w:t>
      </w:r>
      <w:r>
        <w:rPr/>
        <w:t>⁠.</w:t>
      </w:r>
      <w:r>
        <w:rPr>
          <w:rFonts w:eastAsia="Times New Roman" w:cs="Times New Roman" w:ascii="Liberation Sans" w:hAnsi="Liberation Sans"/>
          <w:i w:val="false"/>
          <w:iCs w:val="false"/>
          <w:color w:val="000000"/>
          <w:sz w:val="24"/>
          <w:szCs w:val="24"/>
          <w:lang w:val="en-US" w:eastAsia="es-ES"/>
        </w:rPr>
        <w:t xml:space="preserve"> </w:t>
      </w:r>
      <w:r>
        <w:rPr/>
        <w:t xml:space="preserve">It </w:t>
      </w:r>
      <w:r>
        <w:rPr/>
        <w:t>could suggest that</w:t>
      </w:r>
      <w:r>
        <w:rPr/>
        <w:t xml:space="preserve"> a dark input is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needed in order to respond to a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synchronized </w:t>
      </w:r>
      <w:r>
        <w:rPr>
          <w:rFonts w:eastAsia="CIDFont+F1" w:cs="Arial" w:ascii="Arial" w:hAnsi="Arial"/>
          <w:b w:val="false"/>
          <w:i w:val="false"/>
          <w:iCs w:val="false"/>
          <w:caps w:val="false"/>
          <w:smallCaps w:val="false"/>
          <w:strike w:val="false"/>
          <w:dstrike w:val="false"/>
          <w:color w:val="202124"/>
          <w:spacing w:val="0"/>
          <w:sz w:val="24"/>
          <w:szCs w:val="24"/>
          <w:u w:val="none"/>
          <w:effect w:val="none"/>
          <w:shd w:fill="FFFFFF" w:val="clear"/>
          <w:lang w:val="en-US" w:eastAsia="es-ES"/>
        </w:rPr>
        <w:t xml:space="preserve">circadian regulation </w:t>
      </w:r>
      <w:r>
        <w:rPr/>
        <w:t xml:space="preserve">of those genes since their activation </w:t>
      </w:r>
      <w:r>
        <w:rPr/>
        <w:t>take place during skotoperiods</w:t>
      </w:r>
      <w:r>
        <w:rPr/>
        <w:t xml:space="preserve">. </w:t>
      </w:r>
      <w:r>
        <w:rPr/>
        <w:t>However, in contrast to the genes involved in DNA replication and chromosome organization (Fig. 2</w:t>
      </w:r>
      <w:r>
        <w:rPr/>
        <w:t>3</w:t>
      </w:r>
      <w:r>
        <w:rPr/>
        <w:t>-B,C,D,E) which expression level is strongly reduced without the light input, RNA processing and ribosome biogenesis genes (Fig. 2</w:t>
      </w:r>
      <w:r>
        <w:rPr/>
        <w:t>4</w:t>
      </w:r>
      <w:r>
        <w:rPr/>
        <w:t>-B,C,D,E) don’t seem to be inactivated by the absence of dark but simply desynchronized.</w:t>
      </w:r>
    </w:p>
    <w:p>
      <w:pPr>
        <w:pStyle w:val="BodyText"/>
        <w:widowControl/>
        <w:pBdr/>
        <w:spacing w:before="0" w:after="60"/>
        <w:ind w:hanging="0" w:start="0" w:end="0"/>
        <w:rPr/>
      </w:pPr>
      <w:r>
        <w:rPr>
          <w:rFonts w:eastAsia="CIDFont+F1" w:cs="Arial" w:ascii="Arial" w:hAnsi="Arial"/>
          <w:color w:val="000000"/>
          <w:sz w:val="24"/>
          <w:szCs w:val="24"/>
          <w:lang w:val="en-US" w:eastAsia="es-ES"/>
        </w:rPr>
        <w:t xml:space="preserve">We consider </w:t>
      </w:r>
      <w:r>
        <w:rPr>
          <w:rFonts w:eastAsia="CIDFont+F1" w:cs="Arial" w:ascii="Arial" w:hAnsi="Arial"/>
          <w:i/>
          <w:iCs/>
          <w:color w:val="000000"/>
          <w:sz w:val="24"/>
          <w:szCs w:val="24"/>
          <w:lang w:val="en-US" w:eastAsia="es-ES"/>
        </w:rPr>
        <w:t>bona fide</w:t>
      </w:r>
      <w:r>
        <w:rPr>
          <w:rFonts w:eastAsia="CIDFont+F1" w:cs="Arial" w:ascii="Arial" w:hAnsi="Arial"/>
          <w:color w:val="000000"/>
          <w:sz w:val="24"/>
          <w:szCs w:val="24"/>
          <w:lang w:val="en-US" w:eastAsia="es-ES"/>
        </w:rPr>
        <w:t xml:space="preserve"> circadian genes those presenting rhythmicity under both LD and SD as well as maintaining their rhythmic expression profiles under both LL and DD free-running conditions. A clear dependence on the previous entrainment regime </w:t>
      </w:r>
      <w:r>
        <w:rPr>
          <w:rFonts w:eastAsia="CIDFont+F1" w:cs="Arial" w:ascii="Arial" w:hAnsi="Arial"/>
          <w:color w:val="000000"/>
          <w:sz w:val="24"/>
          <w:szCs w:val="24"/>
          <w:lang w:val="en-US" w:eastAsia="es-ES"/>
        </w:rPr>
        <w:t>is</w:t>
      </w:r>
      <w:r>
        <w:rPr>
          <w:rFonts w:eastAsia="CIDFont+F1" w:cs="Arial" w:ascii="Arial" w:hAnsi="Arial"/>
          <w:color w:val="000000"/>
          <w:sz w:val="24"/>
          <w:szCs w:val="24"/>
          <w:lang w:val="en-US" w:eastAsia="es-ES"/>
        </w:rPr>
        <w:t xml:space="preserve"> observed with 1647 and 1034 genes keeping rhythmicity under both free running conditions after LD and SD entrainment respectively </w:t>
      </w:r>
      <w:r>
        <w:rPr>
          <w:rFonts w:eastAsia="CIDFont+F1" w:cs="Arial" w:ascii="Arial" w:hAnsi="Arial"/>
          <w:color w:val="000000"/>
          <w:sz w:val="24"/>
          <w:szCs w:val="24"/>
          <w:lang w:val="en-US" w:eastAsia="es-ES"/>
        </w:rPr>
        <w:t>(Table 7, Appendix 9-10)</w:t>
      </w:r>
      <w:r>
        <w:rPr>
          <w:rFonts w:eastAsia="CIDFont+F1" w:cs="Arial" w:ascii="Arial" w:hAnsi="Arial"/>
          <w:color w:val="000000"/>
          <w:sz w:val="24"/>
          <w:szCs w:val="24"/>
          <w:lang w:val="en-US" w:eastAsia="es-ES"/>
        </w:rPr>
        <w:t xml:space="preserve">. These two sets overlapped partially identifying 350 </w:t>
      </w:r>
      <w:r>
        <w:rPr>
          <w:rFonts w:eastAsia="CIDFont+F1" w:cs="Arial" w:ascii="Arial" w:hAnsi="Arial"/>
          <w:i/>
          <w:iCs/>
          <w:color w:val="000000"/>
          <w:sz w:val="24"/>
          <w:szCs w:val="24"/>
          <w:lang w:val="en-US" w:eastAsia="es-ES"/>
        </w:rPr>
        <w:t>bona fide</w:t>
      </w:r>
      <w:r>
        <w:rPr>
          <w:rFonts w:eastAsia="CIDFont+F1" w:cs="Arial" w:ascii="Arial" w:hAnsi="Arial"/>
          <w:color w:val="000000"/>
          <w:sz w:val="24"/>
          <w:szCs w:val="24"/>
          <w:lang w:val="en-US" w:eastAsia="es-ES"/>
        </w:rPr>
        <w:t xml:space="preserve"> circadian genes corresponding to 4.6% of the </w:t>
      </w:r>
      <w:r>
        <w:rPr>
          <w:rFonts w:eastAsia="CIDFont+F1" w:cs="Arial" w:ascii="Arial" w:hAnsi="Arial"/>
          <w:i/>
          <w:iCs/>
          <w:color w:val="000000"/>
          <w:sz w:val="24"/>
          <w:szCs w:val="24"/>
          <w:lang w:val="en-US" w:eastAsia="es-ES"/>
        </w:rPr>
        <w:t>Ostreococcus</w:t>
      </w:r>
      <w:r>
        <w:rPr>
          <w:rFonts w:eastAsia="CIDFont+F1" w:cs="Arial" w:ascii="Arial" w:hAnsi="Arial"/>
          <w:color w:val="000000"/>
          <w:sz w:val="24"/>
          <w:szCs w:val="24"/>
          <w:lang w:val="en-US" w:eastAsia="es-ES"/>
        </w:rPr>
        <w:t xml:space="preserve"> transcriptome </w:t>
      </w:r>
      <w:r>
        <w:rPr>
          <w:rFonts w:eastAsia="CIDFont+F1" w:cs="Arial" w:ascii="Arial" w:hAnsi="Arial"/>
          <w:color w:val="000000"/>
          <w:sz w:val="24"/>
          <w:szCs w:val="24"/>
          <w:lang w:val="en-US" w:eastAsia="es-ES"/>
        </w:rPr>
        <w:t>(Fig. 2</w:t>
      </w:r>
      <w:r>
        <w:rPr>
          <w:rFonts w:eastAsia="CIDFont+F1" w:cs="Arial" w:ascii="Arial" w:hAnsi="Arial"/>
          <w:color w:val="000000"/>
          <w:sz w:val="24"/>
          <w:szCs w:val="24"/>
          <w:lang w:val="en-US" w:eastAsia="es-ES"/>
        </w:rPr>
        <w:t>5</w:t>
      </w:r>
      <w:r>
        <w:rPr>
          <w:rFonts w:eastAsia="CIDFont+F1" w:cs="Arial" w:ascii="Arial" w:hAnsi="Arial"/>
          <w:color w:val="000000"/>
          <w:sz w:val="24"/>
          <w:szCs w:val="24"/>
          <w:lang w:val="en-US" w:eastAsia="es-ES"/>
        </w:rPr>
        <w:t>-A, Appendix 11).</w:t>
      </w:r>
      <w:r>
        <w:rPr>
          <w:rFonts w:eastAsia="Times New Roman" w:cs="Times New Roman" w:ascii="Liberation Sans" w:hAnsi="Liberation Sans"/>
          <w:color w:val="000000"/>
          <w:sz w:val="24"/>
          <w:szCs w:val="24"/>
          <w:lang w:val="en-US" w:eastAsia="es-ES"/>
        </w:rPr>
        <w:t xml:space="preserve"> </w:t>
      </w:r>
    </w:p>
    <w:p>
      <w:pPr>
        <w:pStyle w:val="BodyText"/>
        <w:widowControl/>
        <w:pBdr/>
        <w:spacing w:lineRule="auto" w:line="360" w:before="0" w:after="60"/>
        <w:ind w:hanging="0" w:start="0" w:end="0"/>
        <w:jc w:val="both"/>
        <w:rPr/>
      </w:pPr>
      <w:r>
        <w:rPr/>
        <w:t xml:space="preserve">In previous work, </w:t>
      </w:r>
      <w:r>
        <w:rPr/>
        <w:t xml:space="preserve">RuBisCO activase </w:t>
      </w:r>
      <w:r>
        <w:rPr/>
        <w:t xml:space="preserve">(RCA) and RuBisCO small subunit (RBCS) mRNA were quantified in </w:t>
      </w:r>
      <w:r>
        <w:rPr>
          <w:i/>
          <w:iCs/>
        </w:rPr>
        <w:t xml:space="preserve">Arabidopsis </w:t>
      </w:r>
      <w:r>
        <w:rPr/>
        <w:t xml:space="preserve">under a light dark cycle, </w:t>
      </w:r>
      <w:r>
        <w:rPr/>
        <w:t xml:space="preserve">constant light and constant darkness conditions </w:t>
      </w:r>
      <w:r>
        <w:rPr>
          <w:position w:val="0"/>
          <w:sz w:val="24"/>
          <w:vertAlign w:val="baseline"/>
        </w:rPr>
        <w:t>(Pilgrim &amp; McClung, 1993)</w:t>
      </w:r>
      <w:r>
        <w:rPr/>
        <w:t>⁠.</w:t>
      </w:r>
      <w:r>
        <w:rPr/>
        <w:t xml:space="preserve"> </w:t>
      </w:r>
      <w:r>
        <w:rPr/>
        <w:t xml:space="preserve">Their results are in agreement with our transcriptomic data in </w:t>
      </w:r>
      <w:r>
        <w:rPr>
          <w:i/>
          <w:iCs/>
        </w:rPr>
        <w:t>Ostreococcus</w:t>
      </w:r>
      <w:r>
        <w:rPr/>
        <w:t>, where the g</w:t>
      </w:r>
      <w:r>
        <w:rPr/>
        <w:t xml:space="preserve">ene expression profile of </w:t>
      </w:r>
      <w:r>
        <w:rPr/>
        <w:t xml:space="preserve">RuBisCO activase (ostta04g02510, RCA) </w:t>
      </w:r>
      <w:r>
        <w:rPr/>
        <w:t>under the different conditions exemplifies</w:t>
      </w:r>
      <w:r>
        <w:rPr/>
        <w:t xml:space="preserve"> </w:t>
      </w:r>
      <w:r>
        <w:rPr/>
        <w:t xml:space="preserve">how </w:t>
      </w:r>
      <w:r>
        <w:rPr>
          <w:b w:val="false"/>
          <w:bCs w:val="false"/>
          <w:i w:val="false"/>
          <w:iCs w:val="false"/>
          <w:u w:val="none"/>
        </w:rPr>
        <w:t xml:space="preserve">the rhythmicity of </w:t>
      </w:r>
      <w:r>
        <w:rPr>
          <w:b w:val="false"/>
          <w:bCs w:val="false"/>
          <w:i/>
          <w:iCs/>
        </w:rPr>
        <w:t>bona fide</w:t>
      </w:r>
      <w:r>
        <w:rPr/>
        <w:t xml:space="preserve"> circadian genes </w:t>
      </w:r>
      <w:r>
        <w:rPr/>
        <w:t>is self-sustained</w:t>
      </w:r>
      <w:r>
        <w:rPr/>
        <w:t xml:space="preserve"> </w:t>
      </w:r>
      <w:r>
        <w:rPr/>
        <w:t>(Fig. 2</w:t>
      </w:r>
      <w:r>
        <w:rPr/>
        <w:t>5</w:t>
      </w:r>
      <w:r>
        <w:rPr/>
        <w:t xml:space="preserve">-B). </w:t>
      </w:r>
      <w:r>
        <w:rPr>
          <w:i w:val="false"/>
          <w:iCs w:val="false"/>
        </w:rPr>
        <w:t>In fact, f</w:t>
      </w:r>
      <w:r>
        <w:rPr>
          <w:rFonts w:eastAsia="CIDFont+F1" w:cs="Arial" w:ascii="Arial" w:hAnsi="Arial"/>
          <w:i w:val="false"/>
          <w:iCs w:val="false"/>
          <w:sz w:val="24"/>
          <w:szCs w:val="24"/>
          <w:lang w:val="en-US"/>
        </w:rPr>
        <w:t xml:space="preserve">unctional enrichment analysis revealed that these genes </w:t>
      </w:r>
      <w:r>
        <w:rPr>
          <w:rFonts w:eastAsia="CIDFont+F1" w:cs="Arial" w:ascii="Arial" w:hAnsi="Arial"/>
          <w:i w:val="false"/>
          <w:iCs w:val="false"/>
          <w:sz w:val="24"/>
          <w:szCs w:val="24"/>
          <w:lang w:val="en-US"/>
        </w:rPr>
        <w:t>are</w:t>
      </w:r>
      <w:r>
        <w:rPr>
          <w:rFonts w:eastAsia="CIDFont+F1" w:cs="Arial" w:ascii="Arial" w:hAnsi="Arial"/>
          <w:i w:val="false"/>
          <w:iCs w:val="false"/>
          <w:sz w:val="24"/>
          <w:szCs w:val="24"/>
          <w:lang w:val="en-US"/>
        </w:rPr>
        <w:t xml:space="preserve"> significantly involved in photosynthesis, chloroplast organization and pigment metabolic process</w:t>
      </w:r>
      <w:r>
        <w:rPr>
          <w:i w:val="false"/>
          <w:iCs w:val="false"/>
        </w:rPr>
        <w:t xml:space="preserve"> (Fig. 2</w:t>
      </w:r>
      <w:r>
        <w:rPr>
          <w:i w:val="false"/>
          <w:iCs w:val="false"/>
        </w:rPr>
        <w:t>5</w:t>
      </w:r>
      <w:r>
        <w:rPr>
          <w:i w:val="false"/>
          <w:iCs w:val="false"/>
        </w:rPr>
        <w:t xml:space="preserve">-C). Some of those processes are known to present a circadian physiological activity in plants and microalgae like </w:t>
      </w:r>
      <w:r>
        <w:rPr>
          <w:i/>
          <w:iCs/>
        </w:rPr>
        <w:t>Euglena</w:t>
      </w:r>
      <w:r>
        <w:rPr>
          <w:i w:val="false"/>
          <w:iCs w:val="false"/>
        </w:rPr>
        <w:t xml:space="preserve">, but there is a lack of confirmation at the transcriptomic level in most cases like the one provided </w:t>
      </w:r>
      <w:r>
        <w:rPr>
          <w:i w:val="false"/>
          <w:iCs w:val="false"/>
        </w:rPr>
        <w:t>in this work</w:t>
      </w:r>
      <w:r>
        <w:rPr>
          <w:i w:val="false"/>
          <w:iCs w:val="false"/>
        </w:rPr>
        <w:t xml:space="preserve"> for </w:t>
      </w:r>
      <w:r>
        <w:rPr>
          <w:i/>
          <w:iCs/>
        </w:rPr>
        <w:t>Ostreococcus</w:t>
      </w:r>
      <w:r>
        <w:rPr>
          <w:i w:val="false"/>
          <w:iCs w:val="false"/>
        </w:rPr>
        <w:t xml:space="preserve"> </w:t>
      </w:r>
      <w:r>
        <w:rPr>
          <w:i w:val="false"/>
          <w:iCs w:val="false"/>
          <w:position w:val="0"/>
          <w:sz w:val="24"/>
          <w:vertAlign w:val="baseline"/>
        </w:rPr>
        <w:t>(Cumming &amp; Wagner, 1968; Noordally &amp; Millar, 2015; Panter et al., 2019)</w:t>
      </w:r>
      <w:r>
        <w:rPr>
          <w:i w:val="false"/>
          <w:iCs w:val="false"/>
        </w:rPr>
        <w:t>⁠</w:t>
      </w:r>
      <w:r>
        <w:rPr>
          <w:i w:val="false"/>
          <w:iCs w:val="false"/>
          <w:sz w:val="21"/>
        </w:rPr>
        <w:t xml:space="preserv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6071235"/>
                <wp:effectExtent l="0" t="0" r="0" b="0"/>
                <wp:wrapSquare wrapText="largest"/>
                <wp:docPr id="76" name="Marco20"/>
                <a:graphic xmlns:a="http://schemas.openxmlformats.org/drawingml/2006/main">
                  <a:graphicData uri="http://schemas.microsoft.com/office/word/2010/wordprocessingShape">
                    <wps:wsp>
                      <wps:cNvSpPr txBox="1"/>
                      <wps:spPr>
                        <a:xfrm>
                          <a:off x="0" y="0"/>
                          <a:ext cx="6120130" cy="6071235"/>
                        </a:xfrm>
                        <a:prstGeom prst="rect"/>
                        <a:solidFill>
                          <a:srgbClr val="FFFFFF"/>
                        </a:solidFill>
                      </wps:spPr>
                      <wps:txbx>
                        <w:txbxContent>
                          <w:p>
                            <w:pPr>
                              <w:pStyle w:val="Figura"/>
                              <w:spacing w:before="120" w:after="120"/>
                              <w:rPr/>
                            </w:pPr>
                            <w:r>
                              <w:rPr>
                                <w:b/>
                                <w:bCs/>
                              </w:rPr>
                              <w:drawing>
                                <wp:inline distT="0" distB="0" distL="0" distR="0">
                                  <wp:extent cx="6120130" cy="5019675"/>
                                  <wp:effectExtent l="0" t="0" r="0" b="0"/>
                                  <wp:docPr id="77" name="Imagen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0" descr="" title=""/>
                                          <pic:cNvPicPr>
                                            <a:picLocks noChangeAspect="1" noChangeArrowheads="1"/>
                                          </pic:cNvPicPr>
                                        </pic:nvPicPr>
                                        <pic:blipFill>
                                          <a:blip r:embed="rId61"/>
                                          <a:stretch>
                                            <a:fillRect/>
                                          </a:stretch>
                                        </pic:blipFill>
                                        <pic:spPr bwMode="auto">
                                          <a:xfrm>
                                            <a:off x="0" y="0"/>
                                            <a:ext cx="6120130" cy="5019675"/>
                                          </a:xfrm>
                                          <a:prstGeom prst="rect">
                                            <a:avLst/>
                                          </a:prstGeom>
                                        </pic:spPr>
                                      </pic:pic>
                                    </a:graphicData>
                                  </a:graphic>
                                </wp:inline>
                              </w:drawing>
                              <w:t>Figur</w:t>
                            </w:r>
                            <w:r>
                              <w:rPr>
                                <w:b/>
                                <w:bCs/>
                              </w:rPr>
                              <w:t>e</w:t>
                            </w:r>
                            <w:r>
                              <w:rPr>
                                <w:b/>
                                <w:bCs/>
                              </w:rPr>
                              <w:t xml:space="preserve"> </w:t>
                            </w:r>
                            <w:r>
                              <w:rPr>
                                <w:b/>
                                <w:bCs/>
                              </w:rPr>
                              <w:t>2</w:t>
                            </w:r>
                            <w:r>
                              <w:rPr>
                                <w:b/>
                                <w:bCs/>
                              </w:rPr>
                              <w:t>5</w:t>
                            </w:r>
                            <w:r>
                              <w:rPr>
                                <w:b/>
                                <w:bCs/>
                              </w:rPr>
                              <w:t>:</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B) Gene expression profiles under LD, SD, LL and DD of RuBisCO Activase (RCA); (C) Treemap summarizing the biological processes significantly enriched over the bona fide circadian genes.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47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b/>
                          <w:bCs/>
                        </w:rPr>
                        <w:drawing>
                          <wp:inline distT="0" distB="0" distL="0" distR="0">
                            <wp:extent cx="6120130" cy="5019675"/>
                            <wp:effectExtent l="0" t="0" r="0" b="0"/>
                            <wp:docPr id="78" name="Imagen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0" descr="" title=""/>
                                    <pic:cNvPicPr>
                                      <a:picLocks noChangeAspect="1" noChangeArrowheads="1"/>
                                    </pic:cNvPicPr>
                                  </pic:nvPicPr>
                                  <pic:blipFill>
                                    <a:blip r:embed="rId62"/>
                                    <a:stretch>
                                      <a:fillRect/>
                                    </a:stretch>
                                  </pic:blipFill>
                                  <pic:spPr bwMode="auto">
                                    <a:xfrm>
                                      <a:off x="0" y="0"/>
                                      <a:ext cx="6120130" cy="5019675"/>
                                    </a:xfrm>
                                    <a:prstGeom prst="rect">
                                      <a:avLst/>
                                    </a:prstGeom>
                                  </pic:spPr>
                                </pic:pic>
                              </a:graphicData>
                            </a:graphic>
                          </wp:inline>
                        </w:drawing>
                        <w:t>Figur</w:t>
                      </w:r>
                      <w:r>
                        <w:rPr>
                          <w:b/>
                          <w:bCs/>
                        </w:rPr>
                        <w:t>e</w:t>
                      </w:r>
                      <w:r>
                        <w:rPr>
                          <w:b/>
                          <w:bCs/>
                        </w:rPr>
                        <w:t xml:space="preserve"> </w:t>
                      </w:r>
                      <w:r>
                        <w:rPr>
                          <w:b/>
                          <w:bCs/>
                        </w:rPr>
                        <w:t>2</w:t>
                      </w:r>
                      <w:r>
                        <w:rPr>
                          <w:b/>
                          <w:bCs/>
                        </w:rPr>
                        <w:t>5</w:t>
                      </w:r>
                      <w:r>
                        <w:rPr>
                          <w:b/>
                          <w:bCs/>
                        </w:rPr>
                        <w:t>:</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B) Gene expression profiles under LD, SD, LL and DD of RuBisCO Activase (RCA); (C) Treemap summarizing the biological processes significantly enriched over the bona fide circadian genes.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Heading4"/>
        <w:spacing w:before="0" w:after="119"/>
        <w:ind w:hanging="0" w:start="0"/>
        <w:rPr/>
      </w:pPr>
      <w:r>
        <w:rPr/>
      </w:r>
    </w:p>
    <w:p>
      <w:pPr>
        <w:pStyle w:val="BodyText"/>
        <w:spacing w:before="0" w:after="119"/>
        <w:rPr/>
      </w:pPr>
      <w:r>
        <w:rPr/>
      </w:r>
    </w:p>
    <w:p>
      <w:pPr>
        <w:pStyle w:val="BodyText"/>
        <w:spacing w:before="0" w:after="119"/>
        <w:rPr/>
      </w:pPr>
      <w:r>
        <w:rPr/>
      </w:r>
    </w:p>
    <w:p>
      <w:pPr>
        <w:pStyle w:val="BodyText"/>
        <w:spacing w:before="0" w:after="119"/>
        <w:rPr/>
      </w:pPr>
      <w:r>
        <w:rPr/>
      </w:r>
    </w:p>
    <w:p>
      <w:pPr>
        <w:pStyle w:val="Heading4"/>
        <w:numPr>
          <w:ilvl w:val="0"/>
          <w:numId w:val="0"/>
        </w:numPr>
        <w:spacing w:before="0" w:after="119"/>
        <w:ind w:hanging="0" w:start="0"/>
        <w:rPr/>
      </w:pPr>
      <w:bookmarkStart w:id="70" w:name="__RefHeading___Toc77216_2644663269"/>
      <w:bookmarkEnd w:id="70"/>
      <w:r>
        <w:rPr/>
        <w:t xml:space="preserve">Constant light and constant darkness as free-running conditions have different effects over the transcriptome of </w:t>
      </w:r>
      <w:r>
        <w:rPr>
          <w:i/>
          <w:iCs/>
        </w:rPr>
        <w:t>Ostreococcus</w:t>
      </w:r>
    </w:p>
    <w:p>
      <w:pPr>
        <w:pStyle w:val="BodyText"/>
        <w:rPr/>
      </w:pPr>
      <w:r>
        <w:rPr>
          <w:rFonts w:eastAsia="Times New Roman" w:cs="Times New Roman" w:ascii="Liberation Sans" w:hAnsi="Liberation Sans"/>
          <w:color w:val="000000"/>
          <w:sz w:val="24"/>
          <w:szCs w:val="24"/>
          <w:lang w:val="en-US" w:eastAsia="es-ES"/>
        </w:rPr>
        <w:t xml:space="preserve">The effect of the transition to constant light (LL) or dark (DD) on rhythmic gene expression patterns was performed using </w:t>
      </w:r>
      <w:r>
        <w:rPr>
          <w:rFonts w:eastAsia="Times New Roman" w:cs="Times New Roman" w:ascii="Liberation Sans" w:hAnsi="Liberation Sans"/>
          <w:color w:val="000000"/>
          <w:kern w:val="0"/>
          <w:sz w:val="24"/>
          <w:szCs w:val="24"/>
          <w:lang w:val="en-US" w:eastAsia="es-ES" w:bidi="ar-SA"/>
        </w:rPr>
        <w:t>the</w:t>
      </w:r>
      <w:r>
        <w:rPr>
          <w:rFonts w:eastAsia="Times New Roman" w:cs="Times New Roman" w:ascii="Liberation Sans" w:hAnsi="Liberation Sans"/>
          <w:color w:val="000000"/>
          <w:sz w:val="24"/>
          <w:szCs w:val="24"/>
          <w:lang w:val="en-US" w:eastAsia="es-ES"/>
        </w:rPr>
        <w:t xml:space="preserve"> co-sinusoidal parametric method implemented in the R </w:t>
      </w:r>
      <w:r>
        <w:rPr>
          <w:rFonts w:eastAsia="Times New Roman" w:cs="Times New Roman" w:ascii="Liberation Sans" w:hAnsi="Liberation Sans"/>
          <w:color w:val="000000"/>
          <w:sz w:val="24"/>
          <w:szCs w:val="24"/>
          <w:lang w:val="en-US" w:eastAsia="es-ES"/>
        </w:rPr>
        <w:t xml:space="preserve">package </w:t>
      </w:r>
      <w:r>
        <w:rPr>
          <w:rFonts w:eastAsia="Times New Roman" w:cs="Times New Roman" w:ascii="Liberation Sans" w:hAnsi="Liberation Sans"/>
          <w:i/>
          <w:iCs/>
          <w:color w:val="000000"/>
          <w:sz w:val="24"/>
          <w:szCs w:val="24"/>
          <w:lang w:val="en-US" w:eastAsia="es-ES"/>
        </w:rPr>
        <w:t>circacompare</w:t>
      </w:r>
      <w:r>
        <w:rPr>
          <w:rFonts w:eastAsia="Times New Roman" w:cs="Times New Roman" w:ascii="Liberation Sans" w:hAnsi="Liberation Sans"/>
          <w:color w:val="000000"/>
          <w:sz w:val="24"/>
          <w:szCs w:val="24"/>
          <w:lang w:val="en-US" w:eastAsia="es-ES"/>
        </w:rPr>
        <w:t xml:space="preserve">. </w:t>
      </w:r>
      <w:r>
        <mc:AlternateContent>
          <mc:Choice Requires="wps">
            <w:drawing>
              <wp:anchor behindDoc="0" distT="0" distB="0" distL="0" distR="0" simplePos="0" locked="0" layoutInCell="0" allowOverlap="1" relativeHeight="72">
                <wp:simplePos x="0" y="0"/>
                <wp:positionH relativeFrom="column">
                  <wp:posOffset>-4445</wp:posOffset>
                </wp:positionH>
                <wp:positionV relativeFrom="paragraph">
                  <wp:posOffset>834390</wp:posOffset>
                </wp:positionV>
                <wp:extent cx="6120130" cy="7232650"/>
                <wp:effectExtent l="0" t="0" r="0" b="0"/>
                <wp:wrapSquare wrapText="largest"/>
                <wp:docPr id="79" name="Marco47"/>
                <a:graphic xmlns:a="http://schemas.openxmlformats.org/drawingml/2006/main">
                  <a:graphicData uri="http://schemas.microsoft.com/office/word/2010/wordprocessingShape">
                    <wps:wsp>
                      <wps:cNvSpPr txBox="1"/>
                      <wps:spPr>
                        <a:xfrm>
                          <a:off x="0" y="0"/>
                          <a:ext cx="6120130" cy="7232650"/>
                        </a:xfrm>
                        <a:prstGeom prst="rect"/>
                        <a:solidFill>
                          <a:srgbClr val="FFFFFF"/>
                        </a:solidFill>
                      </wps:spPr>
                      <wps:txbx>
                        <w:txbxContent>
                          <w:p>
                            <w:pPr>
                              <w:pStyle w:val="Figure"/>
                              <w:spacing w:before="120" w:after="120"/>
                              <w:rPr/>
                            </w:pPr>
                            <w:r>
                              <w:rPr>
                                <w:b/>
                                <w:bCs/>
                              </w:rPr>
                              <w:drawing>
                                <wp:inline distT="0" distB="0" distL="0" distR="0">
                                  <wp:extent cx="6120130" cy="5201920"/>
                                  <wp:effectExtent l="0" t="0" r="0" b="0"/>
                                  <wp:docPr id="80" name="Imagen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5" descr="" title=""/>
                                          <pic:cNvPicPr>
                                            <a:picLocks noChangeAspect="1" noChangeArrowheads="1"/>
                                          </pic:cNvPicPr>
                                        </pic:nvPicPr>
                                        <pic:blipFill>
                                          <a:blip r:embed="rId63"/>
                                          <a:stretch>
                                            <a:fillRect/>
                                          </a:stretch>
                                        </pic:blipFill>
                                        <pic:spPr bwMode="auto">
                                          <a:xfrm>
                                            <a:off x="0" y="0"/>
                                            <a:ext cx="6120130" cy="5201920"/>
                                          </a:xfrm>
                                          <a:prstGeom prst="rect">
                                            <a:avLst/>
                                          </a:prstGeom>
                                        </pic:spPr>
                                      </pic:pic>
                                    </a:graphicData>
                                  </a:graphic>
                                </wp:inline>
                              </w:drawing>
                              <w:t>Figure 2</w:t>
                            </w:r>
                            <w:r>
                              <w:rPr>
                                <w:b/>
                                <w:bCs/>
                              </w:rPr>
                              <w:t>6</w:t>
                            </w:r>
                            <w:r>
                              <w:rPr>
                                <w:b/>
                                <w:bCs/>
                              </w:rPr>
                              <w:t>: Free running conditions effects over gene expression profiles.</w:t>
                            </w:r>
                            <w:r>
                              <w:rPr/>
                              <w:t xml:space="preserve"> (A,D) Boxplot representing rhythmic genes amplitude reached under LD or SD condition (blue top and red bottom, respectively), when cultures were kept under free running condition consisting of constant light (light blue/red) and when cultures were kept under free running condition consisting of constant dark (dark blue/red); (B,E) Histograms showing the distribution of the number of genes exhibiting positive and negative phase shifts under LL (light blue/red, left) and DD (dark blue/red, right) free running condition when compared to LD (top) or SD (bottom). Vertical dashed lines mark no shift; (C-</w:t>
                            </w:r>
                            <w:r>
                              <w:rPr/>
                              <w:t>F</w:t>
                            </w:r>
                            <w:r>
                              <w:rPr/>
                              <w:t xml:space="preserve">) Gene expression profiles under LD (top) and SD (bottom) followed by LL (left) and DD (right) of Sedoheptulose-bisphosphatase (SBPase). Vertical black arrows mark LD/SD phases, vertical grey arrows mark LL and DD phases and horizontal black arrows represent phase shifts. </w:t>
                            </w:r>
                          </w:p>
                        </w:txbxContent>
                      </wps:txbx>
                      <wps:bodyPr anchor="t" lIns="0" tIns="0" rIns="0" bIns="0">
                        <a:noAutofit/>
                      </wps:bodyPr>
                    </wps:wsp>
                  </a:graphicData>
                </a:graphic>
              </wp:anchor>
            </w:drawing>
          </mc:Choice>
          <mc:Fallback>
            <w:pict>
              <v:rect style="position:absolute;rotation:-0;width:481.9pt;height:569.5pt;mso-wrap-distance-left:0pt;mso-wrap-distance-right:0pt;mso-wrap-distance-top:0pt;mso-wrap-distance-bottom:0pt;margin-top:65.7pt;mso-position-vertical-relative:text;margin-left:-0.35pt;mso-position-horizontal-relative:text">
                <v:textbox inset="0in,0in,0in,0in">
                  <w:txbxContent>
                    <w:p>
                      <w:pPr>
                        <w:pStyle w:val="Figure"/>
                        <w:spacing w:before="120" w:after="120"/>
                        <w:rPr/>
                      </w:pPr>
                      <w:r>
                        <w:rPr>
                          <w:b/>
                          <w:bCs/>
                        </w:rPr>
                        <w:drawing>
                          <wp:inline distT="0" distB="0" distL="0" distR="0">
                            <wp:extent cx="6120130" cy="5201920"/>
                            <wp:effectExtent l="0" t="0" r="0" b="0"/>
                            <wp:docPr id="81" name="Imagen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5" descr="" title=""/>
                                    <pic:cNvPicPr>
                                      <a:picLocks noChangeAspect="1" noChangeArrowheads="1"/>
                                    </pic:cNvPicPr>
                                  </pic:nvPicPr>
                                  <pic:blipFill>
                                    <a:blip r:embed="rId64"/>
                                    <a:stretch>
                                      <a:fillRect/>
                                    </a:stretch>
                                  </pic:blipFill>
                                  <pic:spPr bwMode="auto">
                                    <a:xfrm>
                                      <a:off x="0" y="0"/>
                                      <a:ext cx="6120130" cy="5201920"/>
                                    </a:xfrm>
                                    <a:prstGeom prst="rect">
                                      <a:avLst/>
                                    </a:prstGeom>
                                  </pic:spPr>
                                </pic:pic>
                              </a:graphicData>
                            </a:graphic>
                          </wp:inline>
                        </w:drawing>
                        <w:t>Figure 2</w:t>
                      </w:r>
                      <w:r>
                        <w:rPr>
                          <w:b/>
                          <w:bCs/>
                        </w:rPr>
                        <w:t>6</w:t>
                      </w:r>
                      <w:r>
                        <w:rPr>
                          <w:b/>
                          <w:bCs/>
                        </w:rPr>
                        <w:t>: Free running conditions effects over gene expression profiles.</w:t>
                      </w:r>
                      <w:r>
                        <w:rPr/>
                        <w:t xml:space="preserve"> (A,D) Boxplot representing rhythmic genes amplitude reached under LD or SD condition (blue top and red bottom, respectively), when cultures were kept under free running condition consisting of constant light (light blue/red) and when cultures were kept under free running condition consisting of constant dark (dark blue/red); (B,E) Histograms showing the distribution of the number of genes exhibiting positive and negative phase shifts under LL (light blue/red, left) and DD (dark blue/red, right) free running condition when compared to LD (top) or SD (bottom). Vertical dashed lines mark no shift; (C-</w:t>
                      </w:r>
                      <w:r>
                        <w:rPr/>
                        <w:t>F</w:t>
                      </w:r>
                      <w:r>
                        <w:rPr/>
                        <w:t xml:space="preserve">) Gene expression profiles under LD (top) and SD (bottom) followed by LL (left) and DD (right) of Sedoheptulose-bisphosphatase (SBPase). Vertical black arrows mark LD/SD phases, vertical grey arrows mark LL and DD phases and horizontal black arrows represent phase shifts. </w:t>
                      </w:r>
                    </w:p>
                  </w:txbxContent>
                </v:textbox>
                <w10:wrap type="square" side="largest"/>
              </v:rect>
            </w:pict>
          </mc:Fallback>
        </mc:AlternateContent>
      </w:r>
    </w:p>
    <w:p>
      <w:pPr>
        <w:pStyle w:val="BodyText"/>
        <w:rPr/>
      </w:pPr>
      <w:r>
        <w:rPr>
          <w:rFonts w:eastAsia="CIDFont+F1" w:cs="Arial" w:ascii="Arial" w:hAnsi="Arial"/>
          <w:color w:val="000000"/>
          <w:sz w:val="24"/>
          <w:szCs w:val="24"/>
          <w:lang w:val="en-US" w:eastAsia="es-ES"/>
        </w:rPr>
        <w:t xml:space="preserve">In the LD entrained cultures, significant reductions in amplitude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detected when transferred to both LL and DD, being more drastic under LL according to p-values of 4.23×10</w:t>
      </w:r>
      <w:r>
        <w:rPr>
          <w:rFonts w:eastAsia="CIDFont+F1" w:cs="Arial" w:ascii="Arial" w:hAnsi="Arial"/>
          <w:color w:val="000000"/>
          <w:sz w:val="24"/>
          <w:szCs w:val="24"/>
          <w:vertAlign w:val="superscript"/>
          <w:lang w:val="en-US" w:eastAsia="es-ES"/>
        </w:rPr>
        <w:t xml:space="preserve">-140 </w:t>
      </w:r>
      <w:r>
        <w:rPr>
          <w:rFonts w:eastAsia="CIDFont+F1" w:cs="Arial" w:ascii="Arial" w:hAnsi="Arial"/>
          <w:color w:val="000000"/>
          <w:sz w:val="24"/>
          <w:szCs w:val="24"/>
          <w:lang w:val="en-US" w:eastAsia="es-ES"/>
        </w:rPr>
        <w:t xml:space="preserve">and </w:t>
      </w:r>
      <w:r>
        <w:rPr>
          <w:rFonts w:eastAsia="Noto Serif CJK SC" w:cs="Lohit Devanagari" w:ascii="Arial" w:hAnsi="Arial"/>
          <w:color w:val="000000"/>
          <w:kern w:val="2"/>
          <w:sz w:val="24"/>
          <w:szCs w:val="24"/>
          <w:lang w:val="en-US" w:eastAsia="zh-CN" w:bidi="hi-IN"/>
        </w:rPr>
        <w:t>1.09×10</w:t>
      </w:r>
      <w:r>
        <w:rPr>
          <w:rFonts w:eastAsia="Noto Serif CJK SC" w:cs="Lohit Devanagari" w:ascii="Arial" w:hAnsi="Arial"/>
          <w:color w:val="000000"/>
          <w:kern w:val="2"/>
          <w:sz w:val="24"/>
          <w:szCs w:val="24"/>
          <w:vertAlign w:val="superscript"/>
          <w:lang w:val="en-US" w:eastAsia="zh-CN" w:bidi="hi-IN"/>
        </w:rPr>
        <w:t>-60</w:t>
      </w:r>
      <w:r>
        <w:rPr>
          <w:rFonts w:eastAsia="CIDFont+F1" w:cs="Arial" w:ascii="Arial" w:hAnsi="Arial"/>
          <w:color w:val="000000"/>
          <w:sz w:val="24"/>
          <w:szCs w:val="24"/>
          <w:lang w:val="en-US" w:eastAsia="es-ES"/>
        </w:rPr>
        <w:t xml:space="preserve"> respectively (Fig. 2</w:t>
      </w:r>
      <w:r>
        <w:rPr>
          <w:rFonts w:eastAsia="CIDFont+F1" w:cs="Arial" w:ascii="Arial" w:hAnsi="Arial"/>
          <w:color w:val="000000"/>
          <w:sz w:val="24"/>
          <w:szCs w:val="24"/>
          <w:lang w:val="en-US" w:eastAsia="es-ES"/>
        </w:rPr>
        <w:t>6</w:t>
      </w:r>
      <w:r>
        <w:rPr>
          <w:rFonts w:eastAsia="CIDFont+F1" w:cs="Arial" w:ascii="Arial" w:hAnsi="Arial"/>
          <w:color w:val="000000"/>
          <w:sz w:val="24"/>
          <w:szCs w:val="24"/>
          <w:lang w:val="en-US" w:eastAsia="es-ES"/>
        </w:rPr>
        <w:t xml:space="preserve">-A). Specifically, 97.68% of the genes </w:t>
      </w:r>
      <w:r>
        <w:rPr>
          <w:rFonts w:eastAsia="CIDFont+F1" w:cs="Arial" w:ascii="Arial" w:hAnsi="Arial"/>
          <w:i w:val="false"/>
          <w:iCs w:val="false"/>
          <w:color w:val="000000"/>
          <w:sz w:val="24"/>
          <w:szCs w:val="24"/>
          <w:lang w:val="en-US" w:eastAsia="es-ES"/>
        </w:rPr>
        <w:t>maintaining their rhythmicity under free-running conditions</w:t>
      </w:r>
      <w:r>
        <w:rPr>
          <w:rFonts w:eastAsia="CIDFont+F1" w:cs="Arial" w:ascii="Arial" w:hAnsi="Arial"/>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 xml:space="preserve">present a decrease in amplitude when transferred to LL </w:t>
      </w:r>
      <w:r>
        <w:rPr>
          <w:rFonts w:eastAsia="Times New Roman" w:cs="Times New Roman" w:ascii="Liberation Sans" w:hAnsi="Liberation Sans"/>
          <w:i w:val="false"/>
          <w:iCs w:val="false"/>
          <w:color w:val="000000"/>
          <w:sz w:val="24"/>
          <w:szCs w:val="24"/>
          <w:lang w:val="en-US" w:eastAsia="es-ES"/>
        </w:rPr>
        <w:t xml:space="preserve">and 79.43% when transferred to DD after LD entrainment. Moreover, </w:t>
      </w:r>
      <w:r>
        <w:rPr>
          <w:rFonts w:eastAsia="Times New Roman" w:cs="Times New Roman" w:ascii="Liberation Sans" w:hAnsi="Liberation Sans"/>
          <w:i w:val="false"/>
          <w:iCs w:val="false"/>
          <w:color w:val="000000"/>
          <w:sz w:val="24"/>
          <w:szCs w:val="24"/>
          <w:lang w:val="en-US" w:eastAsia="es-ES"/>
        </w:rPr>
        <w:t xml:space="preserve">the reduction in amplitude is significantly </w:t>
      </w:r>
      <w:r>
        <w:rPr>
          <w:rFonts w:eastAsia="Times New Roman" w:cs="Times New Roman" w:ascii="Liberation Sans" w:hAnsi="Liberation Sans"/>
          <w:i w:val="false"/>
          <w:iCs w:val="false"/>
          <w:color w:val="000000"/>
          <w:sz w:val="24"/>
          <w:szCs w:val="24"/>
          <w:lang w:val="en-US" w:eastAsia="es-ES"/>
        </w:rPr>
        <w:t>stronger</w:t>
      </w:r>
      <w:r>
        <w:rPr>
          <w:rFonts w:eastAsia="Times New Roman" w:cs="Times New Roman" w:ascii="Liberation Sans" w:hAnsi="Liberation Sans"/>
          <w:i w:val="false"/>
          <w:iCs w:val="false"/>
          <w:color w:val="000000"/>
          <w:sz w:val="24"/>
          <w:szCs w:val="24"/>
          <w:lang w:val="en-US" w:eastAsia="es-ES"/>
        </w:rPr>
        <w:t xml:space="preserve"> under LL than under DD with a p-value of 6.71×10</w:t>
      </w:r>
      <w:r>
        <w:rPr>
          <w:rFonts w:eastAsia="Times New Roman" w:cs="Times New Roman" w:ascii="Liberation Sans" w:hAnsi="Liberation Sans"/>
          <w:i w:val="false"/>
          <w:iCs w:val="false"/>
          <w:color w:val="000000"/>
          <w:sz w:val="24"/>
          <w:szCs w:val="24"/>
          <w:vertAlign w:val="superscript"/>
          <w:lang w:val="en-US" w:eastAsia="es-ES"/>
        </w:rPr>
        <w:t>-28</w:t>
      </w:r>
      <w:r>
        <w:rPr>
          <w:rFonts w:eastAsia="Times New Roman" w:cs="Times New Roman" w:ascii="Liberation Sans" w:hAnsi="Liberation Sans"/>
          <w:i w:val="false"/>
          <w:iCs w:val="false"/>
          <w:color w:val="000000"/>
          <w:position w:val="0"/>
          <w:sz w:val="24"/>
          <w:sz w:val="24"/>
          <w:szCs w:val="24"/>
          <w:vertAlign w:val="baseline"/>
          <w:lang w:val="en-US" w:eastAsia="es-ES"/>
        </w:rPr>
        <w:t xml:space="preserve">. </w:t>
      </w:r>
      <w:r>
        <w:rPr>
          <w:rFonts w:eastAsia="CIDFont+F1" w:cs="Arial" w:ascii="Arial" w:hAnsi="Arial"/>
          <w:color w:val="000000"/>
          <w:sz w:val="24"/>
          <w:szCs w:val="24"/>
          <w:lang w:val="en-US" w:eastAsia="es-ES"/>
        </w:rPr>
        <w:t xml:space="preserve">In contrast, in SD entrained cultures, amplitude reduction </w:t>
      </w:r>
      <w:r>
        <w:rPr>
          <w:rFonts w:eastAsia="CIDFont+F1" w:cs="Arial" w:ascii="Arial" w:hAnsi="Arial"/>
          <w:color w:val="000000"/>
          <w:sz w:val="24"/>
          <w:szCs w:val="24"/>
          <w:lang w:val="en-US" w:eastAsia="es-ES"/>
        </w:rPr>
        <w:t>is</w:t>
      </w:r>
      <w:r>
        <w:rPr>
          <w:rFonts w:eastAsia="CIDFont+F1" w:cs="Arial" w:ascii="Arial" w:hAnsi="Arial"/>
          <w:color w:val="000000"/>
          <w:sz w:val="24"/>
          <w:szCs w:val="24"/>
          <w:lang w:val="en-US" w:eastAsia="es-ES"/>
        </w:rPr>
        <w:t xml:space="preserve"> only present when transferred to LL with a p-value of 5.94×10</w:t>
      </w:r>
      <w:r>
        <w:rPr>
          <w:rFonts w:eastAsia="CIDFont+F1" w:cs="Arial" w:ascii="Arial" w:hAnsi="Arial"/>
          <w:color w:val="000000"/>
          <w:sz w:val="24"/>
          <w:szCs w:val="24"/>
          <w:vertAlign w:val="superscript"/>
          <w:lang w:val="en-US" w:eastAsia="es-ES"/>
        </w:rPr>
        <w:t>-65</w:t>
      </w:r>
      <w:r>
        <w:rPr>
          <w:rFonts w:eastAsia="CIDFont+F1" w:cs="Arial" w:ascii="Arial" w:hAnsi="Arial"/>
          <w:color w:val="000000"/>
          <w:sz w:val="24"/>
          <w:szCs w:val="24"/>
          <w:lang w:val="en-US" w:eastAsia="es-ES"/>
        </w:rPr>
        <w:t xml:space="preserve">. This effect </w:t>
      </w:r>
      <w:r>
        <w:rPr>
          <w:rFonts w:eastAsia="CIDFont+F1" w:cs="Arial" w:ascii="Arial" w:hAnsi="Arial"/>
          <w:i w:val="false"/>
          <w:iCs w:val="false"/>
          <w:color w:val="000000"/>
          <w:sz w:val="24"/>
          <w:szCs w:val="24"/>
          <w:lang w:val="en-US" w:eastAsia="es-ES"/>
        </w:rPr>
        <w:t xml:space="preserve">is more drastic than the one observed </w:t>
      </w:r>
      <w:r>
        <w:rPr>
          <w:rFonts w:eastAsia="CIDFont+F1" w:cs="Arial" w:ascii="Arial" w:hAnsi="Arial"/>
          <w:i w:val="false"/>
          <w:iCs w:val="false"/>
          <w:color w:val="000000"/>
          <w:sz w:val="24"/>
          <w:szCs w:val="24"/>
          <w:lang w:val="en-US" w:eastAsia="es-ES"/>
        </w:rPr>
        <w:t>after</w:t>
      </w:r>
      <w:r>
        <w:rPr>
          <w:rFonts w:eastAsia="CIDFont+F1" w:cs="Arial" w:ascii="Arial" w:hAnsi="Arial"/>
          <w:i w:val="false"/>
          <w:iCs w:val="false"/>
          <w:color w:val="000000"/>
          <w:sz w:val="24"/>
          <w:szCs w:val="24"/>
          <w:lang w:val="en-US" w:eastAsia="es-ES"/>
        </w:rPr>
        <w:t xml:space="preserve"> LD entrainment </w:t>
      </w:r>
      <w:r>
        <w:rPr>
          <w:rFonts w:eastAsia="CIDFont+F1" w:cs="Arial" w:ascii="Arial" w:hAnsi="Arial"/>
          <w:i w:val="false"/>
          <w:iCs w:val="false"/>
          <w:color w:val="000000"/>
          <w:sz w:val="24"/>
          <w:szCs w:val="24"/>
          <w:lang w:val="en-US" w:eastAsia="es-ES"/>
        </w:rPr>
        <w:t xml:space="preserve">and it is present on </w:t>
      </w:r>
      <w:r>
        <w:rPr>
          <w:rFonts w:eastAsia="CIDFont+F1" w:cs="Arial" w:ascii="Arial" w:hAnsi="Arial"/>
          <w:i w:val="false"/>
          <w:iCs w:val="false"/>
          <w:color w:val="000000"/>
          <w:sz w:val="24"/>
          <w:szCs w:val="24"/>
          <w:lang w:val="en-US" w:eastAsia="es-ES"/>
        </w:rPr>
        <w:t xml:space="preserve">87.9% </w:t>
      </w:r>
      <w:r>
        <w:rPr>
          <w:rFonts w:eastAsia="CIDFont+F1" w:cs="Arial" w:ascii="Arial" w:hAnsi="Arial"/>
          <w:i w:val="false"/>
          <w:iCs w:val="false"/>
          <w:color w:val="000000"/>
          <w:sz w:val="24"/>
          <w:szCs w:val="24"/>
          <w:lang w:val="en-US" w:eastAsia="es-ES"/>
        </w:rPr>
        <w:t>of rhythmic genes.</w:t>
      </w:r>
      <w:r>
        <w:rPr>
          <w:rFonts w:eastAsia="CIDFont+F1" w:cs="Arial" w:ascii="Arial" w:hAnsi="Arial"/>
          <w:color w:val="000000"/>
          <w:sz w:val="24"/>
          <w:szCs w:val="24"/>
          <w:lang w:val="en-US" w:eastAsia="es-ES"/>
        </w:rPr>
        <w:t xml:space="preserve"> Nonetheless, a slight but significant amplitude increase </w:t>
      </w:r>
      <w:r>
        <w:rPr>
          <w:rFonts w:eastAsia="CIDFont+F1" w:cs="Arial" w:ascii="Arial" w:hAnsi="Arial"/>
          <w:color w:val="000000"/>
          <w:sz w:val="24"/>
          <w:szCs w:val="24"/>
          <w:lang w:val="en-US" w:eastAsia="es-ES"/>
        </w:rPr>
        <w:t>is</w:t>
      </w:r>
      <w:r>
        <w:rPr>
          <w:rFonts w:eastAsia="CIDFont+F1" w:cs="Arial" w:ascii="Arial" w:hAnsi="Arial"/>
          <w:color w:val="000000"/>
          <w:sz w:val="24"/>
          <w:szCs w:val="24"/>
          <w:lang w:val="en-US" w:eastAsia="es-ES"/>
        </w:rPr>
        <w:t xml:space="preserve"> found when transfer to DD after SD entrainment, according to a p-value of 2.5× 10</w:t>
      </w:r>
      <w:r>
        <w:rPr>
          <w:rFonts w:eastAsia="CIDFont+F1" w:cs="Arial" w:ascii="Arial" w:hAnsi="Arial"/>
          <w:color w:val="000000"/>
          <w:sz w:val="24"/>
          <w:szCs w:val="24"/>
          <w:vertAlign w:val="superscript"/>
          <w:lang w:val="en-US" w:eastAsia="es-ES"/>
        </w:rPr>
        <w:t xml:space="preserve">-8 </w:t>
      </w:r>
      <w:r>
        <w:rPr>
          <w:rFonts w:eastAsia="CIDFont+F1" w:cs="Arial" w:ascii="Arial" w:hAnsi="Arial"/>
          <w:color w:val="000000"/>
          <w:sz w:val="24"/>
          <w:szCs w:val="24"/>
          <w:lang w:val="en-US" w:eastAsia="es-ES"/>
        </w:rPr>
        <w:t>(Fig. 2</w:t>
      </w:r>
      <w:r>
        <w:rPr>
          <w:rFonts w:eastAsia="CIDFont+F1" w:cs="Arial" w:ascii="Arial" w:hAnsi="Arial"/>
          <w:color w:val="000000"/>
          <w:sz w:val="24"/>
          <w:szCs w:val="24"/>
          <w:lang w:val="en-US" w:eastAsia="es-ES"/>
        </w:rPr>
        <w:t>6</w:t>
      </w:r>
      <w:r>
        <w:rPr>
          <w:rFonts w:eastAsia="CIDFont+F1" w:cs="Arial" w:ascii="Arial" w:hAnsi="Arial"/>
          <w:color w:val="000000"/>
          <w:sz w:val="24"/>
          <w:szCs w:val="24"/>
          <w:lang w:val="en-US" w:eastAsia="es-ES"/>
        </w:rPr>
        <w:t xml:space="preserve">-D). </w:t>
      </w:r>
    </w:p>
    <w:p>
      <w:pPr>
        <w:pStyle w:val="BodyText"/>
        <w:rPr>
          <w:rFonts w:ascii="Arial" w:hAnsi="Arial" w:eastAsia="CIDFont+F1" w:cs="Arial"/>
          <w:color w:val="000000"/>
          <w:sz w:val="24"/>
          <w:szCs w:val="24"/>
          <w:lang w:val="en-US" w:eastAsia="es-ES"/>
        </w:rPr>
      </w:pPr>
      <w:r>
        <w:rPr>
          <w:rFonts w:eastAsia="CIDFont+F1" w:cs="Arial" w:ascii="Arial" w:hAnsi="Arial"/>
          <w:color w:val="000000"/>
          <w:sz w:val="24"/>
          <w:szCs w:val="24"/>
          <w:lang w:val="en-US" w:eastAsia="es-ES"/>
        </w:rPr>
        <w:t xml:space="preserve">Free-running conditions also affected rhythmic gene expression patterns phases. Independently from the previous entrainment regime, forward positive phase shifts or delays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detected when cultures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transferred to LL (Fig. 2</w:t>
      </w:r>
      <w:r>
        <w:rPr>
          <w:rFonts w:eastAsia="CIDFont+F1" w:cs="Arial" w:ascii="Arial" w:hAnsi="Arial"/>
          <w:color w:val="000000"/>
          <w:sz w:val="24"/>
          <w:szCs w:val="24"/>
          <w:lang w:val="en-US" w:eastAsia="es-ES"/>
        </w:rPr>
        <w:t>6</w:t>
      </w:r>
      <w:r>
        <w:rPr>
          <w:rFonts w:eastAsia="CIDFont+F1" w:cs="Arial" w:ascii="Arial" w:hAnsi="Arial"/>
          <w:color w:val="000000"/>
          <w:sz w:val="24"/>
          <w:szCs w:val="24"/>
          <w:lang w:val="en-US" w:eastAsia="es-ES"/>
        </w:rPr>
        <w:t xml:space="preserve">-B, C, E and F left). Whereas backward negative phase shifts or advances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found when cultures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transferred to DD (Fig. 2</w:t>
      </w:r>
      <w:r>
        <w:rPr>
          <w:rFonts w:eastAsia="CIDFont+F1" w:cs="Arial" w:ascii="Arial" w:hAnsi="Arial"/>
          <w:color w:val="000000"/>
          <w:sz w:val="24"/>
          <w:szCs w:val="24"/>
          <w:lang w:val="en-US" w:eastAsia="es-ES"/>
        </w:rPr>
        <w:t>6</w:t>
      </w:r>
      <w:r>
        <w:rPr>
          <w:rFonts w:eastAsia="CIDFont+F1" w:cs="Arial" w:ascii="Arial" w:hAnsi="Arial"/>
          <w:color w:val="000000"/>
          <w:sz w:val="24"/>
          <w:szCs w:val="24"/>
          <w:lang w:val="en-US" w:eastAsia="es-ES"/>
        </w:rPr>
        <w:t xml:space="preserve">-B, C, E and F right). In addition, the phase delays in LL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more drastic for SD than LD entrained cultures although the advances in DD </w:t>
      </w:r>
      <w:r>
        <w:rPr>
          <w:rFonts w:eastAsia="CIDFont+F1" w:cs="Arial" w:ascii="Arial" w:hAnsi="Arial"/>
          <w:color w:val="000000"/>
          <w:sz w:val="24"/>
          <w:szCs w:val="24"/>
          <w:lang w:val="en-US" w:eastAsia="es-ES"/>
        </w:rPr>
        <w:t>are</w:t>
      </w:r>
      <w:r>
        <w:rPr>
          <w:rFonts w:eastAsia="CIDFont+F1" w:cs="Arial" w:ascii="Arial" w:hAnsi="Arial"/>
          <w:color w:val="000000"/>
          <w:sz w:val="24"/>
          <w:szCs w:val="24"/>
          <w:lang w:val="en-US" w:eastAsia="es-ES"/>
        </w:rPr>
        <w:t xml:space="preserve"> more evident for LD than SD entrained cultures.</w:t>
      </w:r>
    </w:p>
    <w:p>
      <w:pPr>
        <w:pStyle w:val="BodyText"/>
        <w:rPr/>
      </w:pPr>
      <w:r>
        <w:rPr>
          <w:rFonts w:eastAsia="Times New Roman" w:cs="Times New Roman"/>
          <w:color w:val="000000"/>
          <w:position w:val="0"/>
          <w:sz w:val="24"/>
          <w:sz w:val="24"/>
          <w:szCs w:val="24"/>
          <w:vertAlign w:val="baseline"/>
          <w:lang w:val="en-US" w:eastAsia="es-ES"/>
        </w:rPr>
        <w:t>Constant dark or light as f</w:t>
      </w:r>
      <w:r>
        <w:rPr>
          <w:rFonts w:eastAsia="Times New Roman" w:cs="Times New Roman"/>
          <w:color w:val="000000"/>
          <w:position w:val="0"/>
          <w:sz w:val="24"/>
          <w:sz w:val="24"/>
          <w:szCs w:val="24"/>
          <w:vertAlign w:val="baseline"/>
          <w:lang w:val="en-US" w:eastAsia="es-ES"/>
        </w:rPr>
        <w:t xml:space="preserve">ree-running conditions have been widely studied in nocturnal mammals </w:t>
      </w:r>
      <w:r>
        <w:rPr>
          <w:rFonts w:eastAsia="Times New Roman" w:cs="Times New Roman"/>
          <w:color w:val="000000"/>
          <w:position w:val="0"/>
          <w:sz w:val="24"/>
          <w:sz w:val="24"/>
          <w:szCs w:val="24"/>
          <w:vertAlign w:val="baseline"/>
          <w:lang w:val="en-US" w:eastAsia="es-ES"/>
        </w:rPr>
        <w:t>(Bartoszewicz et al., 2010; Hundahl et al., 2012; Imai et al., 2020)</w:t>
      </w:r>
      <w:r>
        <w:rPr>
          <w:rFonts w:eastAsia="Times New Roman" w:cs="Times New Roman"/>
          <w:color w:val="000000"/>
          <w:position w:val="0"/>
          <w:sz w:val="24"/>
          <w:sz w:val="24"/>
          <w:szCs w:val="24"/>
          <w:vertAlign w:val="baseline"/>
          <w:lang w:val="en-US" w:eastAsia="es-ES"/>
        </w:rPr>
        <w:t xml:space="preserve">⁠, plants </w:t>
      </w:r>
      <w:r>
        <w:rPr>
          <w:rFonts w:eastAsia="Times New Roman" w:cs="Times New Roman"/>
          <w:color w:val="000000"/>
          <w:position w:val="0"/>
          <w:sz w:val="24"/>
          <w:sz w:val="24"/>
          <w:szCs w:val="24"/>
          <w:vertAlign w:val="baseline"/>
          <w:lang w:val="en-US" w:eastAsia="es-ES"/>
        </w:rPr>
        <w:t>(Edwards et al., 2010; Ohara et al., 2015)</w:t>
      </w:r>
      <w:r>
        <w:rPr>
          <w:rFonts w:eastAsia="Times New Roman" w:cs="Times New Roman"/>
          <w:color w:val="000000"/>
          <w:position w:val="0"/>
          <w:sz w:val="24"/>
          <w:sz w:val="24"/>
          <w:szCs w:val="24"/>
          <w:vertAlign w:val="baseline"/>
          <w:lang w:val="en-US" w:eastAsia="es-ES"/>
        </w:rPr>
        <w:t xml:space="preserve">⁠ and other organisms </w:t>
      </w:r>
      <w:r>
        <w:rPr>
          <w:rFonts w:eastAsia="Times New Roman" w:cs="Times New Roman"/>
          <w:color w:val="000000"/>
          <w:position w:val="0"/>
          <w:sz w:val="24"/>
          <w:sz w:val="24"/>
          <w:szCs w:val="24"/>
          <w:vertAlign w:val="baseline"/>
          <w:lang w:val="en-US" w:eastAsia="es-ES"/>
        </w:rPr>
        <w:t>(Biebach et al., 1991; Vatakis et al., 2018)</w:t>
      </w:r>
      <w:r>
        <w:rPr>
          <w:rFonts w:eastAsia="Times New Roman" w:cs="Times New Roman"/>
          <w:color w:val="000000"/>
          <w:position w:val="0"/>
          <w:sz w:val="24"/>
          <w:sz w:val="24"/>
          <w:szCs w:val="24"/>
          <w:vertAlign w:val="baseline"/>
          <w:lang w:val="en-US" w:eastAsia="es-ES"/>
        </w:rPr>
        <w:t xml:space="preserve">⁠. The effect over the amplitude of biological rhythms has been previously observed at different </w:t>
      </w:r>
      <w:r>
        <w:rPr>
          <w:rFonts w:eastAsia="Times New Roman" w:cs="Times New Roman"/>
          <w:color w:val="000000"/>
          <w:position w:val="0"/>
          <w:sz w:val="24"/>
          <w:sz w:val="24"/>
          <w:szCs w:val="24"/>
          <w:vertAlign w:val="baseline"/>
          <w:lang w:val="en-US" w:eastAsia="es-ES"/>
        </w:rPr>
        <w:t>molecular</w:t>
      </w:r>
      <w:r>
        <w:rPr>
          <w:rFonts w:eastAsia="Times New Roman" w:cs="Times New Roman"/>
          <w:color w:val="000000"/>
          <w:position w:val="0"/>
          <w:sz w:val="24"/>
          <w:sz w:val="24"/>
          <w:szCs w:val="24"/>
          <w:vertAlign w:val="baseline"/>
          <w:lang w:val="en-US" w:eastAsia="es-ES"/>
        </w:rPr>
        <w:t xml:space="preserve"> levels and is commonly associated with a los</w:t>
      </w:r>
      <w:r>
        <w:rPr>
          <w:rFonts w:eastAsia="Times New Roman" w:cs="Times New Roman"/>
          <w:color w:val="000000"/>
          <w:position w:val="0"/>
          <w:sz w:val="24"/>
          <w:sz w:val="24"/>
          <w:szCs w:val="24"/>
          <w:vertAlign w:val="baseline"/>
          <w:lang w:val="en-US" w:eastAsia="es-ES"/>
        </w:rPr>
        <w:t>s</w:t>
      </w:r>
      <w:r>
        <w:rPr>
          <w:rFonts w:eastAsia="Times New Roman" w:cs="Times New Roman"/>
          <w:color w:val="000000"/>
          <w:position w:val="0"/>
          <w:sz w:val="24"/>
          <w:sz w:val="24"/>
          <w:szCs w:val="24"/>
          <w:vertAlign w:val="baseline"/>
          <w:lang w:val="en-US" w:eastAsia="es-ES"/>
        </w:rPr>
        <w:t xml:space="preserve"> of synchrony </w:t>
      </w:r>
      <w:r>
        <w:rPr>
          <w:rFonts w:eastAsia="Times New Roman" w:cs="Times New Roman"/>
          <w:color w:val="000000"/>
          <w:position w:val="0"/>
          <w:sz w:val="24"/>
          <w:sz w:val="24"/>
          <w:szCs w:val="24"/>
          <w:vertAlign w:val="baseline"/>
          <w:lang w:val="en-US" w:eastAsia="es-ES"/>
        </w:rPr>
        <w:t>(Paajanen et al., 2021; Vatakis et al., 2018)</w:t>
      </w:r>
      <w:r>
        <w:rPr>
          <w:rFonts w:eastAsia="Times New Roman" w:cs="Times New Roman"/>
          <w:color w:val="000000"/>
          <w:position w:val="0"/>
          <w:sz w:val="24"/>
          <w:sz w:val="24"/>
          <w:szCs w:val="24"/>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 xml:space="preserve">Therefore, although </w:t>
      </w:r>
      <w:r>
        <w:rPr>
          <w:rFonts w:eastAsia="Times New Roman" w:cs="Times New Roman"/>
          <w:i/>
          <w:iCs/>
          <w:color w:val="000000"/>
          <w:position w:val="0"/>
          <w:sz w:val="24"/>
          <w:sz w:val="24"/>
          <w:szCs w:val="24"/>
          <w:shd w:fill="FFFFFF" w:val="clear"/>
          <w:vertAlign w:val="baseline"/>
          <w:lang w:val="en-US" w:eastAsia="es-ES"/>
        </w:rPr>
        <w:t>Ostreococcus</w:t>
      </w:r>
      <w:r>
        <w:rPr>
          <w:rFonts w:eastAsia="Times New Roman" w:cs="Times New Roman"/>
          <w:color w:val="000000"/>
          <w:position w:val="0"/>
          <w:sz w:val="24"/>
          <w:sz w:val="24"/>
          <w:szCs w:val="24"/>
          <w:shd w:fill="FFFFFF" w:val="clear"/>
          <w:vertAlign w:val="baseline"/>
          <w:lang w:val="en-US" w:eastAsia="es-ES"/>
        </w:rPr>
        <w:t xml:space="preserve"> growth is dependent on photosynthesis and, thus, on light, </w:t>
      </w:r>
      <w:r>
        <w:rPr>
          <w:rFonts w:eastAsia="Times New Roman" w:cs="Times New Roman"/>
          <w:color w:val="000000"/>
          <w:position w:val="0"/>
          <w:sz w:val="24"/>
          <w:sz w:val="24"/>
          <w:szCs w:val="24"/>
          <w:shd w:fill="FFFFFF" w:val="clear"/>
          <w:vertAlign w:val="baseline"/>
          <w:lang w:val="en-US" w:eastAsia="es-ES"/>
        </w:rPr>
        <w:t xml:space="preserve">the drastic </w:t>
      </w:r>
      <w:r>
        <w:rPr>
          <w:rFonts w:eastAsia="CIDFont+F1" w:cs="Arial" w:ascii="Arial" w:hAnsi="Arial"/>
          <w:color w:val="000000"/>
          <w:position w:val="0"/>
          <w:sz w:val="24"/>
          <w:sz w:val="24"/>
          <w:szCs w:val="24"/>
          <w:shd w:fill="FFFFFF" w:val="clear"/>
          <w:vertAlign w:val="baseline"/>
          <w:lang w:val="en-US" w:eastAsia="es-ES"/>
        </w:rPr>
        <w:t xml:space="preserve">reduction in amplitude detected under LL </w:t>
      </w:r>
      <w:r>
        <w:rPr>
          <w:rFonts w:eastAsia="CIDFont+F1" w:cs="Arial" w:ascii="Arial" w:hAnsi="Arial"/>
          <w:color w:val="000000"/>
          <w:position w:val="0"/>
          <w:sz w:val="24"/>
          <w:sz w:val="24"/>
          <w:szCs w:val="24"/>
          <w:shd w:fill="FFFFFF" w:val="clear"/>
          <w:vertAlign w:val="baseline"/>
          <w:lang w:val="en-US" w:eastAsia="es-ES"/>
        </w:rPr>
        <w:t>is</w:t>
      </w:r>
      <w:r>
        <w:rPr>
          <w:rFonts w:eastAsia="CIDFont+F1" w:cs="Arial" w:ascii="Arial" w:hAnsi="Arial"/>
          <w:color w:val="000000"/>
          <w:position w:val="0"/>
          <w:sz w:val="24"/>
          <w:sz w:val="24"/>
          <w:szCs w:val="24"/>
          <w:shd w:fill="FFFFFF" w:val="clear"/>
          <w:vertAlign w:val="baseline"/>
          <w:lang w:val="en-US" w:eastAsia="es-ES"/>
        </w:rPr>
        <w:t xml:space="preserve"> possibly due to </w:t>
      </w:r>
      <w:r>
        <w:rPr>
          <w:rFonts w:eastAsia="CIDFont+F1" w:cs="Arial" w:ascii="Arial" w:hAnsi="Arial"/>
          <w:color w:val="000000"/>
          <w:position w:val="0"/>
          <w:sz w:val="24"/>
          <w:sz w:val="24"/>
          <w:szCs w:val="24"/>
          <w:shd w:fill="FFFFFF" w:val="clear"/>
          <w:vertAlign w:val="baseline"/>
          <w:lang w:val="en-US" w:eastAsia="es-ES"/>
        </w:rPr>
        <w:t xml:space="preserve">a </w:t>
      </w:r>
      <w:r>
        <w:rPr>
          <w:rFonts w:eastAsia="CIDFont+F1" w:cs="Arial" w:ascii="Arial" w:hAnsi="Arial"/>
          <w:color w:val="000000"/>
          <w:position w:val="0"/>
          <w:sz w:val="24"/>
          <w:sz w:val="24"/>
          <w:szCs w:val="24"/>
          <w:shd w:fill="FFFFFF" w:val="clear"/>
          <w:vertAlign w:val="baseline"/>
          <w:lang w:val="en-US" w:eastAsia="es-ES"/>
        </w:rPr>
        <w:t>decreased culture synchrony at the transcriptomic level.</w:t>
      </w:r>
      <w:r>
        <w:rPr>
          <w:rFonts w:eastAsia="Times New Roman" w:cs="Times New Roman"/>
          <w:color w:val="000000"/>
          <w:position w:val="0"/>
          <w:sz w:val="24"/>
          <w:sz w:val="24"/>
          <w:szCs w:val="24"/>
          <w:shd w:fill="FFFFFF" w:val="clear"/>
          <w:vertAlign w:val="baseline"/>
          <w:lang w:val="en-US" w:eastAsia="es-ES"/>
        </w:rPr>
        <w:t xml:space="preserve"> </w:t>
      </w:r>
      <w:r>
        <w:rPr>
          <w:rFonts w:eastAsia="CIDFont+F1" w:cs="Arial" w:ascii="Arial" w:hAnsi="Arial"/>
          <w:color w:val="000000"/>
          <w:position w:val="0"/>
          <w:sz w:val="24"/>
          <w:sz w:val="24"/>
          <w:szCs w:val="24"/>
          <w:shd w:fill="FFFFFF" w:val="clear"/>
          <w:vertAlign w:val="baseline"/>
          <w:lang w:val="en-US" w:eastAsia="es-ES"/>
        </w:rPr>
        <w:t xml:space="preserve">Individual cell transcriptional programs could be desynchronized by constant light, leading to largely out of phase individual gene expression profiles, resulting in damped average gene expression oscillations at the entire cell culture level </w:t>
      </w:r>
      <w:r>
        <w:rPr>
          <w:rFonts w:eastAsia="CIDFont+F1" w:cs="Arial" w:ascii="Arial" w:hAnsi="Arial"/>
          <w:color w:val="000000"/>
          <w:position w:val="0"/>
          <w:sz w:val="24"/>
          <w:sz w:val="24"/>
          <w:szCs w:val="24"/>
          <w:shd w:fill="FFFFFF" w:val="clear"/>
          <w:vertAlign w:val="baseline"/>
          <w:lang w:val="en-US" w:eastAsia="es-ES"/>
        </w:rPr>
        <w:t>(Fig. 2</w:t>
      </w:r>
      <w:r>
        <w:rPr>
          <w:rFonts w:eastAsia="CIDFont+F1" w:cs="Arial" w:ascii="Arial" w:hAnsi="Arial"/>
          <w:color w:val="000000"/>
          <w:position w:val="0"/>
          <w:sz w:val="24"/>
          <w:sz w:val="24"/>
          <w:szCs w:val="24"/>
          <w:shd w:fill="FFFFFF" w:val="clear"/>
          <w:vertAlign w:val="baseline"/>
          <w:lang w:val="en-US" w:eastAsia="es-ES"/>
        </w:rPr>
        <w:t>7</w:t>
      </w:r>
      <w:r>
        <w:rPr>
          <w:rFonts w:eastAsia="CIDFont+F1" w:cs="Arial" w:ascii="Arial" w:hAnsi="Arial"/>
          <w:color w:val="000000"/>
          <w:position w:val="0"/>
          <w:sz w:val="24"/>
          <w:sz w:val="24"/>
          <w:szCs w:val="24"/>
          <w:shd w:fill="FFFFFF" w:val="clear"/>
          <w:vertAlign w:val="baseline"/>
          <w:lang w:val="en-US" w:eastAsia="es-ES"/>
        </w:rPr>
        <w:t>)</w:t>
      </w:r>
      <w:r>
        <w:rPr>
          <w:rFonts w:eastAsia="CIDFont+F1" w:cs="Arial" w:ascii="Arial" w:hAnsi="Arial"/>
          <w:color w:val="000000"/>
          <w:position w:val="0"/>
          <w:sz w:val="24"/>
          <w:sz w:val="24"/>
          <w:szCs w:val="24"/>
          <w:shd w:fill="FFFFFF" w:val="clear"/>
          <w:vertAlign w:val="baseline"/>
          <w:lang w:val="en-US" w:eastAsia="es-ES"/>
        </w:rPr>
        <w:t xml:space="preserve">. Similar desynchronization effects at the single cell level have been reported in Arabidopsis leaves under constant light </w:t>
      </w:r>
      <w:r>
        <w:rPr>
          <w:rFonts w:eastAsia="CIDFont+F1" w:cs="Arial" w:ascii="Arial" w:hAnsi="Arial"/>
          <w:color w:val="000000"/>
          <w:position w:val="0"/>
          <w:sz w:val="24"/>
          <w:sz w:val="24"/>
          <w:szCs w:val="24"/>
          <w:shd w:fill="FFFFFF" w:val="clear"/>
          <w:vertAlign w:val="baseline"/>
          <w:lang w:val="en-US" w:eastAsia="es-ES"/>
        </w:rPr>
        <w:t>(Wenden et al., 2012; Yakir et al., 2011)</w:t>
      </w:r>
      <w:r>
        <w:rPr>
          <w:rFonts w:eastAsia="CIDFont+F1" w:cs="Arial" w:ascii="Arial" w:hAnsi="Arial"/>
          <w:color w:val="000000"/>
          <w:position w:val="0"/>
          <w:sz w:val="24"/>
          <w:sz w:val="24"/>
          <w:szCs w:val="24"/>
          <w:shd w:fill="FFFFFF" w:val="clear"/>
          <w:vertAlign w:val="baseline"/>
          <w:lang w:val="en-US" w:eastAsia="es-ES"/>
        </w:rPr>
        <w:t xml:space="preserve">⁠. Conversely, a slight increase in amplitude </w:t>
      </w:r>
      <w:r>
        <w:rPr>
          <w:rFonts w:eastAsia="CIDFont+F1" w:cs="Arial" w:ascii="Arial" w:hAnsi="Arial"/>
          <w:color w:val="000000"/>
          <w:position w:val="0"/>
          <w:sz w:val="24"/>
          <w:sz w:val="24"/>
          <w:szCs w:val="24"/>
          <w:shd w:fill="FFFFFF" w:val="clear"/>
          <w:vertAlign w:val="baseline"/>
          <w:lang w:val="en-US" w:eastAsia="es-ES"/>
        </w:rPr>
        <w:t>is</w:t>
      </w:r>
      <w:r>
        <w:rPr>
          <w:rFonts w:eastAsia="CIDFont+F1" w:cs="Arial" w:ascii="Arial" w:hAnsi="Arial"/>
          <w:color w:val="000000"/>
          <w:position w:val="0"/>
          <w:sz w:val="24"/>
          <w:sz w:val="24"/>
          <w:szCs w:val="24"/>
          <w:shd w:fill="FFFFFF" w:val="clear"/>
          <w:vertAlign w:val="baseline"/>
          <w:lang w:val="en-US" w:eastAsia="es-ES"/>
        </w:rPr>
        <w:t xml:space="preserve"> observed under DD condition after SD entrainment, indicating a synchronization increase between individual cell transcriptional programs. This supports the notion that LL has a stronger desynchronization effect than DD in </w:t>
      </w:r>
      <w:r>
        <w:rPr>
          <w:rFonts w:eastAsia="CIDFont+F1" w:cs="Arial" w:ascii="Arial" w:hAnsi="Arial"/>
          <w:i/>
          <w:iCs/>
          <w:color w:val="000000"/>
          <w:position w:val="0"/>
          <w:sz w:val="24"/>
          <w:sz w:val="24"/>
          <w:szCs w:val="24"/>
          <w:shd w:fill="FFFFFF" w:val="clear"/>
          <w:vertAlign w:val="baseline"/>
          <w:lang w:val="en-US" w:eastAsia="es-ES"/>
        </w:rPr>
        <w:t>Ostreococcus</w:t>
      </w:r>
      <w:r>
        <w:rPr>
          <w:rFonts w:eastAsia="CIDFont+F1" w:cs="Arial" w:ascii="Arial" w:hAnsi="Arial"/>
          <w:color w:val="000000"/>
          <w:position w:val="0"/>
          <w:sz w:val="24"/>
          <w:sz w:val="24"/>
          <w:szCs w:val="24"/>
          <w:shd w:fill="FFFFFF" w:val="clear"/>
          <w:vertAlign w:val="baseline"/>
          <w:lang w:val="en-US" w:eastAsia="es-ES"/>
        </w:rPr>
        <w:t xml:space="preserve"> cultures, </w:t>
      </w:r>
      <w:r>
        <w:rPr>
          <w:rFonts w:eastAsia="CIDFont+F1" w:cs="Arial" w:ascii="Arial" w:hAnsi="Arial"/>
          <w:color w:val="000000"/>
          <w:position w:val="0"/>
          <w:sz w:val="24"/>
          <w:sz w:val="24"/>
          <w:szCs w:val="24"/>
          <w:shd w:fill="FFFFFF" w:val="clear"/>
          <w:vertAlign w:val="baseline"/>
          <w:lang w:val="en-US" w:eastAsia="es-ES"/>
        </w:rPr>
        <w:t>which</w:t>
      </w:r>
      <w:r>
        <w:rPr>
          <w:rFonts w:eastAsia="CIDFont+F1" w:cs="Arial" w:ascii="Arial" w:hAnsi="Arial"/>
          <w:color w:val="000000"/>
          <w:position w:val="0"/>
          <w:sz w:val="24"/>
          <w:sz w:val="24"/>
          <w:szCs w:val="24"/>
          <w:shd w:fill="FFFFFF" w:val="clear"/>
          <w:vertAlign w:val="baseline"/>
          <w:lang w:val="en-US" w:eastAsia="es-ES"/>
        </w:rPr>
        <w:t xml:space="preserve"> has been already pointed in this work</w:t>
      </w:r>
      <w:r>
        <w:rPr>
          <w:rFonts w:eastAsia="CIDFont+F1" w:cs="Arial" w:ascii="Arial" w:hAnsi="Arial"/>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 xml:space="preserve">The free-running rhythms observed in </w:t>
      </w:r>
      <w:r>
        <w:rPr>
          <w:rFonts w:eastAsia="Times New Roman" w:cs="Times New Roman"/>
          <w:i/>
          <w:iCs/>
          <w:color w:val="000000"/>
          <w:position w:val="0"/>
          <w:sz w:val="24"/>
          <w:sz w:val="24"/>
          <w:szCs w:val="24"/>
          <w:shd w:fill="FFFFFF" w:val="clear"/>
          <w:vertAlign w:val="baseline"/>
          <w:lang w:val="en-US" w:eastAsia="es-ES"/>
        </w:rPr>
        <w:t>Ostreococcus</w:t>
      </w:r>
      <w:r>
        <w:rPr>
          <w:rFonts w:eastAsia="Times New Roman" w:cs="Times New Roman"/>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could be</w:t>
      </w:r>
      <w:r>
        <w:rPr>
          <w:rFonts w:eastAsia="Times New Roman" w:cs="Times New Roman"/>
          <w:color w:val="000000"/>
          <w:position w:val="0"/>
          <w:sz w:val="24"/>
          <w:sz w:val="24"/>
          <w:szCs w:val="24"/>
          <w:shd w:fill="FFFFFF" w:val="clear"/>
          <w:vertAlign w:val="baseline"/>
          <w:lang w:val="en-US" w:eastAsia="es-ES"/>
        </w:rPr>
        <w:t xml:space="preserve"> possibly found in other photosynthetic organisms as well, </w:t>
      </w:r>
      <w:r>
        <w:rPr>
          <w:rFonts w:eastAsia="Times New Roman" w:cs="Times New Roman"/>
          <w:color w:val="000000"/>
          <w:position w:val="0"/>
          <w:sz w:val="24"/>
          <w:sz w:val="24"/>
          <w:szCs w:val="24"/>
          <w:shd w:fill="FFFFFF" w:val="clear"/>
          <w:vertAlign w:val="baseline"/>
          <w:lang w:val="en-US" w:eastAsia="es-ES"/>
        </w:rPr>
        <w:t>but t</w:t>
      </w:r>
      <w:r>
        <w:rPr>
          <w:rFonts w:eastAsia="Times New Roman" w:cs="Times New Roman"/>
          <w:color w:val="000000"/>
          <w:position w:val="0"/>
          <w:sz w:val="24"/>
          <w:sz w:val="24"/>
          <w:szCs w:val="24"/>
          <w:shd w:fill="FFFFFF" w:val="clear"/>
          <w:vertAlign w:val="baseline"/>
          <w:lang w:val="en-US" w:eastAsia="es-ES"/>
        </w:rPr>
        <w:t>here is a huge lack of research o</w:t>
      </w:r>
      <w:r>
        <w:rPr>
          <w:rFonts w:eastAsia="Times New Roman" w:cs="Times New Roman"/>
          <w:color w:val="000000"/>
          <w:position w:val="0"/>
          <w:sz w:val="24"/>
          <w:sz w:val="24"/>
          <w:szCs w:val="24"/>
          <w:shd w:fill="FFFFFF" w:val="clear"/>
          <w:vertAlign w:val="baseline"/>
          <w:lang w:val="en-US" w:eastAsia="es-ES"/>
        </w:rPr>
        <w:t>n</w:t>
      </w:r>
      <w:r>
        <w:rPr>
          <w:rFonts w:eastAsia="Times New Roman" w:cs="Times New Roman"/>
          <w:color w:val="000000"/>
          <w:position w:val="0"/>
          <w:sz w:val="24"/>
          <w:sz w:val="24"/>
          <w:szCs w:val="24"/>
          <w:shd w:fill="FFFFFF" w:val="clear"/>
          <w:vertAlign w:val="baseline"/>
          <w:lang w:val="en-US" w:eastAsia="es-ES"/>
        </w:rPr>
        <w:t xml:space="preserve"> this topic </w:t>
      </w:r>
      <w:r>
        <w:rPr>
          <w:rFonts w:eastAsia="Times New Roman" w:cs="Times New Roman"/>
          <w:color w:val="000000"/>
          <w:position w:val="0"/>
          <w:sz w:val="24"/>
          <w:sz w:val="24"/>
          <w:szCs w:val="24"/>
          <w:shd w:fill="FFFFFF" w:val="clear"/>
          <w:vertAlign w:val="baseline"/>
          <w:lang w:val="en-US" w:eastAsia="es-ES"/>
        </w:rPr>
        <w:t>since light is</w:t>
      </w:r>
      <w:r>
        <w:rPr>
          <w:rFonts w:eastAsia="Times New Roman" w:cs="Times New Roman"/>
          <w:color w:val="000000"/>
          <w:position w:val="0"/>
          <w:sz w:val="24"/>
          <w:sz w:val="24"/>
          <w:szCs w:val="24"/>
          <w:shd w:fill="FFFFFF" w:val="clear"/>
          <w:vertAlign w:val="baseline"/>
          <w:lang w:val="en-US" w:eastAsia="es-ES"/>
        </w:rPr>
        <w:t xml:space="preserve"> currently considered the primary transcriptional zeitgeber or synchronizing signal in plants</w:t>
      </w:r>
      <w:r>
        <w:rPr>
          <w:rFonts w:eastAsia="Times New Roman" w:cs="Times New Roman"/>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(S. Wang et al., 2022; Wenden et al., 2012)</w:t>
      </w:r>
      <w:r>
        <w:rPr>
          <w:rFonts w:eastAsia="Times New Roman" w:cs="Times New Roman"/>
          <w:color w:val="000000"/>
          <w:position w:val="0"/>
          <w:sz w:val="24"/>
          <w:sz w:val="24"/>
          <w:szCs w:val="24"/>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D</w:t>
      </w:r>
      <w:r>
        <w:rPr>
          <w:rFonts w:eastAsia="Times New Roman" w:cs="Times New Roman"/>
          <w:color w:val="000000"/>
          <w:position w:val="0"/>
          <w:sz w:val="24"/>
          <w:sz w:val="24"/>
          <w:szCs w:val="24"/>
          <w:shd w:fill="FFFFFF" w:val="clear"/>
          <w:vertAlign w:val="baseline"/>
          <w:lang w:val="en-US" w:eastAsia="es-ES"/>
        </w:rPr>
        <w:t xml:space="preserve">isregarding, </w:t>
      </w:r>
      <w:r>
        <w:rPr>
          <w:rFonts w:eastAsia="Times New Roman" w:cs="Times New Roman"/>
          <w:color w:val="000000"/>
          <w:position w:val="0"/>
          <w:sz w:val="24"/>
          <w:sz w:val="24"/>
          <w:szCs w:val="24"/>
          <w:shd w:fill="FFFFFF" w:val="clear"/>
          <w:vertAlign w:val="baseline"/>
          <w:lang w:val="en-US" w:eastAsia="es-ES"/>
        </w:rPr>
        <w:t>thus,</w:t>
      </w:r>
      <w:r>
        <w:rPr>
          <w:rFonts w:eastAsia="Times New Roman" w:cs="Times New Roman"/>
          <w:color w:val="000000"/>
          <w:position w:val="0"/>
          <w:sz w:val="24"/>
          <w:sz w:val="24"/>
          <w:szCs w:val="24"/>
          <w:shd w:fill="FFFFFF" w:val="clear"/>
          <w:vertAlign w:val="baseline"/>
          <w:lang w:val="en-US" w:eastAsia="es-ES"/>
        </w:rPr>
        <w:t xml:space="preserve"> the relevance of dark periods in regulating diel rhythms, </w:t>
      </w:r>
      <w:r>
        <w:rPr>
          <w:rFonts w:eastAsia="Times New Roman" w:cs="Times New Roman"/>
          <w:color w:val="000000"/>
          <w:position w:val="0"/>
          <w:sz w:val="24"/>
          <w:sz w:val="24"/>
          <w:szCs w:val="24"/>
          <w:shd w:fill="FFFFFF" w:val="clear"/>
          <w:vertAlign w:val="baseline"/>
          <w:lang w:val="en-US" w:eastAsia="es-ES"/>
        </w:rPr>
        <w:t>at least at the transcriptomic level.</w:t>
      </w:r>
    </w:p>
    <w:p>
      <w:pPr>
        <w:pStyle w:val="BodyText"/>
        <w:rPr>
          <w:rFonts w:ascii="Liberation Sans" w:hAnsi="Liberation Sans" w:eastAsia="Times New Roman" w:cs="Times New Roman"/>
          <w:color w:val="000000"/>
          <w:position w:val="0"/>
          <w:sz w:val="24"/>
          <w:sz w:val="24"/>
          <w:szCs w:val="24"/>
          <w:shd w:fill="FFFFFF" w:val="clear"/>
          <w:vertAlign w:val="baseline"/>
          <w:lang w:val="en-US" w:eastAsia="es-ES"/>
        </w:rPr>
      </w:pPr>
      <w:r>
        <w:rPr/>
      </w:r>
    </w:p>
    <w:p>
      <w:pPr>
        <w:pStyle w:val="BodyText"/>
        <w:rPr/>
      </w:pPr>
      <w:r>
        <w:rPr>
          <w:rFonts w:eastAsia="CIDFont+F1" w:cs="Arial" w:ascii="Arial" w:hAnsi="Arial"/>
          <w:color w:val="000000"/>
          <w:position w:val="0"/>
          <w:sz w:val="24"/>
          <w:sz w:val="24"/>
          <w:szCs w:val="24"/>
          <w:shd w:fill="FFFFFF" w:val="clear"/>
          <w:vertAlign w:val="baseline"/>
          <w:lang w:val="en-US" w:eastAsia="es-ES"/>
        </w:rPr>
        <w:t xml:space="preserve">Moreover, analysis of the rhythmic patterns under free-running conditions unveiled typical responses of nocturnal character, such as backward and forward phase shifts under DD and LL, respectively, when compared to LD and SD. </w:t>
      </w:r>
      <w:r>
        <w:rPr>
          <w:rFonts w:eastAsia="Times New Roman" w:cs="Times New Roman"/>
          <w:color w:val="000000"/>
          <w:position w:val="0"/>
          <w:sz w:val="24"/>
          <w:sz w:val="24"/>
          <w:szCs w:val="24"/>
          <w:shd w:fill="FFFFFF" w:val="clear"/>
          <w:vertAlign w:val="baseline"/>
          <w:lang w:val="en-US" w:eastAsia="es-ES"/>
        </w:rPr>
        <w:t xml:space="preserve">This has never been characterized in photosynthetic organisms before, </w:t>
      </w:r>
      <w:r>
        <w:rPr>
          <w:rFonts w:eastAsia="Times New Roman" w:cs="Times New Roman"/>
          <w:color w:val="000000"/>
          <w:position w:val="0"/>
          <w:sz w:val="24"/>
          <w:sz w:val="24"/>
          <w:szCs w:val="24"/>
          <w:shd w:fill="FFFFFF" w:val="clear"/>
          <w:vertAlign w:val="baseline"/>
          <w:lang w:val="en-US" w:eastAsia="es-ES"/>
        </w:rPr>
        <w:t xml:space="preserve">but positive and negative phase shifts under LL and DD have been also observed in algae-coral symbiosis content in photosynthetic pigments </w:t>
      </w:r>
      <w:r>
        <w:rPr>
          <w:rFonts w:eastAsia="Times New Roman" w:cs="Times New Roman"/>
          <w:color w:val="000000"/>
          <w:position w:val="0"/>
          <w:sz w:val="24"/>
          <w:sz w:val="24"/>
          <w:szCs w:val="24"/>
          <w:shd w:fill="FFFFFF" w:val="clear"/>
          <w:vertAlign w:val="baseline"/>
          <w:lang w:val="en-US" w:eastAsia="es-ES"/>
        </w:rPr>
        <w:t>(Sorek et al., 2013)</w:t>
      </w:r>
      <w:r>
        <w:rPr>
          <w:rFonts w:eastAsia="Times New Roman" w:cs="Times New Roman"/>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 xml:space="preserve">However, </w:t>
      </w:r>
      <w:r>
        <w:rPr>
          <w:rFonts w:eastAsia="CIDFont+F1" w:cs="Arial" w:ascii="Arial" w:hAnsi="Arial"/>
          <w:color w:val="000000"/>
          <w:position w:val="0"/>
          <w:sz w:val="24"/>
          <w:sz w:val="24"/>
          <w:szCs w:val="24"/>
          <w:shd w:fill="FFFFFF" w:val="clear"/>
          <w:vertAlign w:val="baseline"/>
          <w:lang w:val="en-US" w:eastAsia="es-ES"/>
        </w:rPr>
        <w:t>Similar responses have been observed in behavioral traits in nocturnal animals</w:t>
      </w:r>
      <w:r>
        <w:rPr>
          <w:rFonts w:eastAsia="Times New Roman" w:cs="Times New Roman"/>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where DD condition have been extensively studied</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 </w:t>
      </w:r>
      <w:r>
        <w:rPr>
          <w:rFonts w:eastAsia="Times New Roman" w:cs="Times New Roman" w:ascii="Liberation Sans" w:hAnsi="Liberation Sans"/>
          <w:color w:val="000000"/>
          <w:position w:val="0"/>
          <w:sz w:val="24"/>
          <w:sz w:val="24"/>
          <w:szCs w:val="24"/>
          <w:shd w:fill="FFFFFF" w:val="clear"/>
          <w:vertAlign w:val="baseline"/>
          <w:lang w:val="en-US" w:eastAsia="es-ES"/>
        </w:rPr>
        <w:t>(Bartoszewicz et al., 2010; Hundahl et al., 2012; Imai et al., 2020; Vatakis et al., 2018)</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 </w:t>
      </w:r>
      <w:r>
        <w:rPr>
          <w:rFonts w:eastAsia="CIDFont+F1" w:cs="Arial" w:ascii="Arial" w:hAnsi="Arial"/>
          <w:color w:val="000000"/>
          <w:position w:val="0"/>
          <w:sz w:val="24"/>
          <w:sz w:val="24"/>
          <w:szCs w:val="24"/>
          <w:shd w:fill="FFFFFF" w:val="clear"/>
          <w:vertAlign w:val="baseline"/>
          <w:lang w:val="en-US" w:eastAsia="es-ES"/>
        </w:rPr>
        <w:t>In fact</w:t>
      </w:r>
      <w:r>
        <w:rPr>
          <w:rFonts w:eastAsia="CIDFont+F1" w:cs="Arial" w:ascii="Arial" w:hAnsi="Arial"/>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c</w:t>
      </w:r>
      <w:r>
        <w:rPr>
          <w:rFonts w:eastAsia="Times New Roman" w:cs="Times New Roman"/>
          <w:color w:val="000000"/>
          <w:position w:val="0"/>
          <w:sz w:val="24"/>
          <w:sz w:val="24"/>
          <w:szCs w:val="24"/>
          <w:shd w:fill="FFFFFF" w:val="clear"/>
          <w:vertAlign w:val="baseline"/>
          <w:lang w:val="en-US" w:eastAsia="es-ES"/>
        </w:rPr>
        <w:t xml:space="preserve">onstant light is commonly used as a </w:t>
      </w:r>
      <w:r>
        <w:rPr>
          <w:rFonts w:eastAsia="Times New Roman" w:cs="Times New Roman"/>
          <w:color w:val="000000"/>
          <w:position w:val="0"/>
          <w:sz w:val="24"/>
          <w:sz w:val="24"/>
          <w:szCs w:val="24"/>
          <w:shd w:fill="FFFFFF" w:val="clear"/>
          <w:vertAlign w:val="baseline"/>
          <w:lang w:val="en-US" w:eastAsia="es-ES"/>
        </w:rPr>
        <w:t xml:space="preserve">activity </w:t>
      </w:r>
      <w:r>
        <w:rPr>
          <w:rFonts w:eastAsia="Times New Roman" w:cs="Times New Roman"/>
          <w:color w:val="000000"/>
          <w:position w:val="0"/>
          <w:sz w:val="24"/>
          <w:sz w:val="24"/>
          <w:szCs w:val="24"/>
          <w:shd w:fill="FFFFFF" w:val="clear"/>
          <w:vertAlign w:val="baseline"/>
          <w:lang w:val="en-US" w:eastAsia="es-ES"/>
        </w:rPr>
        <w:t xml:space="preserve">circadian disruption model in those organisms. </w:t>
      </w:r>
      <w:r>
        <w:rPr>
          <w:rFonts w:eastAsia="Times New Roman" w:cs="Times New Roman"/>
          <w:color w:val="000000"/>
          <w:position w:val="0"/>
          <w:sz w:val="24"/>
          <w:sz w:val="24"/>
          <w:szCs w:val="24"/>
          <w:shd w:fill="FFFFFF" w:val="clear"/>
          <w:vertAlign w:val="baseline"/>
          <w:lang w:val="en-US" w:eastAsia="es-ES"/>
        </w:rPr>
        <w:t>I</w:t>
      </w:r>
      <w:r>
        <w:rPr>
          <w:rFonts w:eastAsia="CIDFont+F1" w:cs="Arial" w:ascii="Arial" w:hAnsi="Arial"/>
          <w:color w:val="000000"/>
          <w:position w:val="0"/>
          <w:sz w:val="24"/>
          <w:sz w:val="24"/>
          <w:szCs w:val="24"/>
          <w:shd w:fill="FFFFFF" w:val="clear"/>
          <w:vertAlign w:val="baseline"/>
          <w:lang w:val="en-US" w:eastAsia="es-ES"/>
        </w:rPr>
        <w:t xml:space="preserve">n </w:t>
      </w:r>
      <w:r>
        <w:rPr>
          <w:rFonts w:eastAsia="CIDFont+F1" w:cs="Arial" w:ascii="Arial" w:hAnsi="Arial"/>
          <w:color w:val="000000"/>
          <w:position w:val="0"/>
          <w:sz w:val="24"/>
          <w:sz w:val="24"/>
          <w:szCs w:val="24"/>
          <w:shd w:fill="FFFFFF" w:val="clear"/>
          <w:vertAlign w:val="baseline"/>
          <w:lang w:val="en-US" w:eastAsia="es-ES"/>
        </w:rPr>
        <w:t>this work,</w:t>
      </w:r>
      <w:r>
        <w:rPr>
          <w:rFonts w:eastAsia="CIDFont+F1" w:cs="Arial" w:ascii="Arial" w:hAnsi="Arial"/>
          <w:color w:val="000000"/>
          <w:position w:val="0"/>
          <w:sz w:val="24"/>
          <w:sz w:val="24"/>
          <w:szCs w:val="24"/>
          <w:shd w:fill="FFFFFF" w:val="clear"/>
          <w:vertAlign w:val="baseline"/>
          <w:lang w:val="en-US" w:eastAsia="es-ES"/>
        </w:rPr>
        <w:t xml:space="preserve"> most transcripts peak during the night or skotoperiod </w:t>
      </w:r>
      <w:r>
        <w:rPr>
          <w:rFonts w:eastAsia="CIDFont+F1" w:cs="Arial" w:ascii="Arial" w:hAnsi="Arial"/>
          <w:color w:val="000000"/>
          <w:position w:val="0"/>
          <w:sz w:val="24"/>
          <w:sz w:val="24"/>
          <w:szCs w:val="24"/>
          <w:shd w:fill="FFFFFF" w:val="clear"/>
          <w:vertAlign w:val="baseline"/>
          <w:lang w:val="en-US" w:eastAsia="es-ES"/>
        </w:rPr>
        <w:t>(Fig. 28-B)</w:t>
      </w:r>
      <w:r>
        <w:rPr>
          <w:rFonts w:eastAsia="CIDFont+F1" w:cs="Arial" w:ascii="Arial" w:hAnsi="Arial"/>
          <w:color w:val="000000"/>
          <w:position w:val="0"/>
          <w:sz w:val="24"/>
          <w:sz w:val="24"/>
          <w:szCs w:val="24"/>
          <w:shd w:fill="FFFFFF" w:val="clear"/>
          <w:vertAlign w:val="baseline"/>
          <w:lang w:val="en-US" w:eastAsia="es-ES"/>
        </w:rPr>
        <w:t xml:space="preserve">, </w:t>
      </w:r>
      <w:r>
        <w:rPr>
          <w:rFonts w:eastAsia="CIDFont+F1" w:cs="Arial" w:ascii="Arial" w:hAnsi="Arial"/>
          <w:color w:val="000000"/>
          <w:position w:val="0"/>
          <w:sz w:val="24"/>
          <w:sz w:val="24"/>
          <w:szCs w:val="24"/>
          <w:shd w:fill="FFFFFF" w:val="clear"/>
          <w:vertAlign w:val="baseline"/>
          <w:lang w:val="en-US" w:eastAsia="es-ES"/>
        </w:rPr>
        <w:t>under both LD and SD</w:t>
      </w:r>
      <w:r>
        <w:rPr>
          <w:rFonts w:eastAsia="CIDFont+F1" w:cs="Arial" w:ascii="Arial" w:hAnsi="Arial"/>
          <w:color w:val="000000"/>
          <w:position w:val="0"/>
          <w:sz w:val="24"/>
          <w:sz w:val="24"/>
          <w:szCs w:val="24"/>
          <w:shd w:fill="FFFFFF" w:val="clear"/>
          <w:vertAlign w:val="baseline"/>
          <w:lang w:val="en-US" w:eastAsia="es-ES"/>
        </w:rPr>
        <w:t xml:space="preserve">, confirming this nocturnal transcriptomic character in this phytoplanktonic picoeukaryote. </w:t>
      </w:r>
      <w:r>
        <w:rPr>
          <w:rFonts w:eastAsia="Times New Roman" w:cs="Times New Roman"/>
          <w:color w:val="000000"/>
          <w:position w:val="0"/>
          <w:sz w:val="24"/>
          <w:sz w:val="24"/>
          <w:szCs w:val="24"/>
          <w:shd w:fill="FFFFFF" w:val="clear"/>
          <w:vertAlign w:val="baseline"/>
          <w:lang w:val="en-US" w:eastAsia="es-ES"/>
        </w:rPr>
        <w:t xml:space="preserve">This </w:t>
      </w:r>
      <w:r>
        <w:rPr>
          <w:rFonts w:eastAsia="Times New Roman" w:cs="Times New Roman"/>
          <w:color w:val="000000"/>
          <w:position w:val="0"/>
          <w:sz w:val="24"/>
          <w:sz w:val="24"/>
          <w:szCs w:val="24"/>
          <w:shd w:fill="FFFFFF" w:val="clear"/>
          <w:vertAlign w:val="baseline"/>
          <w:lang w:val="en-US" w:eastAsia="es-ES"/>
        </w:rPr>
        <w:t>results</w:t>
      </w:r>
      <w:r>
        <w:rPr>
          <w:rFonts w:eastAsia="Times New Roman" w:cs="Times New Roman"/>
          <w:color w:val="000000"/>
          <w:position w:val="0"/>
          <w:sz w:val="24"/>
          <w:sz w:val="24"/>
          <w:szCs w:val="24"/>
          <w:shd w:fill="FFFFFF" w:val="clear"/>
          <w:vertAlign w:val="baseline"/>
          <w:lang w:val="en-US" w:eastAsia="es-ES"/>
        </w:rPr>
        <w:t xml:space="preserve"> </w:t>
      </w:r>
      <w:r>
        <w:rPr>
          <w:rFonts w:eastAsia="Times New Roman" w:cs="Times New Roman"/>
          <w:color w:val="000000"/>
          <w:position w:val="0"/>
          <w:sz w:val="24"/>
          <w:sz w:val="24"/>
          <w:szCs w:val="24"/>
          <w:shd w:fill="FFFFFF" w:val="clear"/>
          <w:vertAlign w:val="baseline"/>
          <w:lang w:val="en-US" w:eastAsia="es-ES"/>
        </w:rPr>
        <w:t xml:space="preserve">provide evidence </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of the importance of dark periods </w:t>
      </w:r>
      <w:r>
        <w:rPr>
          <w:rFonts w:eastAsia="Times New Roman" w:cs="Times New Roman" w:ascii="Liberation Sans" w:hAnsi="Liberation Sans"/>
          <w:color w:val="000000"/>
          <w:position w:val="0"/>
          <w:sz w:val="24"/>
          <w:sz w:val="24"/>
          <w:szCs w:val="24"/>
          <w:shd w:fill="FFFFFF" w:val="clear"/>
          <w:vertAlign w:val="baseline"/>
          <w:lang w:val="en-US" w:eastAsia="es-ES"/>
        </w:rPr>
        <w:t>also</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 in synchronizing diel cycles in </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photosynthetic organisms </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for the first time, </w:t>
      </w:r>
      <w:r>
        <w:rPr>
          <w:rFonts w:eastAsia="Times New Roman" w:cs="Times New Roman" w:ascii="Liberation Sans" w:hAnsi="Liberation Sans"/>
          <w:color w:val="000000"/>
          <w:position w:val="0"/>
          <w:sz w:val="24"/>
          <w:sz w:val="24"/>
          <w:szCs w:val="24"/>
          <w:shd w:fill="FFFFFF" w:val="clear"/>
          <w:vertAlign w:val="baseline"/>
          <w:lang w:val="en-US" w:eastAsia="es-ES"/>
        </w:rPr>
        <w:t>possibly due to the</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 predominant nocturnal character of </w:t>
      </w:r>
      <w:r>
        <w:rPr>
          <w:rFonts w:eastAsia="Times New Roman" w:cs="Times New Roman" w:ascii="Liberation Sans" w:hAnsi="Liberation Sans"/>
          <w:i/>
          <w:iCs/>
          <w:color w:val="000000"/>
          <w:position w:val="0"/>
          <w:sz w:val="24"/>
          <w:sz w:val="24"/>
          <w:szCs w:val="24"/>
          <w:shd w:fill="FFFFFF" w:val="clear"/>
          <w:vertAlign w:val="baseline"/>
          <w:lang w:val="en-US" w:eastAsia="es-ES"/>
        </w:rPr>
        <w:t>Ostreococcus</w:t>
      </w:r>
      <w:r>
        <w:rPr>
          <w:rFonts w:eastAsia="Times New Roman" w:cs="Times New Roman" w:ascii="Liberation Sans" w:hAnsi="Liberation Sans"/>
          <w:color w:val="000000"/>
          <w:position w:val="0"/>
          <w:sz w:val="24"/>
          <w:sz w:val="24"/>
          <w:szCs w:val="24"/>
          <w:shd w:fill="FFFFFF" w:val="clear"/>
          <w:vertAlign w:val="baseline"/>
          <w:lang w:val="en-US" w:eastAsia="es-ES"/>
        </w:rPr>
        <w:t xml:space="preserve"> transcriptome.</w:t>
      </w:r>
      <w:r>
        <mc:AlternateContent>
          <mc:Choice Requires="wps">
            <w:drawing>
              <wp:anchor behindDoc="0" distT="0" distB="0" distL="0" distR="0" simplePos="0" locked="0" layoutInCell="0" allowOverlap="1" relativeHeight="70">
                <wp:simplePos x="0" y="0"/>
                <wp:positionH relativeFrom="column">
                  <wp:posOffset>-38100</wp:posOffset>
                </wp:positionH>
                <wp:positionV relativeFrom="paragraph">
                  <wp:posOffset>99695</wp:posOffset>
                </wp:positionV>
                <wp:extent cx="6120130" cy="3982085"/>
                <wp:effectExtent l="0" t="0" r="0" b="0"/>
                <wp:wrapTopAndBottom/>
                <wp:docPr id="82" name="Marco21"/>
                <a:graphic xmlns:a="http://schemas.openxmlformats.org/drawingml/2006/main">
                  <a:graphicData uri="http://schemas.microsoft.com/office/word/2010/wordprocessingShape">
                    <wps:wsp>
                      <wps:cNvSpPr txBox="1"/>
                      <wps:spPr>
                        <a:xfrm>
                          <a:off x="0" y="0"/>
                          <a:ext cx="6120130" cy="3982085"/>
                        </a:xfrm>
                        <a:prstGeom prst="rect"/>
                        <a:solidFill>
                          <a:srgbClr val="FFFFFF"/>
                        </a:solidFill>
                      </wps:spPr>
                      <wps:txbx>
                        <w:txbxContent>
                          <w:p>
                            <w:pPr>
                              <w:pStyle w:val="Figure"/>
                              <w:spacing w:before="120" w:after="120"/>
                              <w:rPr/>
                            </w:pPr>
                            <w:r>
                              <w:rPr/>
                              <w:drawing>
                                <wp:inline distT="0" distB="0" distL="0" distR="0">
                                  <wp:extent cx="4834890" cy="3253740"/>
                                  <wp:effectExtent l="0" t="0" r="0" b="0"/>
                                  <wp:docPr id="83" name="Imagen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2" descr="" title=""/>
                                          <pic:cNvPicPr>
                                            <a:picLocks noChangeAspect="1" noChangeArrowheads="1"/>
                                          </pic:cNvPicPr>
                                        </pic:nvPicPr>
                                        <pic:blipFill>
                                          <a:blip r:embed="rId65"/>
                                          <a:stretch>
                                            <a:fillRect/>
                                          </a:stretch>
                                        </pic:blipFill>
                                        <pic:spPr bwMode="auto">
                                          <a:xfrm>
                                            <a:off x="0" y="0"/>
                                            <a:ext cx="4834890" cy="3253740"/>
                                          </a:xfrm>
                                          <a:prstGeom prst="rect">
                                            <a:avLst/>
                                          </a:prstGeom>
                                        </pic:spPr>
                                      </pic:pic>
                                    </a:graphicData>
                                  </a:graphic>
                                </wp:inline>
                              </w:drawing>
                              <w:t xml:space="preserve">Figure </w:t>
                            </w:r>
                            <w:r>
                              <w:rPr/>
                              <w:t>2</w:t>
                            </w:r>
                            <w:r>
                              <w:rPr/>
                              <w:t>7</w:t>
                            </w:r>
                            <w:r>
                              <w:rPr/>
                              <w:t xml:space="preserve">: </w:t>
                            </w:r>
                            <w:r>
                              <w:rPr>
                                <w:b/>
                                <w:bCs/>
                              </w:rPr>
                              <w:t xml:space="preserve">Reductions in amplitude under free running conditions can be explained by a decline in culture synchrony. </w:t>
                            </w:r>
                            <w:r>
                              <w:rPr/>
                              <w:t xml:space="preserve">Culture average gene expression profile under LD </w:t>
                            </w:r>
                            <w:r>
                              <w:rPr/>
                              <w:t>followed by</w:t>
                            </w:r>
                            <w:r>
                              <w:rPr/>
                              <w:t xml:space="preserve"> </w:t>
                            </w:r>
                            <w:r>
                              <w:rPr/>
                              <w:t>LL (A) and DD (B)</w:t>
                            </w:r>
                            <w:r>
                              <w:rPr/>
                              <w:t xml:space="preserve"> is represented by a thick blue line. Examples of individual cell gene expression profiles are represented by thin grey lines. </w:t>
                            </w:r>
                            <w:r>
                              <w:rPr/>
                            </w:r>
                          </w:p>
                          <w:p>
                            <w:pPr>
                              <w:pStyle w:val="Figure"/>
                              <w:spacing w:before="120" w:after="120"/>
                              <w:rPr>
                                <w:b w:val="false"/>
                                <w:bCs w:val="false"/>
                              </w:rPr>
                            </w:pPr>
                            <w:r>
                              <w:rPr>
                                <w:b w:val="false"/>
                                <w:bCs w:val="false"/>
                              </w:rPr>
                            </w:r>
                          </w:p>
                        </w:txbxContent>
                      </wps:txbx>
                      <wps:bodyPr anchor="t" lIns="0" tIns="0" rIns="0" bIns="0">
                        <a:noAutofit/>
                      </wps:bodyPr>
                    </wps:wsp>
                  </a:graphicData>
                </a:graphic>
              </wp:anchor>
            </w:drawing>
          </mc:Choice>
          <mc:Fallback>
            <w:pict>
              <v:rect style="position:absolute;rotation:-0;width:481.9pt;height:313.55pt;mso-wrap-distance-left:0pt;mso-wrap-distance-right:0pt;mso-wrap-distance-top:0pt;mso-wrap-distance-bottom:0pt;margin-top:7.85pt;mso-position-vertical-relative:text;margin-left:-3pt;mso-position-horizontal-relative:text">
                <v:textbox inset="0in,0in,0in,0in">
                  <w:txbxContent>
                    <w:p>
                      <w:pPr>
                        <w:pStyle w:val="Figure"/>
                        <w:spacing w:before="120" w:after="120"/>
                        <w:rPr/>
                      </w:pPr>
                      <w:r>
                        <w:rPr/>
                        <w:drawing>
                          <wp:inline distT="0" distB="0" distL="0" distR="0">
                            <wp:extent cx="4834890" cy="3253740"/>
                            <wp:effectExtent l="0" t="0" r="0" b="0"/>
                            <wp:docPr id="84" name="Imagen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2" descr="" title=""/>
                                    <pic:cNvPicPr>
                                      <a:picLocks noChangeAspect="1" noChangeArrowheads="1"/>
                                    </pic:cNvPicPr>
                                  </pic:nvPicPr>
                                  <pic:blipFill>
                                    <a:blip r:embed="rId66"/>
                                    <a:stretch>
                                      <a:fillRect/>
                                    </a:stretch>
                                  </pic:blipFill>
                                  <pic:spPr bwMode="auto">
                                    <a:xfrm>
                                      <a:off x="0" y="0"/>
                                      <a:ext cx="4834890" cy="3253740"/>
                                    </a:xfrm>
                                    <a:prstGeom prst="rect">
                                      <a:avLst/>
                                    </a:prstGeom>
                                  </pic:spPr>
                                </pic:pic>
                              </a:graphicData>
                            </a:graphic>
                          </wp:inline>
                        </w:drawing>
                        <w:t xml:space="preserve">Figure </w:t>
                      </w:r>
                      <w:r>
                        <w:rPr/>
                        <w:t>2</w:t>
                      </w:r>
                      <w:r>
                        <w:rPr/>
                        <w:t>7</w:t>
                      </w:r>
                      <w:r>
                        <w:rPr/>
                        <w:t xml:space="preserve">: </w:t>
                      </w:r>
                      <w:r>
                        <w:rPr>
                          <w:b/>
                          <w:bCs/>
                        </w:rPr>
                        <w:t xml:space="preserve">Reductions in amplitude under free running conditions can be explained by a decline in culture synchrony. </w:t>
                      </w:r>
                      <w:r>
                        <w:rPr/>
                        <w:t xml:space="preserve">Culture average gene expression profile under LD </w:t>
                      </w:r>
                      <w:r>
                        <w:rPr/>
                        <w:t>followed by</w:t>
                      </w:r>
                      <w:r>
                        <w:rPr/>
                        <w:t xml:space="preserve"> </w:t>
                      </w:r>
                      <w:r>
                        <w:rPr/>
                        <w:t>LL (A) and DD (B)</w:t>
                      </w:r>
                      <w:r>
                        <w:rPr/>
                        <w:t xml:space="preserve"> is represented by a thick blue line. Examples of individual cell gene expression profiles are represented by thin grey lines. </w:t>
                      </w:r>
                      <w:r>
                        <w:rPr/>
                      </w:r>
                    </w:p>
                    <w:p>
                      <w:pPr>
                        <w:pStyle w:val="Figure"/>
                        <w:spacing w:before="120" w:after="120"/>
                        <w:rPr>
                          <w:b w:val="false"/>
                          <w:bCs w:val="false"/>
                        </w:rPr>
                      </w:pPr>
                      <w:r>
                        <w:rPr>
                          <w:b w:val="false"/>
                          <w:bCs w:val="false"/>
                        </w:rPr>
                      </w:r>
                    </w:p>
                  </w:txbxContent>
                </v:textbox>
                <w10:wrap type="topAndBottom"/>
              </v:rect>
            </w:pict>
          </mc:Fallback>
        </mc:AlternateContent>
      </w:r>
    </w:p>
    <w:p>
      <w:pPr>
        <w:pStyle w:val="Heading3"/>
        <w:ind w:hanging="0" w:start="0"/>
        <w:rPr/>
      </w:pPr>
      <w:bookmarkStart w:id="71" w:name="__RefHeading___Toc77218_2644663269"/>
      <w:bookmarkEnd w:id="71"/>
      <w:r>
        <w:rPr/>
        <w:t xml:space="preserve">Transcriptomic characterization of </w:t>
      </w:r>
      <w:r>
        <w:rPr/>
        <w:t>seasonal</w:t>
      </w:r>
      <w:r>
        <w:rPr/>
        <w:t xml:space="preserve"> </w:t>
      </w:r>
      <w:r>
        <w:rPr>
          <w:b/>
          <w:bCs/>
        </w:rPr>
        <w:t>effects over gene expression profiles</w:t>
      </w:r>
    </w:p>
    <w:p>
      <w:pPr>
        <w:pStyle w:val="Heading4"/>
        <w:ind w:hanging="0" w:start="0"/>
        <w:rPr/>
      </w:pPr>
      <w:bookmarkStart w:id="72" w:name="__RefHeading___Toc14794_1371221409"/>
      <w:bookmarkEnd w:id="72"/>
      <w:r>
        <w:rPr/>
        <w:t>Seasonal changes induce changes in amplitude and phase over gene expression profiles.</w:t>
      </w:r>
    </w:p>
    <w:p>
      <w:pPr>
        <w:pStyle w:val="BodyText"/>
        <w:rPr/>
      </w:pPr>
      <w:r>
        <w:rPr>
          <w:rFonts w:eastAsia="CIDFont+F1" w:cs="Arial" w:ascii="Arial" w:hAnsi="Arial"/>
          <w:i w:val="false"/>
          <w:iCs w:val="false"/>
          <w:color w:val="000000"/>
          <w:sz w:val="24"/>
          <w:szCs w:val="24"/>
          <w:lang w:val="en-US" w:eastAsia="es-ES"/>
        </w:rPr>
        <w:t xml:space="preserve">Specific differences in phase and amplitude between LD and SD rhythmic gene expression patterns </w:t>
      </w:r>
      <w:r>
        <w:rPr>
          <w:rFonts w:eastAsia="CIDFont+F1" w:cs="Arial" w:ascii="Arial" w:hAnsi="Arial"/>
          <w:i w:val="false"/>
          <w:iCs w:val="false"/>
          <w:color w:val="000000"/>
          <w:sz w:val="24"/>
          <w:szCs w:val="24"/>
          <w:lang w:val="en-US" w:eastAsia="es-ES"/>
        </w:rPr>
        <w:t>have been</w:t>
      </w:r>
      <w:r>
        <w:rPr>
          <w:rFonts w:eastAsia="CIDFont+F1" w:cs="Arial" w:ascii="Arial" w:hAnsi="Arial"/>
          <w:i w:val="false"/>
          <w:iCs w:val="false"/>
          <w:color w:val="000000"/>
          <w:sz w:val="24"/>
          <w:szCs w:val="24"/>
          <w:lang w:val="en-US" w:eastAsia="es-ES"/>
        </w:rPr>
        <w:t xml:space="preserve"> identified. A significant reduction in amplitude </w:t>
      </w:r>
      <w:r>
        <w:rPr>
          <w:rFonts w:eastAsia="CIDFont+F1" w:cs="Arial" w:ascii="Arial" w:hAnsi="Arial"/>
          <w:i w:val="false"/>
          <w:iCs w:val="false"/>
          <w:color w:val="000000"/>
          <w:sz w:val="24"/>
          <w:szCs w:val="24"/>
          <w:lang w:val="en-US" w:eastAsia="es-ES"/>
        </w:rPr>
        <w:t>is</w:t>
      </w:r>
      <w:r>
        <w:rPr>
          <w:rFonts w:eastAsia="CIDFont+F1" w:cs="Arial" w:ascii="Arial" w:hAnsi="Arial"/>
          <w:i w:val="false"/>
          <w:iCs w:val="false"/>
          <w:color w:val="000000"/>
          <w:sz w:val="24"/>
          <w:szCs w:val="24"/>
          <w:lang w:val="en-US" w:eastAsia="es-ES"/>
        </w:rPr>
        <w:t xml:space="preserve"> observed in SD compared to LD entrained cultures, with a p-value of 1.16×10</w:t>
      </w:r>
      <w:r>
        <w:rPr>
          <w:rFonts w:eastAsia="CIDFont+F1" w:cs="Arial" w:ascii="Arial" w:hAnsi="Arial"/>
          <w:i w:val="false"/>
          <w:iCs w:val="false"/>
          <w:color w:val="000000"/>
          <w:sz w:val="24"/>
          <w:szCs w:val="24"/>
          <w:vertAlign w:val="superscript"/>
          <w:lang w:val="en-US" w:eastAsia="es-ES"/>
        </w:rPr>
        <w:t>-111</w:t>
      </w:r>
      <w:r>
        <w:rPr>
          <w:rFonts w:eastAsia="CIDFont+F1" w:cs="Arial" w:ascii="Arial" w:hAnsi="Arial"/>
          <w:i w:val="false"/>
          <w:iCs w:val="false"/>
          <w:color w:val="000000"/>
          <w:sz w:val="24"/>
          <w:szCs w:val="24"/>
          <w:lang w:val="en-US" w:eastAsia="es-ES"/>
        </w:rPr>
        <w:t xml:space="preserve"> (Fig. </w:t>
      </w:r>
      <w:r>
        <w:rPr>
          <w:rFonts w:eastAsia="CIDFont+F1" w:cs="Arial" w:ascii="Arial" w:hAnsi="Arial"/>
          <w:i w:val="false"/>
          <w:iCs w:val="false"/>
          <w:color w:val="000000"/>
          <w:sz w:val="24"/>
          <w:szCs w:val="24"/>
          <w:lang w:val="en-US" w:eastAsia="es-ES"/>
        </w:rPr>
        <w:t>2</w:t>
      </w:r>
      <w:r>
        <w:rPr>
          <w:rFonts w:eastAsia="CIDFont+F1" w:cs="Arial" w:ascii="Arial" w:hAnsi="Arial"/>
          <w:i w:val="false"/>
          <w:iCs w:val="false"/>
          <w:color w:val="000000"/>
          <w:sz w:val="24"/>
          <w:szCs w:val="24"/>
          <w:lang w:val="en-US" w:eastAsia="es-ES"/>
        </w:rPr>
        <w:t>8</w:t>
      </w:r>
      <w:r>
        <w:rPr>
          <w:rFonts w:eastAsia="CIDFont+F1" w:cs="Arial" w:ascii="Arial" w:hAnsi="Arial"/>
          <w:i w:val="false"/>
          <w:iCs w:val="false"/>
          <w:color w:val="000000"/>
          <w:sz w:val="24"/>
          <w:szCs w:val="24"/>
          <w:lang w:val="en-US" w:eastAsia="es-ES"/>
        </w:rPr>
        <w:t>-</w:t>
      </w:r>
      <w:r>
        <w:rPr>
          <w:rFonts w:eastAsia="CIDFont+F1" w:cs="Arial" w:ascii="Arial" w:hAnsi="Arial"/>
          <w:i w:val="false"/>
          <w:iCs w:val="false"/>
          <w:color w:val="000000"/>
          <w:sz w:val="24"/>
          <w:szCs w:val="24"/>
          <w:lang w:val="en-US" w:eastAsia="es-ES"/>
        </w:rPr>
        <w:t xml:space="preserve">A). </w:t>
      </w:r>
      <w:r>
        <w:rPr>
          <w:rFonts w:eastAsia="CIDFont+F1" w:cs="Arial" w:ascii="Arial" w:hAnsi="Arial"/>
          <w:i w:val="false"/>
          <w:iCs w:val="false"/>
          <w:color w:val="000000"/>
          <w:sz w:val="24"/>
          <w:szCs w:val="24"/>
          <w:lang w:val="en-US" w:eastAsia="es-ES"/>
        </w:rPr>
        <w:t xml:space="preserve">Specifically, more than 2000 genes presented this effect. </w:t>
      </w:r>
      <w:r>
        <w:rPr>
          <w:rFonts w:eastAsia="CIDFont+F1" w:cs="Arial" w:ascii="Arial" w:hAnsi="Arial"/>
          <w:i w:val="false"/>
          <w:iCs w:val="false"/>
          <w:color w:val="000000"/>
          <w:sz w:val="24"/>
          <w:szCs w:val="24"/>
          <w:shd w:fill="FFFFFF" w:val="clear"/>
          <w:lang w:val="en-US" w:eastAsia="es-ES"/>
        </w:rPr>
        <w:t>The reduction in amplitude could be attributed to an increased desynchronization of individual cells under SD when compared to LD condition, as discussed earlier</w:t>
      </w:r>
      <w:r>
        <w:rPr>
          <w:rFonts w:eastAsia="Times New Roman" w:cs="Times New Roman" w:ascii="Liberation Sans" w:hAnsi="Liberation Sans"/>
          <w:color w:val="000000"/>
          <w:sz w:val="24"/>
          <w:szCs w:val="24"/>
          <w:lang w:val="en-US" w:eastAsia="es-ES"/>
        </w:rPr>
        <w:t xml:space="preserve"> (Fig. 2</w:t>
      </w:r>
      <w:r>
        <w:rPr>
          <w:rFonts w:eastAsia="Times New Roman" w:cs="Times New Roman" w:ascii="Liberation Sans" w:hAnsi="Liberation Sans"/>
          <w:color w:val="000000"/>
          <w:sz w:val="24"/>
          <w:szCs w:val="24"/>
          <w:lang w:val="en-US" w:eastAsia="es-ES"/>
        </w:rPr>
        <w:t>8</w:t>
      </w:r>
      <w:r>
        <w:rPr>
          <w:rFonts w:eastAsia="Times New Roman" w:cs="Times New Roman" w:ascii="Liberation Sans" w:hAnsi="Liberation Sans"/>
          <w:color w:val="000000"/>
          <w:sz w:val="24"/>
          <w:szCs w:val="24"/>
          <w:lang w:val="en-US" w:eastAsia="es-ES"/>
        </w:rPr>
        <w:t xml:space="preserve">). </w:t>
      </w:r>
    </w:p>
    <w:p>
      <w:pPr>
        <w:pStyle w:val="BodyText"/>
        <w:rPr/>
      </w:pPr>
      <w:r>
        <w:rPr>
          <w:rFonts w:eastAsia="Times New Roman" w:cs="Times New Roman" w:ascii="Liberation Sans" w:hAnsi="Liberation Sans"/>
          <w:color w:val="000000"/>
          <w:sz w:val="24"/>
          <w:szCs w:val="24"/>
          <w:lang w:val="en-US" w:eastAsia="es-ES"/>
        </w:rPr>
        <w:t xml:space="preserve">Negative phase shift or phase anticipation </w:t>
      </w:r>
      <w:r>
        <w:rPr>
          <w:rFonts w:eastAsia="Times New Roman" w:cs="Times New Roman" w:ascii="Liberation Sans" w:hAnsi="Liberation Sans"/>
          <w:color w:val="000000"/>
          <w:sz w:val="24"/>
          <w:szCs w:val="24"/>
          <w:lang w:val="en-US" w:eastAsia="es-ES"/>
        </w:rPr>
        <w:t>are</w:t>
      </w:r>
      <w:r>
        <w:rPr>
          <w:rFonts w:eastAsia="Times New Roman" w:cs="Times New Roman" w:ascii="Liberation Sans" w:hAnsi="Liberation Sans"/>
          <w:color w:val="000000"/>
          <w:sz w:val="24"/>
          <w:szCs w:val="24"/>
          <w:lang w:val="en-US" w:eastAsia="es-ES"/>
        </w:rPr>
        <w:t xml:space="preserve"> also globally observed over the transcriptome of </w:t>
      </w:r>
      <w:r>
        <w:rPr>
          <w:rFonts w:eastAsia="Times New Roman" w:cs="Times New Roman" w:ascii="Liberation Sans" w:hAnsi="Liberation Sans"/>
          <w:i/>
          <w:iCs/>
          <w:color w:val="000000"/>
          <w:sz w:val="24"/>
          <w:szCs w:val="24"/>
          <w:lang w:val="en-US" w:eastAsia="es-ES"/>
        </w:rPr>
        <w:t>Ostreococcus.</w:t>
      </w:r>
      <w:r>
        <w:rPr>
          <w:rFonts w:eastAsia="CIDFont+F1" w:cs="Arial" w:ascii="Arial" w:hAnsi="Arial"/>
          <w:i/>
          <w:iCs/>
          <w:color w:val="000000"/>
          <w:sz w:val="24"/>
          <w:szCs w:val="24"/>
          <w:lang w:val="en-US" w:eastAsia="es-ES"/>
        </w:rPr>
        <w:t xml:space="preserve"> </w:t>
      </w:r>
      <w:r>
        <w:rPr>
          <w:rFonts w:eastAsia="CIDFont+F1" w:cs="Arial" w:ascii="Arial" w:hAnsi="Arial"/>
          <w:i w:val="false"/>
          <w:iCs w:val="false"/>
          <w:color w:val="000000"/>
          <w:sz w:val="24"/>
          <w:szCs w:val="24"/>
          <w:lang w:val="en-US" w:eastAsia="es-ES"/>
        </w:rPr>
        <w:t xml:space="preserve">Whereas under LD entrainment, gene phases accumulate uniformly from the end of the day ZT12, to the end of the night ZT20, under SD entrainment gene phases are concentrated during the first half of the night from ZT8 to ZT16 </w:t>
      </w:r>
      <w:r>
        <w:rPr>
          <w:rFonts w:eastAsia="Times New Roman" w:cs="Times New Roman" w:ascii="Liberation Sans" w:hAnsi="Liberation Sans"/>
          <w:i w:val="false"/>
          <w:iCs w:val="false"/>
          <w:color w:val="000000"/>
          <w:sz w:val="24"/>
          <w:szCs w:val="24"/>
          <w:lang w:val="en-US" w:eastAsia="es-ES"/>
        </w:rPr>
        <w:t>(Fig. 2</w:t>
      </w:r>
      <w:r>
        <w:rPr>
          <w:rFonts w:eastAsia="Times New Roman" w:cs="Times New Roman" w:ascii="Liberation Sans" w:hAnsi="Liberation Sans"/>
          <w:i w:val="false"/>
          <w:iCs w:val="false"/>
          <w:color w:val="000000"/>
          <w:sz w:val="24"/>
          <w:szCs w:val="24"/>
          <w:lang w:val="en-US" w:eastAsia="es-ES"/>
        </w:rPr>
        <w:t>8</w:t>
      </w:r>
      <w:r>
        <w:rPr>
          <w:rFonts w:eastAsia="Times New Roman" w:cs="Times New Roman" w:ascii="Liberation Sans" w:hAnsi="Liberation Sans"/>
          <w:i w:val="false"/>
          <w:iCs w:val="false"/>
          <w:color w:val="000000"/>
          <w:sz w:val="24"/>
          <w:szCs w:val="24"/>
          <w:lang w:val="en-US" w:eastAsia="es-ES"/>
        </w:rPr>
        <w:t>-B).</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Specifically, 3424 genes comprising 64.95% of the rhythmic genes exhibit a significantly anticipated phase under SD condition when compared to LD condition. </w:t>
      </w:r>
      <w:r>
        <w:rPr>
          <w:rFonts w:eastAsia="Times New Roman" w:cs="Times New Roman" w:ascii="Liberation Sans" w:hAnsi="Liberation Sans"/>
          <w:color w:val="000000"/>
          <w:sz w:val="24"/>
          <w:szCs w:val="24"/>
          <w:lang w:val="en-US" w:eastAsia="es-ES"/>
        </w:rPr>
        <w:t>In addition, o</w:t>
      </w:r>
      <w:r>
        <w:rPr>
          <w:rFonts w:eastAsia="Times New Roman" w:cs="Times New Roman" w:ascii="Liberation Sans" w:hAnsi="Liberation Sans"/>
          <w:color w:val="000000"/>
          <w:sz w:val="24"/>
          <w:szCs w:val="24"/>
          <w:lang w:val="en-US" w:eastAsia="es-ES"/>
        </w:rPr>
        <w:t xml:space="preserve">nly a low number of rhythmic genes exhibit their phase or maximum level of expression during the light period in LD and SD. This indicates that the main </w:t>
      </w:r>
      <w:r>
        <w:rPr>
          <w:rFonts w:eastAsia="Times New Roman" w:cs="Times New Roman" w:ascii="Liberation Sans" w:hAnsi="Liberation Sans"/>
          <w:color w:val="000000"/>
          <w:sz w:val="24"/>
          <w:szCs w:val="24"/>
          <w:lang w:val="en-US" w:eastAsia="es-ES"/>
        </w:rPr>
        <w:t xml:space="preserve">transcriptomic </w:t>
      </w:r>
      <w:r>
        <w:rPr>
          <w:rFonts w:eastAsia="Times New Roman" w:cs="Times New Roman" w:ascii="Liberation Sans" w:hAnsi="Liberation Sans"/>
          <w:color w:val="000000"/>
          <w:sz w:val="24"/>
          <w:szCs w:val="24"/>
          <w:lang w:val="en-US" w:eastAsia="es-ES"/>
        </w:rPr>
        <w:t xml:space="preserve">activity takes place during the night in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color w:val="000000"/>
          <w:sz w:val="24"/>
          <w:szCs w:val="24"/>
          <w:lang w:val="en-US" w:eastAsia="es-ES"/>
        </w:rPr>
        <w:t xml:space="preserve">which supports the nocturnal character of its transcriptome as described previously when </w:t>
      </w:r>
      <w:r>
        <w:rPr>
          <w:rFonts w:eastAsia="Times New Roman" w:cs="Times New Roman" w:ascii="Liberation Sans" w:hAnsi="Liberation Sans"/>
          <w:color w:val="000000"/>
          <w:kern w:val="0"/>
          <w:sz w:val="24"/>
          <w:szCs w:val="24"/>
          <w:lang w:val="en-US" w:eastAsia="es-ES" w:bidi="ar-SA"/>
        </w:rPr>
        <w:t>analyzing</w:t>
      </w:r>
      <w:r>
        <w:rPr>
          <w:rFonts w:eastAsia="Times New Roman" w:cs="Times New Roman" w:ascii="Liberation Sans" w:hAnsi="Liberation Sans"/>
          <w:color w:val="000000"/>
          <w:sz w:val="24"/>
          <w:szCs w:val="24"/>
          <w:lang w:val="en-US" w:eastAsia="es-ES"/>
        </w:rPr>
        <w:t xml:space="preserve"> the effects of free running conditions. </w:t>
      </w:r>
    </w:p>
    <w:p>
      <w:pPr>
        <w:pStyle w:val="BodyText"/>
        <w:rPr/>
      </w:pPr>
      <w:r>
        <w:rPr>
          <w:rFonts w:eastAsia="CIDFont+F1" w:cs="Arial" w:ascii="Arial" w:hAnsi="Arial"/>
          <w:color w:val="000000"/>
          <w:sz w:val="24"/>
          <w:szCs w:val="24"/>
          <w:shd w:fill="FFFFFF" w:val="clear"/>
          <w:lang w:val="en-US" w:eastAsia="es-ES"/>
        </w:rPr>
        <w:t xml:space="preserve">These transcriptomic seasonal responses to changes in photoperiod length </w:t>
      </w:r>
      <w:r>
        <w:rPr>
          <w:rFonts w:eastAsia="CIDFont+F1" w:cs="Arial" w:ascii="Arial" w:hAnsi="Arial"/>
          <w:color w:val="000000"/>
          <w:sz w:val="24"/>
          <w:szCs w:val="24"/>
          <w:shd w:fill="FFFFFF" w:val="clear"/>
          <w:lang w:val="en-US" w:eastAsia="es-ES"/>
        </w:rPr>
        <w:t>are</w:t>
      </w:r>
      <w:r>
        <w:rPr>
          <w:rFonts w:eastAsia="CIDFont+F1" w:cs="Arial" w:ascii="Arial" w:hAnsi="Arial"/>
          <w:color w:val="000000"/>
          <w:sz w:val="24"/>
          <w:szCs w:val="24"/>
          <w:shd w:fill="FFFFFF" w:val="clear"/>
          <w:lang w:val="en-US" w:eastAsia="es-ES"/>
        </w:rPr>
        <w:t xml:space="preserve"> captured in a predictive model based on linear interpolations able to estimate the phase and amplitude of any gene expression profile over the year.</w:t>
      </w:r>
      <w:r>
        <w:rPr>
          <w:rFonts w:eastAsia="Times New Roman" w:cs="Times New Roman" w:ascii="Arial" w:hAnsi="Arial"/>
          <w:color w:val="000000"/>
          <w:sz w:val="24"/>
          <w:szCs w:val="24"/>
          <w:lang w:val="en-US" w:eastAsia="es-ES"/>
        </w:rPr>
        <w:t xml:space="preserve"> </w:t>
      </w:r>
      <w:r>
        <w:rPr>
          <w:rFonts w:eastAsia="Times New Roman" w:cs="Times New Roman" w:ascii="Arial" w:hAnsi="Arial"/>
          <w:color w:val="000000"/>
          <w:sz w:val="24"/>
          <w:szCs w:val="24"/>
          <w:lang w:val="en-US" w:eastAsia="es-ES"/>
        </w:rPr>
        <w:commentReference w:id="0"/>
      </w:r>
      <w:r>
        <w:rPr>
          <w:rFonts w:eastAsia="Times New Roman" w:cs="Times New Roman" w:ascii="Arial" w:hAnsi="Arial"/>
          <w:color w:val="000000"/>
          <w:sz w:val="24"/>
          <w:szCs w:val="24"/>
          <w:lang w:val="en-US" w:eastAsia="es-ES"/>
        </w:rPr>
        <w:t>Previously published microarray data, generated under neutral day condition (12 h light : 12 h dark)</w:t>
      </w:r>
      <w:r>
        <w:rPr>
          <w:rFonts w:eastAsia="Times New Roman" w:cs="Times New Roman" w:ascii="Arial" w:hAnsi="Arial"/>
          <w:color w:val="000000"/>
          <w:sz w:val="24"/>
          <w:szCs w:val="24"/>
          <w:vertAlign w:val="superscript"/>
          <w:lang w:val="en-US" w:eastAsia="es-ES"/>
        </w:rPr>
        <w:t xml:space="preserve"> </w:t>
      </w:r>
      <w:r>
        <w:rPr>
          <w:rFonts w:eastAsia="Times New Roman" w:cs="Times New Roman" w:ascii="Arial" w:hAnsi="Arial"/>
          <w:color w:val="000000"/>
          <w:position w:val="0"/>
          <w:sz w:val="24"/>
          <w:sz w:val="24"/>
          <w:szCs w:val="24"/>
          <w:vertAlign w:val="baseline"/>
          <w:lang w:val="en-US" w:eastAsia="es-ES"/>
        </w:rPr>
        <w:t>(Monnier et al., 2010)</w:t>
      </w:r>
      <w:r>
        <w:rPr>
          <w:rFonts w:eastAsia="Times New Roman" w:cs="Times New Roman" w:ascii="Arial" w:hAnsi="Arial"/>
          <w:color w:val="000000"/>
          <w:sz w:val="24"/>
          <w:szCs w:val="24"/>
          <w:vertAlign w:val="superscript"/>
          <w:lang w:val="en-US" w:eastAsia="es-ES"/>
        </w:rPr>
        <w:t>⁠</w:t>
      </w:r>
      <w:r>
        <w:rPr>
          <w:rFonts w:eastAsia="Times New Roman" w:cs="Times New Roman" w:ascii="Arial" w:hAnsi="Arial"/>
          <w:color w:val="000000"/>
          <w:sz w:val="24"/>
          <w:szCs w:val="24"/>
          <w:lang w:val="en-US" w:eastAsia="es-ES"/>
        </w:rPr>
        <w:t xml:space="preserve"> </w:t>
      </w:r>
      <w:r>
        <w:rPr>
          <w:rFonts w:eastAsia="Times New Roman" w:cs="Times New Roman" w:ascii="Arial" w:hAnsi="Arial"/>
          <w:color w:val="000000"/>
          <w:sz w:val="24"/>
          <w:szCs w:val="24"/>
          <w:lang w:val="en-US" w:eastAsia="es-ES"/>
        </w:rPr>
        <w:t>have been</w:t>
      </w:r>
      <w:r>
        <w:rPr>
          <w:rFonts w:eastAsia="Times New Roman" w:cs="Times New Roman" w:ascii="Arial" w:hAnsi="Arial"/>
          <w:color w:val="000000"/>
          <w:sz w:val="24"/>
          <w:szCs w:val="24"/>
          <w:lang w:val="en-US" w:eastAsia="es-ES"/>
        </w:rPr>
        <w:t xml:space="preserve"> used to evaluate its predictive power. </w:t>
      </w:r>
      <w:r>
        <w:rPr>
          <w:rFonts w:eastAsia="CIDFont+F1" w:cs="Arial" w:ascii="Arial" w:hAnsi="Arial"/>
          <w:color w:val="000000"/>
          <w:sz w:val="24"/>
          <w:szCs w:val="24"/>
          <w:shd w:fill="FFFFFF" w:val="clear"/>
          <w:lang w:val="en-US" w:eastAsia="es-ES"/>
        </w:rPr>
        <w:t xml:space="preserve">Model simulations show that approximately two thirds of the rhythmic genes under both LD and SD conditions respond to seasonal changes in photoperiod length by gradually adjusting their phases in accordance with the increasing or decreasing length of the day over the year. </w:t>
      </w:r>
    </w:p>
    <w:p>
      <w:pPr>
        <w:pStyle w:val="BodyText"/>
        <w:rPr/>
      </w:pPr>
      <w:r>
        <w:rPr>
          <w:rFonts w:eastAsia="Times New Roman" w:cs="Times New Roman" w:ascii="Liberation Sans" w:hAnsi="Liberation Sans"/>
          <w:color w:val="000000"/>
          <w:sz w:val="24"/>
          <w:szCs w:val="24"/>
          <w:shd w:fill="FFFFFF" w:val="clear"/>
          <w:lang w:val="en-US" w:eastAsia="es-ES"/>
        </w:rPr>
        <w:t>Photoperiodic dependent changes in amplitude and phase shifts in biological rhythms have been already described in mammals</w:t>
      </w:r>
      <w:r>
        <w:rPr>
          <w:rFonts w:eastAsia="CIDFont+F1" w:cs="Arial" w:ascii="Arial" w:hAnsi="Arial"/>
          <w:color w:val="000000"/>
          <w:sz w:val="24"/>
          <w:szCs w:val="24"/>
          <w:shd w:fill="FFFFFF" w:val="clear"/>
          <w:lang w:val="en-US"/>
        </w:rPr>
        <w:t xml:space="preserve"> </w:t>
      </w:r>
      <w:r>
        <w:rPr>
          <w:rFonts w:eastAsia="CIDFont+F1" w:cs="Arial" w:ascii="Arial" w:hAnsi="Arial"/>
          <w:color w:val="000000"/>
          <w:position w:val="0"/>
          <w:sz w:val="24"/>
          <w:sz w:val="24"/>
          <w:szCs w:val="24"/>
          <w:shd w:fill="FFFFFF" w:val="clear"/>
          <w:vertAlign w:val="baseline"/>
          <w:lang w:val="en-US"/>
        </w:rPr>
        <w:t>(Messager et al., 2000; Sumová et al., 2003; Van Dongen et al., 1997; Wucher et al., 2022)</w:t>
      </w:r>
      <w:r>
        <w:rPr>
          <w:rFonts w:eastAsia="CIDFont+F1" w:cs="Arial" w:ascii="Arial" w:hAnsi="Arial"/>
          <w:color w:val="000000"/>
          <w:sz w:val="24"/>
          <w:szCs w:val="24"/>
          <w:shd w:fill="FFFFFF" w:val="clear"/>
          <w:lang w:val="en-US"/>
        </w:rPr>
        <w:t>⁠</w:t>
      </w:r>
      <w:r>
        <w:rPr>
          <w:rFonts w:eastAsia="CIDFont+F1" w:cs="Arial" w:ascii="Arial" w:hAnsi="Arial"/>
          <w:color w:val="000000"/>
          <w:sz w:val="24"/>
          <w:szCs w:val="24"/>
          <w:shd w:fill="FFFFFF" w:val="clear"/>
          <w:lang w:val="en-US"/>
        </w:rPr>
        <w:t xml:space="preserve">, </w:t>
      </w:r>
      <w:r>
        <w:rPr>
          <w:rFonts w:eastAsia="CIDFont+F1" w:cs="Arial" w:ascii="Arial" w:hAnsi="Arial"/>
          <w:color w:val="000000"/>
          <w:sz w:val="24"/>
          <w:szCs w:val="24"/>
          <w:shd w:fill="FFFFFF" w:val="clear"/>
          <w:lang w:val="en-US"/>
        </w:rPr>
        <w:t>as</w:t>
      </w:r>
      <w:r>
        <w:rPr>
          <w:rFonts w:eastAsia="Times New Roman" w:cs="Times New Roman" w:ascii="Liberation Sans" w:hAnsi="Liberation Sans"/>
          <w:color w:val="000000"/>
          <w:sz w:val="24"/>
          <w:szCs w:val="24"/>
          <w:shd w:fill="FFFFFF" w:val="clear"/>
          <w:lang w:val="en-US" w:eastAsia="es-ES"/>
        </w:rPr>
        <w:t xml:space="preserve"> well as in plants and microalgae</w:t>
      </w:r>
      <w:r>
        <w:rPr>
          <w:rFonts w:eastAsia="CIDFont+F1" w:cs="Arial" w:ascii="Arial" w:hAnsi="Arial"/>
          <w:color w:val="000000"/>
          <w:sz w:val="24"/>
          <w:szCs w:val="24"/>
          <w:shd w:fill="FFFFFF" w:val="clear"/>
          <w:lang w:val="en-US"/>
        </w:rPr>
        <w:t xml:space="preserve"> </w:t>
      </w:r>
      <w:r>
        <w:rPr>
          <w:rFonts w:eastAsia="CIDFont+F1" w:cs="Arial" w:ascii="Arial" w:hAnsi="Arial"/>
          <w:color w:val="000000"/>
          <w:position w:val="0"/>
          <w:sz w:val="24"/>
          <w:sz w:val="24"/>
          <w:szCs w:val="24"/>
          <w:shd w:fill="FFFFFF" w:val="clear"/>
          <w:vertAlign w:val="baseline"/>
          <w:lang w:val="en-US"/>
        </w:rPr>
        <w:t>(Flis et al., 2016; Panter et al., 2019; Serrano et al., 2009)</w:t>
      </w:r>
      <w:r>
        <w:rPr>
          <w:rFonts w:eastAsia="CIDFont+F1" w:cs="Arial" w:ascii="Arial" w:hAnsi="Arial"/>
          <w:color w:val="000000"/>
          <w:sz w:val="24"/>
          <w:szCs w:val="24"/>
          <w:shd w:fill="FFFFFF" w:val="clear"/>
          <w:lang w:val="en-US"/>
        </w:rPr>
        <w:t>⁠</w:t>
      </w:r>
      <w:r>
        <w:rPr>
          <w:rFonts w:eastAsia="CIDFont+F1" w:cs="Arial" w:ascii="Arial" w:hAnsi="Arial"/>
          <w:color w:val="000000"/>
          <w:sz w:val="24"/>
          <w:szCs w:val="24"/>
          <w:shd w:fill="FFFFFF" w:val="clear"/>
          <w:lang w:val="en-US"/>
        </w:rPr>
        <w:t xml:space="preserve">. </w:t>
      </w:r>
      <w:r>
        <w:rPr>
          <w:rFonts w:eastAsia="Times New Roman" w:cs="Times New Roman" w:ascii="Liberation Sans" w:hAnsi="Liberation Sans"/>
          <w:color w:val="000000"/>
          <w:sz w:val="24"/>
          <w:szCs w:val="24"/>
          <w:shd w:fill="FFFFFF" w:val="clear"/>
          <w:lang w:val="en-US" w:eastAsia="es-ES"/>
        </w:rPr>
        <w:t xml:space="preserve">Depending on the organisms under study increments o decrements in amplitude as a response to shortening or lengthening photoperiods have been reported. </w:t>
      </w:r>
      <w:r>
        <w:rPr>
          <w:rFonts w:eastAsia="Times New Roman" w:cs="Times New Roman" w:ascii="Liberation Sans" w:hAnsi="Liberation Sans"/>
          <w:color w:val="000000"/>
          <w:sz w:val="24"/>
          <w:szCs w:val="24"/>
          <w:shd w:fill="FFFFFF" w:val="clear"/>
          <w:lang w:val="en-US" w:eastAsia="es-ES"/>
        </w:rPr>
        <w:t>G</w:t>
      </w:r>
      <w:r>
        <w:rPr>
          <w:rFonts w:eastAsia="Times New Roman" w:cs="Times New Roman" w:ascii="Liberation Sans" w:hAnsi="Liberation Sans"/>
          <w:color w:val="000000"/>
          <w:sz w:val="24"/>
          <w:szCs w:val="24"/>
          <w:shd w:fill="FFFFFF" w:val="clear"/>
          <w:lang w:val="en-US" w:eastAsia="es-ES"/>
        </w:rPr>
        <w:t xml:space="preserve">lobal phase shifts as an adaptation to changes in photoperiod has been described in </w:t>
      </w:r>
      <w:r>
        <w:rPr>
          <w:rFonts w:eastAsia="Times New Roman" w:cs="Times New Roman" w:ascii="Liberation Sans" w:hAnsi="Liberation Sans"/>
          <w:i/>
          <w:iCs/>
          <w:color w:val="000000"/>
          <w:sz w:val="24"/>
          <w:szCs w:val="24"/>
          <w:shd w:fill="FFFFFF" w:val="clear"/>
          <w:lang w:val="en-US" w:eastAsia="es-ES"/>
        </w:rPr>
        <w:t>Arabidopsis thalian</w:t>
      </w:r>
      <w:r>
        <w:rPr>
          <w:rFonts w:eastAsia="Times New Roman" w:cs="Times New Roman" w:ascii="Liberation Sans" w:hAnsi="Liberation Sans"/>
          <w:i/>
          <w:iCs/>
          <w:color w:val="000000"/>
          <w:sz w:val="24"/>
          <w:szCs w:val="24"/>
          <w:shd w:fill="FFFFFF" w:val="clear"/>
          <w:lang w:val="en-US" w:eastAsia="es-ES"/>
        </w:rPr>
        <w:t>a,</w:t>
      </w:r>
      <w:r>
        <w:rPr>
          <w:rFonts w:eastAsia="Times New Roman" w:cs="Times New Roman" w:ascii="Liberation Sans" w:hAnsi="Liberation Sans"/>
          <w:color w:val="000000"/>
          <w:sz w:val="24"/>
          <w:szCs w:val="24"/>
          <w:shd w:fill="FFFFFF" w:val="clear"/>
          <w:lang w:val="en-US" w:eastAsia="es-ES"/>
        </w:rPr>
        <w:t xml:space="preserve"> </w:t>
      </w:r>
      <w:r>
        <w:rPr>
          <w:rFonts w:eastAsia="Times New Roman" w:cs="Times New Roman" w:ascii="Liberation Sans" w:hAnsi="Liberation Sans"/>
          <w:color w:val="000000"/>
          <w:sz w:val="24"/>
          <w:szCs w:val="24"/>
          <w:shd w:fill="FFFFFF" w:val="clear"/>
          <w:lang w:val="en-US" w:eastAsia="es-ES"/>
        </w:rPr>
        <w:t>and</w:t>
      </w:r>
      <w:r>
        <w:rPr>
          <w:rFonts w:eastAsia="Times New Roman" w:cs="Times New Roman" w:ascii="Liberation Sans" w:hAnsi="Liberation Sans"/>
          <w:color w:val="000000"/>
          <w:sz w:val="24"/>
          <w:szCs w:val="24"/>
          <w:shd w:fill="FFFFFF" w:val="clear"/>
          <w:lang w:val="en-US" w:eastAsia="es-ES"/>
        </w:rPr>
        <w:t xml:space="preserve"> changes amplitude were observed </w:t>
      </w:r>
      <w:r>
        <w:rPr>
          <w:rFonts w:eastAsia="Times New Roman" w:cs="Times New Roman" w:ascii="Liberation Sans" w:hAnsi="Liberation Sans"/>
          <w:color w:val="000000"/>
          <w:sz w:val="24"/>
          <w:szCs w:val="24"/>
          <w:shd w:fill="FFFFFF" w:val="clear"/>
          <w:lang w:val="en-US" w:eastAsia="es-ES"/>
        </w:rPr>
        <w:t xml:space="preserve">in individual genes in both </w:t>
      </w:r>
      <w:r>
        <w:rPr>
          <w:rFonts w:eastAsia="Times New Roman" w:cs="Times New Roman" w:ascii="Liberation Sans" w:hAnsi="Liberation Sans"/>
          <w:i/>
          <w:iCs/>
          <w:color w:val="000000"/>
          <w:sz w:val="24"/>
          <w:szCs w:val="24"/>
          <w:shd w:fill="FFFFFF" w:val="clear"/>
          <w:lang w:val="en-US" w:eastAsia="es-ES"/>
        </w:rPr>
        <w:t>A. thaliana</w:t>
      </w:r>
      <w:r>
        <w:rPr>
          <w:rFonts w:eastAsia="Times New Roman" w:cs="Times New Roman" w:ascii="Liberation Sans" w:hAnsi="Liberation Sans"/>
          <w:color w:val="000000"/>
          <w:sz w:val="24"/>
          <w:szCs w:val="24"/>
          <w:shd w:fill="FFFFFF" w:val="clear"/>
          <w:lang w:val="en-US" w:eastAsia="es-ES"/>
        </w:rPr>
        <w:t xml:space="preserve"> and</w:t>
      </w:r>
      <w:r>
        <w:rPr>
          <w:rFonts w:eastAsia="Times New Roman" w:cs="Times New Roman" w:ascii="Liberation Sans" w:hAnsi="Liberation Sans"/>
          <w:color w:val="000000"/>
          <w:sz w:val="24"/>
          <w:szCs w:val="24"/>
          <w:shd w:fill="FFFFFF" w:val="clear"/>
          <w:lang w:val="en-US" w:eastAsia="es-ES"/>
        </w:rPr>
        <w:t xml:space="preserve"> </w:t>
      </w:r>
      <w:r>
        <w:rPr>
          <w:rFonts w:eastAsia="Times New Roman" w:cs="Times New Roman" w:ascii="Liberation Sans" w:hAnsi="Liberation Sans"/>
          <w:i/>
          <w:iCs/>
          <w:color w:val="000000"/>
          <w:sz w:val="24"/>
          <w:szCs w:val="24"/>
          <w:shd w:fill="FFFFFF" w:val="clear"/>
          <w:lang w:val="en-US" w:eastAsia="es-ES"/>
        </w:rPr>
        <w:t>Chlamydomonas</w:t>
      </w:r>
      <w:r>
        <w:rPr>
          <w:rFonts w:eastAsia="CIDFont+F1" w:cs="Arial" w:ascii="Arial" w:hAnsi="Arial"/>
          <w:i/>
          <w:iCs/>
          <w:color w:val="000000"/>
          <w:sz w:val="24"/>
          <w:szCs w:val="24"/>
          <w:shd w:fill="FFFFFF" w:val="clear"/>
          <w:lang w:val="en-US"/>
        </w:rPr>
        <w:t>.</w:t>
      </w:r>
      <w:r>
        <w:rPr>
          <w:rFonts w:eastAsia="Times New Roman" w:cs="Times New Roman" w:ascii="Liberation Sans" w:hAnsi="Liberation Sans"/>
          <w:i w:val="false"/>
          <w:iCs w:val="false"/>
          <w:color w:val="000000"/>
          <w:sz w:val="24"/>
          <w:szCs w:val="24"/>
          <w:shd w:fill="FFFFFF" w:val="clear"/>
          <w:lang w:val="en-US" w:eastAsia="es-ES"/>
        </w:rPr>
        <w:t xml:space="preserve"> For example, the rhythmic expression profile of the gene </w:t>
      </w:r>
      <w:r>
        <w:rPr>
          <w:rFonts w:eastAsia="Times New Roman" w:cs="Times New Roman" w:ascii="Liberation Sans" w:hAnsi="Liberation Sans"/>
          <w:i/>
          <w:iCs/>
          <w:color w:val="000000"/>
          <w:sz w:val="24"/>
          <w:szCs w:val="24"/>
          <w:shd w:fill="FFFFFF" w:val="clear"/>
          <w:lang w:val="en-US" w:eastAsia="es-ES"/>
        </w:rPr>
        <w:t>CrCO</w:t>
      </w:r>
      <w:r>
        <w:rPr>
          <w:rFonts w:eastAsia="Times New Roman" w:cs="Times New Roman" w:ascii="Liberation Sans" w:hAnsi="Liberation Sans"/>
          <w:i w:val="false"/>
          <w:iCs w:val="false"/>
          <w:color w:val="000000"/>
          <w:sz w:val="24"/>
          <w:szCs w:val="24"/>
          <w:shd w:fill="FFFFFF" w:val="clear"/>
          <w:lang w:val="en-US" w:eastAsia="es-ES"/>
        </w:rPr>
        <w:t xml:space="preserve"> potential ortholog of the </w:t>
      </w:r>
      <w:r>
        <w:rPr>
          <w:rFonts w:eastAsia="Times New Roman" w:cs="Times New Roman" w:ascii="Liberation Sans" w:hAnsi="Liberation Sans"/>
          <w:i/>
          <w:iCs/>
          <w:color w:val="000000"/>
          <w:sz w:val="24"/>
          <w:szCs w:val="24"/>
          <w:shd w:fill="FFFFFF" w:val="clear"/>
          <w:lang w:val="en-US" w:eastAsia="es-ES"/>
        </w:rPr>
        <w:t>CONSTANS</w:t>
      </w:r>
      <w:r>
        <w:rPr>
          <w:rFonts w:eastAsia="Times New Roman" w:cs="Times New Roman" w:ascii="Liberation Sans" w:hAnsi="Liberation Sans"/>
          <w:i w:val="false"/>
          <w:iCs w:val="false"/>
          <w:color w:val="000000"/>
          <w:sz w:val="24"/>
          <w:szCs w:val="24"/>
          <w:shd w:fill="FFFFFF" w:val="clear"/>
          <w:lang w:val="en-US" w:eastAsia="es-ES"/>
        </w:rPr>
        <w:t xml:space="preserve"> gene in </w:t>
      </w:r>
      <w:r>
        <w:rPr>
          <w:rFonts w:eastAsia="Times New Roman" w:cs="Times New Roman" w:ascii="Liberation Sans" w:hAnsi="Liberation Sans"/>
          <w:i/>
          <w:iCs/>
          <w:color w:val="000000"/>
          <w:sz w:val="24"/>
          <w:szCs w:val="24"/>
          <w:shd w:fill="FFFFFF" w:val="clear"/>
          <w:lang w:val="en-US" w:eastAsia="es-ES"/>
        </w:rPr>
        <w:t xml:space="preserve">Arabidopsis thaliana </w:t>
      </w:r>
      <w:r>
        <w:rPr>
          <w:rFonts w:eastAsia="Times New Roman" w:cs="Times New Roman" w:ascii="Liberation Sans" w:hAnsi="Liberation Sans"/>
          <w:i w:val="false"/>
          <w:iCs w:val="false"/>
          <w:color w:val="000000"/>
          <w:sz w:val="24"/>
          <w:szCs w:val="24"/>
          <w:shd w:fill="FFFFFF" w:val="clear"/>
          <w:lang w:val="en-US" w:eastAsia="es-ES"/>
        </w:rPr>
        <w:t>shows an increase in amplitude under SD condition as well as a negative (backward) phase shift</w:t>
      </w:r>
      <w:r>
        <w:rPr>
          <w:rFonts w:eastAsia="Times New Roman" w:cs="Times New Roman" w:ascii="Liberation Sans" w:hAnsi="Liberation Sans"/>
          <w:i/>
          <w:iCs/>
          <w:color w:val="000000"/>
          <w:sz w:val="24"/>
          <w:szCs w:val="24"/>
          <w:shd w:fill="FFFFFF" w:val="clear"/>
          <w:lang w:val="en-US" w:eastAsia="es-ES"/>
        </w:rPr>
        <w:t xml:space="preserve"> </w:t>
      </w:r>
      <w:r>
        <w:rPr>
          <w:rFonts w:eastAsia="Times New Roman" w:cs="Times New Roman" w:ascii="Liberation Sans" w:hAnsi="Liberation Sans"/>
          <w:i/>
          <w:iCs/>
          <w:color w:val="000000"/>
          <w:position w:val="0"/>
          <w:sz w:val="24"/>
          <w:sz w:val="24"/>
          <w:szCs w:val="24"/>
          <w:shd w:fill="FFFFFF" w:val="clear"/>
          <w:vertAlign w:val="baseline"/>
          <w:lang w:val="en-US" w:eastAsia="es-ES"/>
        </w:rPr>
        <w:t>(Flis et al., 2016; Serrano et al., 2009)</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val="false"/>
          <w:iCs w:val="false"/>
          <w:color w:val="000000"/>
          <w:sz w:val="24"/>
          <w:szCs w:val="24"/>
          <w:shd w:fill="FFFFFF" w:val="clear"/>
          <w:lang w:val="en-US" w:eastAsia="es-ES"/>
        </w:rPr>
        <w:t xml:space="preserve">Same effects linked to seasonal changes can be observed at the gene level in </w:t>
      </w:r>
      <w:r>
        <w:rPr>
          <w:rFonts w:eastAsia="Times New Roman" w:cs="Times New Roman" w:ascii="Liberation Sans" w:hAnsi="Liberation Sans"/>
          <w:i/>
          <w:iCs/>
          <w:color w:val="000000"/>
          <w:sz w:val="24"/>
          <w:szCs w:val="24"/>
          <w:shd w:fill="FFFFFF" w:val="clear"/>
          <w:lang w:val="en-US" w:eastAsia="es-ES"/>
        </w:rPr>
        <w:t xml:space="preserve">Ostreococcus. </w:t>
      </w:r>
      <w:r>
        <w:rPr>
          <w:rFonts w:eastAsia="Times New Roman" w:cs="Times New Roman" w:ascii="Liberation Sans" w:hAnsi="Liberation Sans"/>
          <w:i w:val="false"/>
          <w:iCs w:val="false"/>
          <w:color w:val="000000"/>
          <w:sz w:val="24"/>
          <w:szCs w:val="24"/>
          <w:shd w:fill="FFFFFF" w:val="clear"/>
          <w:lang w:val="en-US" w:eastAsia="es-ES"/>
        </w:rPr>
        <w:t xml:space="preserve">For example </w:t>
      </w:r>
      <w:r>
        <w:rPr>
          <w:rFonts w:eastAsia="Times New Roman" w:cs="Times New Roman" w:ascii="Liberation Sans" w:hAnsi="Liberation Sans"/>
          <w:i/>
          <w:iCs/>
          <w:color w:val="000000"/>
          <w:sz w:val="24"/>
          <w:szCs w:val="24"/>
          <w:shd w:fill="FFFFFF" w:val="clear"/>
          <w:lang w:val="en-US" w:eastAsia="es-ES"/>
        </w:rPr>
        <w:t>Cyclin B</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iCs/>
          <w:color w:val="000000"/>
          <w:sz w:val="24"/>
          <w:szCs w:val="24"/>
          <w:shd w:fill="FFFFFF" w:val="clear"/>
          <w:lang w:val="en-US" w:eastAsia="es-ES"/>
        </w:rPr>
        <w:t>ostta01g06150</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iCs/>
          <w:color w:val="000000"/>
          <w:sz w:val="24"/>
          <w:szCs w:val="24"/>
          <w:shd w:fill="FFFFFF" w:val="clear"/>
          <w:lang w:val="en-US" w:eastAsia="es-ES"/>
        </w:rPr>
        <w:t>CYCB</w:t>
      </w:r>
      <w:r>
        <w:rPr>
          <w:rFonts w:eastAsia="Times New Roman" w:cs="Times New Roman" w:ascii="Liberation Sans" w:hAnsi="Liberation Sans"/>
          <w:i w:val="false"/>
          <w:iCs w:val="false"/>
          <w:color w:val="000000"/>
          <w:sz w:val="24"/>
          <w:szCs w:val="24"/>
          <w:shd w:fill="FFFFFF" w:val="clear"/>
          <w:lang w:val="en-US" w:eastAsia="es-ES"/>
        </w:rPr>
        <w:t xml:space="preserve">) and </w:t>
      </w:r>
      <w:r>
        <w:rPr>
          <w:rFonts w:eastAsia="Times New Roman" w:cs="Times New Roman" w:ascii="Liberation Sans" w:hAnsi="Liberation Sans"/>
          <w:i/>
          <w:iCs/>
          <w:color w:val="000000"/>
          <w:sz w:val="24"/>
          <w:szCs w:val="24"/>
          <w:shd w:fill="FFFFFF" w:val="clear"/>
          <w:lang w:val="en-US" w:eastAsia="es-ES"/>
        </w:rPr>
        <w:t>Delta-9 acyl-lipid desaturase 1</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iCs/>
          <w:color w:val="000000"/>
          <w:sz w:val="24"/>
          <w:szCs w:val="24"/>
          <w:shd w:fill="FFFFFF" w:val="clear"/>
          <w:lang w:val="en-US" w:eastAsia="es-ES"/>
        </w:rPr>
        <w:t>ostta01g00790</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iCs/>
          <w:color w:val="000000"/>
          <w:sz w:val="24"/>
          <w:szCs w:val="24"/>
          <w:shd w:fill="FFFFFF" w:val="clear"/>
          <w:lang w:val="en-US" w:eastAsia="es-ES"/>
        </w:rPr>
        <w:t>ADS1</w:t>
      </w:r>
      <w:r>
        <w:rPr>
          <w:rFonts w:eastAsia="Times New Roman" w:cs="Times New Roman" w:ascii="Liberation Sans" w:hAnsi="Liberation Sans"/>
          <w:i w:val="false"/>
          <w:iCs w:val="false"/>
          <w:color w:val="000000"/>
          <w:sz w:val="24"/>
          <w:szCs w:val="24"/>
          <w:shd w:fill="FFFFFF" w:val="clear"/>
          <w:lang w:val="en-US" w:eastAsia="es-ES"/>
        </w:rPr>
        <w:t>) exhibit the described phase anticipation and amplitude reduction under SD condition when compared to LD condition (Fig. 2</w:t>
      </w:r>
      <w:r>
        <w:rPr>
          <w:rFonts w:eastAsia="Times New Roman" w:cs="Times New Roman" w:ascii="Liberation Sans" w:hAnsi="Liberation Sans"/>
          <w:i w:val="false"/>
          <w:iCs w:val="false"/>
          <w:color w:val="000000"/>
          <w:sz w:val="24"/>
          <w:szCs w:val="24"/>
          <w:shd w:fill="FFFFFF" w:val="clear"/>
          <w:lang w:val="en-US" w:eastAsia="es-ES"/>
        </w:rPr>
        <w:t>8</w:t>
      </w:r>
      <w:r>
        <w:rPr>
          <w:rFonts w:eastAsia="Times New Roman" w:cs="Times New Roman" w:ascii="Liberation Sans" w:hAnsi="Liberation Sans"/>
          <w:i w:val="false"/>
          <w:iCs w:val="false"/>
          <w:color w:val="000000"/>
          <w:sz w:val="24"/>
          <w:szCs w:val="24"/>
          <w:shd w:fill="FFFFFF" w:val="clear"/>
          <w:lang w:val="en-US" w:eastAsia="es-ES"/>
        </w:rPr>
        <w:t xml:space="preserve">-C). </w:t>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5309235"/>
                <wp:effectExtent l="0" t="0" r="0" b="0"/>
                <wp:wrapSquare wrapText="largest"/>
                <wp:docPr id="85" name="Marco22"/>
                <a:graphic xmlns:a="http://schemas.openxmlformats.org/drawingml/2006/main">
                  <a:graphicData uri="http://schemas.microsoft.com/office/word/2010/wordprocessingShape">
                    <wps:wsp>
                      <wps:cNvSpPr txBox="1"/>
                      <wps:spPr>
                        <a:xfrm>
                          <a:off x="0" y="0"/>
                          <a:ext cx="6120130" cy="5309235"/>
                        </a:xfrm>
                        <a:prstGeom prst="rect"/>
                        <a:solidFill>
                          <a:srgbClr val="FFFFFF"/>
                        </a:solidFill>
                      </wps:spPr>
                      <wps:txbx>
                        <w:txbxContent>
                          <w:p>
                            <w:pPr>
                              <w:pStyle w:val="Figure"/>
                              <w:spacing w:before="120" w:after="120"/>
                              <w:rPr/>
                            </w:pPr>
                            <w:r>
                              <w:rPr>
                                <w:b/>
                                <w:bCs/>
                              </w:rPr>
                              <w:drawing>
                                <wp:inline distT="0" distB="0" distL="0" distR="0">
                                  <wp:extent cx="6364605" cy="3183255"/>
                                  <wp:effectExtent l="0" t="0" r="0" b="0"/>
                                  <wp:docPr id="86" name="Imagen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23" descr="" title=""/>
                                          <pic:cNvPicPr>
                                            <a:picLocks noChangeAspect="1" noChangeArrowheads="1"/>
                                          </pic:cNvPicPr>
                                        </pic:nvPicPr>
                                        <pic:blipFill>
                                          <a:blip r:embed="rId67"/>
                                          <a:stretch>
                                            <a:fillRect/>
                                          </a:stretch>
                                        </pic:blipFill>
                                        <pic:spPr bwMode="auto">
                                          <a:xfrm>
                                            <a:off x="0" y="0"/>
                                            <a:ext cx="6364605" cy="3183255"/>
                                          </a:xfrm>
                                          <a:prstGeom prst="rect">
                                            <a:avLst/>
                                          </a:prstGeom>
                                        </pic:spPr>
                                      </pic:pic>
                                    </a:graphicData>
                                  </a:graphic>
                                </wp:inline>
                              </w:drawing>
                              <w:t xml:space="preserve">Figure </w:t>
                            </w:r>
                            <w:r>
                              <w:rPr>
                                <w:b/>
                                <w:bCs/>
                              </w:rPr>
                              <w:t>2</w:t>
                            </w:r>
                            <w:r>
                              <w:rPr>
                                <w:b/>
                                <w:bCs/>
                              </w:rPr>
                              <w:t>8</w:t>
                            </w:r>
                            <w:r>
                              <w:rPr>
                                <w:b/>
                                <w:bCs/>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(B) Histograms showing the distribution of the number of genes with phase or maximum expression level at specific time points during the day under LD condition (blue, top) and SD condition (red, bottom);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18.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364605" cy="3183255"/>
                            <wp:effectExtent l="0" t="0" r="0" b="0"/>
                            <wp:docPr id="87" name="Imagen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23" descr="" title=""/>
                                    <pic:cNvPicPr>
                                      <a:picLocks noChangeAspect="1" noChangeArrowheads="1"/>
                                    </pic:cNvPicPr>
                                  </pic:nvPicPr>
                                  <pic:blipFill>
                                    <a:blip r:embed="rId68"/>
                                    <a:stretch>
                                      <a:fillRect/>
                                    </a:stretch>
                                  </pic:blipFill>
                                  <pic:spPr bwMode="auto">
                                    <a:xfrm>
                                      <a:off x="0" y="0"/>
                                      <a:ext cx="6364605" cy="3183255"/>
                                    </a:xfrm>
                                    <a:prstGeom prst="rect">
                                      <a:avLst/>
                                    </a:prstGeom>
                                  </pic:spPr>
                                </pic:pic>
                              </a:graphicData>
                            </a:graphic>
                          </wp:inline>
                        </w:drawing>
                        <w:t xml:space="preserve">Figure </w:t>
                      </w:r>
                      <w:r>
                        <w:rPr>
                          <w:b/>
                          <w:bCs/>
                        </w:rPr>
                        <w:t>2</w:t>
                      </w:r>
                      <w:r>
                        <w:rPr>
                          <w:b/>
                          <w:bCs/>
                        </w:rPr>
                        <w:t>8</w:t>
                      </w:r>
                      <w:r>
                        <w:rPr>
                          <w:b/>
                          <w:bCs/>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(B) Histograms showing the distribution of the number of genes with phase or maximum expression level at specific time points during the day under LD condition (blue, top) and SD condition (red, bottom);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Heading4"/>
        <w:ind w:hanging="0" w:start="0"/>
        <w:rPr/>
      </w:pPr>
      <w:bookmarkStart w:id="73" w:name="__RefHeading___Toc14796_1371221409"/>
      <w:bookmarkEnd w:id="73"/>
      <w:r>
        <w:rPr/>
        <w:t xml:space="preserve">Seasonal changes </w:t>
      </w:r>
      <w:r>
        <w:rPr/>
        <w:t>promote the emergence of 12 h period cycles</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When comparing SD and LD conditions, another phenomenon has been identified </w:t>
      </w:r>
      <w:r>
        <w:rPr>
          <w:rFonts w:eastAsia="Times New Roman" w:cs="Times New Roman" w:ascii="Liberation Sans" w:hAnsi="Liberation Sans"/>
          <w:color w:val="000000"/>
          <w:sz w:val="24"/>
          <w:szCs w:val="24"/>
          <w:lang w:val="en-US" w:eastAsia="es-ES"/>
        </w:rPr>
        <w:t>over</w:t>
      </w:r>
      <w:r>
        <w:rPr>
          <w:rFonts w:eastAsia="Times New Roman" w:cs="Times New Roman" w:ascii="Liberation Sans" w:hAnsi="Liberation Sans"/>
          <w:color w:val="000000"/>
          <w:sz w:val="24"/>
          <w:szCs w:val="24"/>
          <w:lang w:val="en-US" w:eastAsia="es-ES"/>
        </w:rPr>
        <w:t xml:space="preserve"> the transcriptome of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i w:val="false"/>
          <w:iCs w:val="false"/>
          <w:color w:val="000000"/>
          <w:sz w:val="24"/>
          <w:szCs w:val="24"/>
          <w:lang w:val="en-US" w:eastAsia="es-ES"/>
        </w:rPr>
        <w:t>emerging as a response to photoperiod shortening.</w:t>
      </w:r>
      <w:r>
        <w:rPr>
          <w:rFonts w:eastAsia="Times New Roman" w:cs="Times New Roman" w:ascii="Liberation Sans" w:hAnsi="Liberation Sans"/>
          <w:i/>
          <w:iC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Under LD condition, almost every rhythmic gene (5825 genes covering 75.97% of the entire genome) reach its maximum level of expression once a day, presenting one single peak every 24h in its expression profile (Fig. </w:t>
      </w:r>
      <w:r>
        <w:rPr>
          <w:rFonts w:eastAsia="Times New Roman" w:cs="Times New Roman" w:ascii="Liberation Sans" w:hAnsi="Liberation Sans"/>
          <w:color w:val="000000"/>
          <w:sz w:val="24"/>
          <w:szCs w:val="24"/>
          <w:lang w:val="en-US" w:eastAsia="es-ES"/>
        </w:rPr>
        <w:t>29</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A</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B</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However, more complex rhythmic expression profiles with two expression peaks per day (every 12 h) are found in a small number of genes, specfically 376 genes (Fig. </w:t>
      </w:r>
      <w:r>
        <w:rPr>
          <w:rFonts w:eastAsia="Times New Roman" w:cs="Times New Roman" w:ascii="Liberation Sans" w:hAnsi="Liberation Sans"/>
          <w:color w:val="000000"/>
          <w:sz w:val="24"/>
          <w:szCs w:val="24"/>
          <w:lang w:val="en-US" w:eastAsia="es-ES"/>
        </w:rPr>
        <w:t>29</w:t>
      </w:r>
      <w:r>
        <w:rPr>
          <w:rFonts w:eastAsia="Times New Roman" w:cs="Times New Roman" w:ascii="Liberation Sans" w:hAnsi="Liberation Sans"/>
          <w:color w:val="000000"/>
          <w:sz w:val="24"/>
          <w:szCs w:val="24"/>
          <w:lang w:val="en-US" w:eastAsia="es-ES"/>
        </w:rPr>
        <w:t xml:space="preserve">-A, </w:t>
      </w:r>
      <w:r>
        <w:rPr>
          <w:rFonts w:eastAsia="Times New Roman" w:cs="Times New Roman" w:ascii="Liberation Sans" w:hAnsi="Liberation Sans"/>
          <w:color w:val="000000"/>
          <w:sz w:val="24"/>
          <w:szCs w:val="24"/>
          <w:lang w:val="en-US" w:eastAsia="es-ES"/>
        </w:rPr>
        <w:t>Appendix 12</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 xml:space="preserve"> Under SD condition the number of genes presenting one single expression peak per day decreases to 4249 (55.41% of the entire genome). This is coupled to an increasing number of genes, namely 1855 genes, presenting two expression peaks per day (Fig. 2</w:t>
      </w:r>
      <w:r>
        <w:rPr>
          <w:rFonts w:eastAsia="Times New Roman" w:cs="Times New Roman" w:ascii="Liberation Sans" w:hAnsi="Liberation Sans"/>
          <w:color w:val="000000"/>
          <w:sz w:val="24"/>
          <w:szCs w:val="24"/>
          <w:lang w:val="en-US" w:eastAsia="es-ES"/>
        </w:rPr>
        <w:t>9</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A</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 xml:space="preserve">B, </w:t>
      </w:r>
      <w:r>
        <w:rPr>
          <w:rFonts w:eastAsia="Times New Roman" w:cs="Times New Roman" w:ascii="Liberation Sans" w:hAnsi="Liberation Sans"/>
          <w:color w:val="000000"/>
          <w:sz w:val="24"/>
          <w:szCs w:val="24"/>
          <w:lang w:val="en-US" w:eastAsia="es-ES"/>
        </w:rPr>
        <w:t>Appendix 13</w:t>
      </w:r>
      <w:r>
        <w:rPr>
          <w:rFonts w:eastAsia="Times New Roman" w:cs="Times New Roman" w:ascii="Liberation Sans" w:hAnsi="Liberation Sans"/>
          <w:color w:val="000000"/>
          <w:sz w:val="24"/>
          <w:szCs w:val="24"/>
          <w:lang w:val="en-US" w:eastAsia="es-ES"/>
        </w:rPr>
        <w:t xml:space="preserve">). </w:t>
      </w:r>
    </w:p>
    <w:p>
      <w:pPr>
        <w:pStyle w:val="BodyText"/>
        <w:rPr/>
      </w:pPr>
      <w:r>
        <w:rPr>
          <w:rFonts w:eastAsia="Times New Roman" w:cs="Times New Roman" w:ascii="Liberation Sans" w:hAnsi="Liberation Sans"/>
          <w:i w:val="false"/>
          <w:iCs w:val="false"/>
          <w:color w:val="000000"/>
          <w:sz w:val="24"/>
          <w:szCs w:val="24"/>
          <w:lang w:val="en-US" w:eastAsia="es-ES"/>
        </w:rPr>
        <w:t>When re-analyzing</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published microarray data set generated from cultures of </w:t>
      </w:r>
      <w:r>
        <w:rPr>
          <w:rFonts w:eastAsia="Times New Roman" w:cs="Times New Roman" w:ascii="Liberation Sans" w:hAnsi="Liberation Sans"/>
          <w:i/>
          <w:iCs/>
          <w:color w:val="000000"/>
          <w:sz w:val="24"/>
          <w:szCs w:val="24"/>
          <w:lang w:val="en-US" w:eastAsia="es-ES"/>
        </w:rPr>
        <w:t>Ostreococcus tauri</w:t>
      </w:r>
      <w:r>
        <w:rPr>
          <w:rFonts w:eastAsia="Times New Roman" w:cs="Times New Roman" w:ascii="Liberation Sans" w:hAnsi="Liberation Sans"/>
          <w:i w:val="false"/>
          <w:iCs w:val="false"/>
          <w:color w:val="000000"/>
          <w:sz w:val="24"/>
          <w:szCs w:val="24"/>
          <w:lang w:val="en-US" w:eastAsia="es-ES"/>
        </w:rPr>
        <w:t xml:space="preserve"> under neut</w:t>
      </w:r>
      <w:r>
        <w:rPr>
          <w:rFonts w:eastAsia="Times New Roman" w:cs="Times New Roman" w:ascii="Liberation Sans" w:hAnsi="Liberation Sans"/>
          <w:i w:val="false"/>
          <w:iCs w:val="false"/>
          <w:color w:val="000000"/>
          <w:sz w:val="24"/>
          <w:szCs w:val="24"/>
          <w:lang w:val="en-US" w:eastAsia="es-ES"/>
        </w:rPr>
        <w:t>r</w:t>
      </w:r>
      <w:r>
        <w:rPr>
          <w:rFonts w:eastAsia="Times New Roman" w:cs="Times New Roman" w:ascii="Liberation Sans" w:hAnsi="Liberation Sans"/>
          <w:i w:val="false"/>
          <w:iCs w:val="false"/>
          <w:color w:val="000000"/>
          <w:sz w:val="24"/>
          <w:szCs w:val="24"/>
          <w:lang w:val="en-US" w:eastAsia="es-ES"/>
        </w:rPr>
        <w:t xml:space="preserve">al day condition (12 h light:12 h dark) </w:t>
      </w:r>
      <w:r>
        <w:rPr>
          <w:rFonts w:eastAsia="Times New Roman" w:cs="Times New Roman" w:ascii="Liberation Sans" w:hAnsi="Liberation Sans"/>
          <w:i w:val="false"/>
          <w:iCs w:val="false"/>
          <w:color w:val="000000"/>
          <w:position w:val="0"/>
          <w:sz w:val="24"/>
          <w:sz w:val="24"/>
          <w:szCs w:val="24"/>
          <w:vertAlign w:val="baseline"/>
          <w:lang w:val="en-US" w:eastAsia="es-ES"/>
        </w:rPr>
        <w:t>(Monnier et al., 2010)</w:t>
      </w:r>
      <w:r>
        <w:rPr>
          <w:rFonts w:eastAsia="Times New Roman" w:cs="Times New Roman" w:ascii="Liberation Sans" w:hAnsi="Liberation Sans"/>
          <w:i w:val="false"/>
          <w:iCs w:val="false"/>
          <w:color w:val="000000"/>
          <w:sz w:val="24"/>
          <w:szCs w:val="24"/>
          <w:lang w:val="en-US" w:eastAsia="es-ES"/>
        </w:rPr>
        <w:t xml:space="preserve">⁠, bimodal gene expression patterns </w:t>
      </w:r>
      <w:r>
        <w:rPr>
          <w:rFonts w:eastAsia="Times New Roman" w:cs="Times New Roman" w:ascii="Liberation Sans" w:hAnsi="Liberation Sans"/>
          <w:i w:val="false"/>
          <w:iCs w:val="false"/>
          <w:color w:val="000000"/>
          <w:sz w:val="24"/>
          <w:szCs w:val="24"/>
          <w:lang w:val="en-US" w:eastAsia="es-ES"/>
        </w:rPr>
        <w:t>have been</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 xml:space="preserve">also found. </w:t>
      </w:r>
      <w:r>
        <w:rPr>
          <w:rFonts w:eastAsia="Times New Roman" w:cs="Times New Roman" w:ascii="Liberation Sans" w:hAnsi="Liberation Sans"/>
          <w:i w:val="false"/>
          <w:iCs w:val="false"/>
          <w:color w:val="000000"/>
          <w:sz w:val="24"/>
          <w:szCs w:val="24"/>
          <w:lang w:val="en-US" w:eastAsia="es-ES"/>
        </w:rPr>
        <w:t xml:space="preserve">Most of the rhythmic genes present rhythmic expression profiles with a 24 hours period and, thus, a single expression peak. However, 1171 genes present rhythmic expression pattern with an apparent period of 12 hours (two peaks of expression per day). This photoperiod can be considered an intermediate step between the two extreme photoperiods studied in this thesis (LD and SD). Indeed, the data show an intermediate number of genes with two peaks of expression per day between the ones identified in this thesis for LD and SD conditions </w:t>
      </w:r>
      <w:r>
        <w:rPr>
          <w:rFonts w:eastAsia="Times New Roman" w:cs="Times New Roman" w:ascii="Liberation Sans" w:hAnsi="Liberation Sans"/>
          <w:i w:val="false"/>
          <w:iCs w:val="false"/>
          <w:color w:val="000000"/>
          <w:sz w:val="24"/>
          <w:szCs w:val="24"/>
          <w:lang w:val="en-US" w:eastAsia="es-ES"/>
        </w:rPr>
        <w:t xml:space="preserve">(Fig. </w:t>
      </w:r>
      <w:r>
        <w:rPr>
          <w:rFonts w:eastAsia="Times New Roman" w:cs="Times New Roman" w:ascii="Liberation Sans" w:hAnsi="Liberation Sans"/>
          <w:i w:val="false"/>
          <w:iCs w:val="false"/>
          <w:color w:val="000000"/>
          <w:sz w:val="24"/>
          <w:szCs w:val="24"/>
          <w:lang w:val="en-US" w:eastAsia="es-ES"/>
        </w:rPr>
        <w:t>29</w:t>
      </w:r>
      <w:r>
        <w:rPr>
          <w:rFonts w:eastAsia="Times New Roman" w:cs="Times New Roman" w:ascii="Liberation Sans" w:hAnsi="Liberation Sans"/>
          <w:i w:val="false"/>
          <w:iCs w:val="false"/>
          <w:color w:val="000000"/>
          <w:sz w:val="24"/>
          <w:szCs w:val="24"/>
          <w:lang w:val="en-US" w:eastAsia="es-ES"/>
        </w:rPr>
        <w:t>-A)</w:t>
      </w:r>
      <w:r>
        <w:rPr>
          <w:rFonts w:eastAsia="Times New Roman" w:cs="Times New Roman" w:ascii="Liberation Sans" w:hAnsi="Liberation Sans"/>
          <w:i w:val="false"/>
          <w:iCs w:val="false"/>
          <w:color w:val="000000"/>
          <w:sz w:val="24"/>
          <w:szCs w:val="24"/>
          <w:lang w:val="en-US" w:eastAsia="es-ES"/>
        </w:rPr>
        <w:t xml:space="preserve">. Also, in agreement with our results, this </w:t>
      </w:r>
      <w:r>
        <w:rPr>
          <w:rFonts w:eastAsia="Times New Roman" w:cs="Times New Roman" w:ascii="Liberation Sans" w:hAnsi="Liberation Sans"/>
          <w:i w:val="false"/>
          <w:iCs w:val="false"/>
          <w:color w:val="000000"/>
          <w:sz w:val="24"/>
          <w:szCs w:val="24"/>
          <w:lang w:val="en-US" w:eastAsia="es-ES"/>
        </w:rPr>
        <w:t>bimodal</w:t>
      </w:r>
      <w:r>
        <w:rPr>
          <w:rFonts w:eastAsia="Times New Roman" w:cs="Times New Roman" w:ascii="Liberation Sans" w:hAnsi="Liberation Sans"/>
          <w:i w:val="false"/>
          <w:iCs w:val="false"/>
          <w:color w:val="000000"/>
          <w:sz w:val="24"/>
          <w:szCs w:val="24"/>
          <w:lang w:val="en-US" w:eastAsia="es-ES"/>
        </w:rPr>
        <w:t xml:space="preserve"> rhythmic patterns can be found in data generated from other organisms like </w:t>
      </w:r>
      <w:r>
        <w:rPr>
          <w:rFonts w:eastAsia="Times New Roman" w:cs="Times New Roman" w:ascii="Liberation Sans" w:hAnsi="Liberation Sans"/>
          <w:i/>
          <w:iCs/>
          <w:color w:val="000000"/>
          <w:sz w:val="24"/>
          <w:szCs w:val="24"/>
          <w:lang w:val="en-US" w:eastAsia="es-ES"/>
        </w:rPr>
        <w:t>Chlamydomonas</w:t>
      </w:r>
      <w:r>
        <w:rPr>
          <w:rFonts w:eastAsia="Times New Roman" w:cs="Times New Roman" w:ascii="Liberation Sans" w:hAnsi="Liberation Sans"/>
          <w:i w:val="false"/>
          <w:iCs w:val="false"/>
          <w:color w:val="000000"/>
          <w:sz w:val="24"/>
          <w:szCs w:val="24"/>
          <w:lang w:val="en-US" w:eastAsia="es-ES"/>
        </w:rPr>
        <w:t xml:space="preserve"> under neutral day</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position w:val="0"/>
          <w:sz w:val="24"/>
          <w:sz w:val="24"/>
          <w:szCs w:val="24"/>
          <w:vertAlign w:val="baseline"/>
          <w:lang w:val="en-US" w:eastAsia="es-ES"/>
        </w:rPr>
        <w:t>(Zones et al. 2015)</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 xml:space="preserve">This suggests that, at least in </w:t>
      </w:r>
      <w:r>
        <w:rPr>
          <w:rFonts w:eastAsia="Times New Roman" w:cs="Times New Roman" w:ascii="Liberation Sans" w:hAnsi="Liberation Sans"/>
          <w:i/>
          <w:iCs/>
          <w:color w:val="000000"/>
          <w:sz w:val="24"/>
          <w:szCs w:val="24"/>
          <w:lang w:val="en-US" w:eastAsia="es-ES"/>
        </w:rPr>
        <w:t>Ostreococcus</w:t>
      </w:r>
      <w:r>
        <w:rPr>
          <w:rFonts w:eastAsia="Times New Roman" w:cs="Times New Roman" w:ascii="Liberation Sans" w:hAnsi="Liberation Sans"/>
          <w:i w:val="false"/>
          <w:iCs w:val="false"/>
          <w:color w:val="000000"/>
          <w:sz w:val="24"/>
          <w:szCs w:val="24"/>
          <w:lang w:val="en-US" w:eastAsia="es-ES"/>
        </w:rPr>
        <w:t xml:space="preserve"> (and possibly other microalgae), there is an increasing number of genes that </w:t>
      </w:r>
      <w:r>
        <w:rPr>
          <w:rFonts w:eastAsia="Times New Roman" w:cs="Times New Roman" w:ascii="Liberation Sans" w:hAnsi="Liberation Sans"/>
          <w:i w:val="false"/>
          <w:iCs w:val="false"/>
          <w:color w:val="000000"/>
          <w:sz w:val="24"/>
          <w:szCs w:val="24"/>
          <w:lang w:val="en-US" w:eastAsia="es-ES"/>
        </w:rPr>
        <w:t>present</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high</w:t>
      </w:r>
      <w:r>
        <w:rPr>
          <w:rFonts w:eastAsia="Times New Roman" w:cs="Times New Roman" w:ascii="Liberation Sans" w:hAnsi="Liberation Sans"/>
          <w:i w:val="false"/>
          <w:iCs w:val="false"/>
          <w:color w:val="000000"/>
          <w:sz w:val="24"/>
          <w:szCs w:val="24"/>
          <w:lang w:val="en-US" w:eastAsia="es-ES"/>
        </w:rPr>
        <w:t xml:space="preserve"> level</w:t>
      </w:r>
      <w:r>
        <w:rPr>
          <w:rFonts w:eastAsia="Times New Roman" w:cs="Times New Roman" w:ascii="Liberation Sans" w:hAnsi="Liberation Sans"/>
          <w:i w:val="false"/>
          <w:iCs w:val="false"/>
          <w:color w:val="000000"/>
          <w:sz w:val="24"/>
          <w:szCs w:val="24"/>
          <w:lang w:val="en-US" w:eastAsia="es-ES"/>
        </w:rPr>
        <w:t>s</w:t>
      </w:r>
      <w:r>
        <w:rPr>
          <w:rFonts w:eastAsia="Times New Roman" w:cs="Times New Roman" w:ascii="Liberation Sans" w:hAnsi="Liberation Sans"/>
          <w:i w:val="false"/>
          <w:iCs w:val="false"/>
          <w:color w:val="000000"/>
          <w:sz w:val="24"/>
          <w:szCs w:val="24"/>
          <w:lang w:val="en-US" w:eastAsia="es-ES"/>
        </w:rPr>
        <w:t xml:space="preserve"> of expression twice a day (every 12h) as the photoperiod get shorter although its biological role remains to be determined. </w:t>
      </w:r>
    </w:p>
    <w:p>
      <w:pPr>
        <w:pStyle w:val="BodyText"/>
        <w:rPr/>
      </w:pPr>
      <w:r>
        <w:rPr>
          <w:rFonts w:eastAsia="Times New Roman" w:cs="Times New Roman" w:ascii="Liberation Sans" w:hAnsi="Liberation Sans"/>
          <w:i w:val="false"/>
          <w:iCs w:val="false"/>
          <w:color w:val="000000"/>
          <w:sz w:val="24"/>
          <w:szCs w:val="24"/>
          <w:lang w:val="en-US" w:eastAsia="es-ES"/>
        </w:rPr>
        <w:t xml:space="preserve">Tides take place following rhythms of approximately 12 h and can give rise to circatidal gene expression patterns </w:t>
      </w:r>
      <w:r>
        <w:rPr>
          <w:rFonts w:eastAsia="Times New Roman" w:cs="Times New Roman" w:ascii="Liberation Sans" w:hAnsi="Liberation Sans"/>
          <w:i w:val="false"/>
          <w:iCs w:val="false"/>
          <w:color w:val="000000"/>
          <w:sz w:val="24"/>
          <w:szCs w:val="24"/>
          <w:lang w:val="en-US" w:eastAsia="es-ES"/>
        </w:rPr>
        <w:t>which</w:t>
      </w:r>
      <w:r>
        <w:rPr>
          <w:rFonts w:eastAsia="Times New Roman" w:cs="Times New Roman" w:ascii="Liberation Sans" w:hAnsi="Liberation Sans"/>
          <w:i w:val="false"/>
          <w:iCs w:val="false"/>
          <w:color w:val="000000"/>
          <w:sz w:val="24"/>
          <w:szCs w:val="24"/>
          <w:lang w:val="en-US" w:eastAsia="es-ES"/>
        </w:rPr>
        <w:t xml:space="preserve"> persist under free running conditions </w:t>
      </w:r>
      <w:r>
        <w:rPr>
          <w:rFonts w:eastAsia="Times New Roman" w:cs="Times New Roman" w:ascii="Liberation Sans" w:hAnsi="Liberation Sans"/>
          <w:i w:val="false"/>
          <w:iCs w:val="false"/>
          <w:color w:val="000000"/>
          <w:position w:val="0"/>
          <w:sz w:val="24"/>
          <w:sz w:val="24"/>
          <w:szCs w:val="24"/>
          <w:vertAlign w:val="baseline"/>
          <w:lang w:val="en-US" w:eastAsia="es-ES"/>
        </w:rPr>
        <w:t>(Fauré-Fremiet, 1951; Rock et al., 2022)</w:t>
      </w:r>
      <w:r>
        <w:rPr>
          <w:rFonts w:eastAsia="Times New Roman" w:cs="Times New Roman" w:ascii="Liberation Sans" w:hAnsi="Liberation Sans"/>
          <w:i w:val="false"/>
          <w:iCs w:val="false"/>
          <w:color w:val="000000"/>
          <w:sz w:val="24"/>
          <w:szCs w:val="24"/>
          <w:lang w:val="en-US" w:eastAsia="es-ES"/>
        </w:rPr>
        <w:t xml:space="preserve">⁠. Biological rhythms with </w:t>
      </w:r>
      <w:r>
        <w:rPr>
          <w:rFonts w:eastAsia="Times New Roman" w:cs="Times New Roman" w:ascii="Liberation Sans" w:hAnsi="Liberation Sans"/>
          <w:i w:val="false"/>
          <w:iCs w:val="false"/>
          <w:color w:val="000000"/>
          <w:sz w:val="24"/>
          <w:szCs w:val="24"/>
          <w:lang w:val="en-US" w:eastAsia="es-ES"/>
        </w:rPr>
        <w:t>specifically</w:t>
      </w:r>
      <w:r>
        <w:rPr>
          <w:rFonts w:eastAsia="Times New Roman" w:cs="Times New Roman" w:ascii="Liberation Sans" w:hAnsi="Liberation Sans"/>
          <w:i w:val="false"/>
          <w:iCs w:val="false"/>
          <w:color w:val="000000"/>
          <w:sz w:val="24"/>
          <w:szCs w:val="24"/>
          <w:lang w:val="en-US" w:eastAsia="es-ES"/>
        </w:rPr>
        <w:t xml:space="preserve"> 12 h periods </w:t>
      </w:r>
      <w:r>
        <w:rPr>
          <w:rFonts w:eastAsia="Times New Roman" w:cs="Times New Roman" w:ascii="Liberation Sans" w:hAnsi="Liberation Sans"/>
          <w:i w:val="false"/>
          <w:iCs w:val="false"/>
          <w:color w:val="000000"/>
          <w:sz w:val="24"/>
          <w:szCs w:val="24"/>
          <w:lang w:val="en-US" w:eastAsia="es-ES"/>
        </w:rPr>
        <w:t>are</w:t>
      </w:r>
      <w:r>
        <w:rPr>
          <w:rFonts w:eastAsia="Times New Roman" w:cs="Times New Roman" w:ascii="Liberation Sans" w:hAnsi="Liberation Sans"/>
          <w:i w:val="false"/>
          <w:iCs w:val="false"/>
          <w:color w:val="000000"/>
          <w:sz w:val="24"/>
          <w:szCs w:val="24"/>
          <w:lang w:val="en-US" w:eastAsia="es-ES"/>
        </w:rPr>
        <w:t xml:space="preserve"> hypothesized </w:t>
      </w:r>
      <w:r>
        <w:rPr>
          <w:rFonts w:eastAsia="Times New Roman" w:cs="Times New Roman" w:ascii="Liberation Sans" w:hAnsi="Liberation Sans"/>
          <w:i w:val="false"/>
          <w:iCs w:val="false"/>
          <w:color w:val="000000"/>
          <w:sz w:val="24"/>
          <w:szCs w:val="24"/>
          <w:lang w:val="en-US" w:eastAsia="es-ES"/>
        </w:rPr>
        <w:t>to be a</w:t>
      </w:r>
      <w:r>
        <w:rPr>
          <w:rFonts w:eastAsia="Times New Roman" w:cs="Times New Roman" w:ascii="Liberation Sans" w:hAnsi="Liberation Sans"/>
          <w:i w:val="false"/>
          <w:iCs w:val="false"/>
          <w:color w:val="000000"/>
          <w:sz w:val="24"/>
          <w:szCs w:val="24"/>
          <w:lang w:val="en-US" w:eastAsia="es-ES"/>
        </w:rPr>
        <w:t xml:space="preserve"> reminiscent of the ~ 12 h circatidal rhythms of coastal and estuarine organisms</w:t>
      </w:r>
      <w:r>
        <w:rPr>
          <w:i w:val="false"/>
          <w:iCs w:val="false"/>
        </w:rPr>
        <w:t xml:space="preserve"> </w:t>
      </w:r>
      <w:r>
        <w:rPr>
          <w:i w:val="false"/>
          <w:iCs w:val="false"/>
          <w:position w:val="0"/>
          <w:sz w:val="24"/>
          <w:vertAlign w:val="baseline"/>
        </w:rPr>
        <w:t>(Ballance &amp; Zhu, 2021)</w:t>
      </w:r>
      <w:r>
        <w:rPr>
          <w:i w:val="false"/>
          <w:iCs w:val="false"/>
        </w:rPr>
        <w:t xml:space="preserve">⁠. </w:t>
      </w:r>
      <w:r>
        <w:rPr>
          <w:rFonts w:eastAsia="Times New Roman" w:cs="Times New Roman" w:ascii="Liberation Sans" w:hAnsi="Liberation Sans"/>
          <w:i w:val="false"/>
          <w:iCs w:val="false"/>
          <w:color w:val="000000"/>
          <w:sz w:val="24"/>
          <w:szCs w:val="24"/>
          <w:lang w:val="en-US" w:eastAsia="es-ES"/>
        </w:rPr>
        <w:t xml:space="preserve">The maintenance of </w:t>
      </w:r>
      <w:r>
        <w:rPr>
          <w:rFonts w:eastAsia="Times New Roman" w:cs="Times New Roman" w:ascii="Liberation Sans" w:hAnsi="Liberation Sans"/>
          <w:i w:val="false"/>
          <w:iCs w:val="false"/>
          <w:color w:val="000000"/>
          <w:sz w:val="24"/>
          <w:szCs w:val="24"/>
          <w:lang w:val="en-US" w:eastAsia="es-ES"/>
        </w:rPr>
        <w:t xml:space="preserve">these </w:t>
      </w:r>
      <w:r>
        <w:rPr>
          <w:rFonts w:eastAsia="Times New Roman" w:cs="Times New Roman" w:ascii="Liberation Sans" w:hAnsi="Liberation Sans"/>
          <w:i w:val="false"/>
          <w:iCs w:val="false"/>
          <w:color w:val="000000"/>
          <w:sz w:val="24"/>
          <w:szCs w:val="24"/>
          <w:lang w:val="en-US" w:eastAsia="es-ES"/>
        </w:rPr>
        <w:t xml:space="preserve">rhythms after evolving to live on land </w:t>
      </w:r>
      <w:r>
        <w:rPr>
          <w:rFonts w:eastAsia="Times New Roman" w:cs="Times New Roman" w:ascii="Liberation Sans" w:hAnsi="Liberation Sans"/>
          <w:i w:val="false"/>
          <w:iCs w:val="false"/>
          <w:color w:val="000000"/>
          <w:sz w:val="24"/>
          <w:szCs w:val="24"/>
          <w:lang w:val="en-US" w:eastAsia="es-ES"/>
        </w:rPr>
        <w:t>could</w:t>
      </w:r>
      <w:r>
        <w:rPr>
          <w:rFonts w:eastAsia="Times New Roman" w:cs="Times New Roman" w:ascii="Liberation Sans" w:hAnsi="Liberation Sans"/>
          <w:i w:val="false"/>
          <w:iCs w:val="false"/>
          <w:color w:val="000000"/>
          <w:sz w:val="24"/>
          <w:szCs w:val="24"/>
          <w:lang w:val="en-US" w:eastAsia="es-ES"/>
        </w:rPr>
        <w:t xml:space="preserve"> provide an advantage in the adaptation to metabolic stress that peak at transition periods during diel cycle</w:t>
      </w:r>
      <w:r>
        <w:rPr>
          <w:rFonts w:eastAsia="Times New Roman" w:cs="Times New Roman" w:ascii="Liberation Sans" w:hAnsi="Liberation Sans"/>
          <w:i w:val="false"/>
          <w:iCs w:val="false"/>
          <w:color w:val="000000"/>
          <w:sz w:val="24"/>
          <w:szCs w:val="24"/>
          <w:lang w:val="en-US" w:eastAsia="es-ES"/>
        </w:rPr>
        <w:t>s</w:t>
      </w:r>
      <w:r>
        <w:rPr>
          <w:i w:val="false"/>
          <w:iCs w:val="false"/>
        </w:rPr>
        <w:t xml:space="preserve"> </w:t>
      </w:r>
      <w:r>
        <w:rPr>
          <w:i w:val="false"/>
          <w:iCs w:val="false"/>
          <w:position w:val="0"/>
          <w:sz w:val="24"/>
          <w:vertAlign w:val="baseline"/>
        </w:rPr>
        <w:t>(Pan et al., 2020; B. Zhu et al., 2017)</w:t>
      </w:r>
      <w:r>
        <w:rPr>
          <w:i w:val="false"/>
          <w:iCs w:val="false"/>
        </w:rPr>
        <w:t>⁠</w:t>
      </w:r>
      <w:r>
        <w:rPr>
          <w:i w:val="false"/>
          <w:iCs w:val="false"/>
        </w:rPr>
        <w:t xml:space="preserve">. </w:t>
      </w:r>
      <w:r>
        <w:rPr>
          <w:i w:val="false"/>
          <w:iCs w:val="false"/>
        </w:rPr>
        <w:t xml:space="preserve">Indeed, </w:t>
      </w:r>
      <w:r>
        <w:rPr>
          <w:rFonts w:eastAsia="Times New Roman" w:cs="Times New Roman" w:ascii="Liberation Sans" w:hAnsi="Liberation Sans"/>
          <w:i w:val="false"/>
          <w:iCs w:val="false"/>
          <w:color w:val="000000"/>
          <w:sz w:val="24"/>
          <w:szCs w:val="24"/>
          <w:lang w:val="en-US" w:eastAsia="es-ES"/>
        </w:rPr>
        <w:t>b</w:t>
      </w:r>
      <w:r>
        <w:rPr>
          <w:rFonts w:eastAsia="Times New Roman" w:cs="Times New Roman" w:ascii="Liberation Sans" w:hAnsi="Liberation Sans"/>
          <w:i w:val="false"/>
          <w:iCs w:val="false"/>
          <w:color w:val="000000"/>
          <w:sz w:val="24"/>
          <w:szCs w:val="24"/>
          <w:lang w:val="en-US" w:eastAsia="es-ES"/>
        </w:rPr>
        <w:t xml:space="preserve">imodal rhythms presenting two peaks per day that are maintained under free running conditions have been observed in animals </w:t>
      </w:r>
      <w:r>
        <w:rPr>
          <w:rFonts w:eastAsia="Times New Roman" w:cs="Times New Roman" w:ascii="Liberation Sans" w:hAnsi="Liberation Sans"/>
          <w:i w:val="false"/>
          <w:iCs w:val="false"/>
          <w:color w:val="000000"/>
          <w:position w:val="0"/>
          <w:sz w:val="24"/>
          <w:sz w:val="24"/>
          <w:szCs w:val="24"/>
          <w:vertAlign w:val="baseline"/>
          <w:lang w:val="en-US" w:eastAsia="es-ES"/>
        </w:rPr>
        <w:t>(Binkley &amp; Mosher, 1985; Foà &amp; Bertolucci, 2001; Kyorku &amp; Brady, 1994; Prabhakaran &amp; Sheeba, 2012; Watanabe et al., 2007)</w:t>
      </w:r>
      <w:r>
        <w:rPr>
          <w:rFonts w:eastAsia="Times New Roman" w:cs="Times New Roman" w:ascii="Liberation Sans" w:hAnsi="Liberation Sans"/>
          <w:i w:val="false"/>
          <w:iCs w:val="false"/>
          <w:color w:val="000000"/>
          <w:sz w:val="24"/>
          <w:szCs w:val="24"/>
          <w:lang w:val="en-US" w:eastAsia="es-ES"/>
        </w:rPr>
        <w:t xml:space="preserve">⁠, </w:t>
      </w:r>
      <w:r>
        <w:rPr>
          <w:rFonts w:eastAsia="Times New Roman" w:cs="Times New Roman" w:ascii="Liberation Sans" w:hAnsi="Liberation Sans"/>
          <w:i w:val="false"/>
          <w:iCs w:val="false"/>
          <w:color w:val="000000"/>
          <w:sz w:val="24"/>
          <w:szCs w:val="24"/>
          <w:lang w:val="en-US" w:eastAsia="es-ES"/>
        </w:rPr>
        <w:t xml:space="preserve">plants </w:t>
      </w:r>
      <w:r>
        <w:rPr>
          <w:rFonts w:eastAsia="Times New Roman" w:cs="Times New Roman" w:ascii="Liberation Sans" w:hAnsi="Liberation Sans"/>
          <w:i w:val="false"/>
          <w:iCs w:val="false"/>
          <w:color w:val="000000"/>
          <w:position w:val="0"/>
          <w:sz w:val="24"/>
          <w:sz w:val="24"/>
          <w:szCs w:val="24"/>
          <w:vertAlign w:val="baseline"/>
          <w:lang w:val="en-US" w:eastAsia="es-ES"/>
        </w:rPr>
        <w:t>(Hayes et al., 2010; Van Gelderen, 2020)</w:t>
      </w:r>
      <w:r>
        <w:rPr>
          <w:rFonts w:eastAsia="Times New Roman" w:cs="Times New Roman" w:ascii="Liberation Sans" w:hAnsi="Liberation Sans"/>
          <w:i w:val="false"/>
          <w:iCs w:val="false"/>
          <w:color w:val="000000"/>
          <w:sz w:val="24"/>
          <w:szCs w:val="24"/>
          <w:lang w:val="en-US" w:eastAsia="es-ES"/>
        </w:rPr>
        <w:t xml:space="preserve">⁠ and some microalgae like Euglena </w:t>
      </w:r>
      <w:r>
        <w:rPr>
          <w:rFonts w:eastAsia="Times New Roman" w:cs="Times New Roman" w:ascii="Liberation Sans" w:hAnsi="Liberation Sans"/>
          <w:i w:val="false"/>
          <w:iCs w:val="false"/>
          <w:color w:val="000000"/>
          <w:position w:val="0"/>
          <w:sz w:val="24"/>
          <w:sz w:val="24"/>
          <w:szCs w:val="24"/>
          <w:vertAlign w:val="baseline"/>
          <w:lang w:val="en-US" w:eastAsia="es-ES"/>
        </w:rPr>
        <w:t>(Mohabir &amp; Edmunds, 1999)</w:t>
      </w:r>
      <w:r>
        <w:rPr>
          <w:rFonts w:eastAsia="Times New Roman" w:cs="Times New Roman" w:ascii="Liberation Sans" w:hAnsi="Liberation Sans"/>
          <w:i w:val="false"/>
          <w:iCs w:val="false"/>
          <w:color w:val="000000"/>
          <w:sz w:val="24"/>
          <w:szCs w:val="24"/>
          <w:lang w:val="en-US" w:eastAsia="es-ES"/>
        </w:rPr>
        <w:t>⁠.</w:t>
      </w:r>
      <w:r>
        <w:rPr>
          <w:i w:val="false"/>
          <w:iCs w:val="false"/>
        </w:rPr>
        <w:t xml:space="preserve"> </w:t>
      </w:r>
      <w:r>
        <w:rPr>
          <w:i w:val="false"/>
          <w:iCs w:val="false"/>
        </w:rPr>
        <w:t>T</w:t>
      </w:r>
      <w:r>
        <w:rPr>
          <w:rFonts w:eastAsia="Times New Roman" w:cs="Times New Roman" w:ascii="Liberation Sans" w:hAnsi="Liberation Sans"/>
          <w:i w:val="false"/>
          <w:iCs w:val="false"/>
          <w:color w:val="000000"/>
          <w:sz w:val="24"/>
          <w:szCs w:val="24"/>
          <w:lang w:val="en-US" w:eastAsia="es-ES"/>
        </w:rPr>
        <w:t>hey have been described only for specific processes, genes or compounds, not as a global response in the transcriptome to external signals.</w:t>
      </w:r>
    </w:p>
    <w:p>
      <w:pPr>
        <w:pStyle w:val="BodyText"/>
        <w:rPr/>
      </w:pPr>
      <w:r>
        <w:rPr>
          <w:rFonts w:eastAsia="Times New Roman" w:cs="Times New Roman" w:ascii="Liberation Sans" w:hAnsi="Liberation Sans"/>
          <w:i w:val="false"/>
          <w:iCs w:val="false"/>
          <w:color w:val="000000"/>
          <w:sz w:val="24"/>
          <w:szCs w:val="24"/>
          <w:lang w:val="en-US" w:eastAsia="es-ES"/>
        </w:rPr>
        <w:t>However, although t</w:t>
      </w:r>
      <w:r>
        <w:rPr>
          <w:rFonts w:eastAsia="Times New Roman" w:cs="Times New Roman" w:ascii="Liberation Sans" w:hAnsi="Liberation Sans"/>
          <w:i w:val="false"/>
          <w:iCs w:val="false"/>
          <w:color w:val="000000"/>
          <w:sz w:val="24"/>
          <w:szCs w:val="24"/>
          <w:lang w:val="en-US" w:eastAsia="es-ES"/>
        </w:rPr>
        <w:t xml:space="preserve">ides play a central role in the dynamics of the natural </w:t>
      </w:r>
      <w:r>
        <w:rPr>
          <w:rFonts w:eastAsia="Times New Roman" w:cs="Times New Roman" w:ascii="Liberation Sans" w:hAnsi="Liberation Sans"/>
          <w:i w:val="false"/>
          <w:iCs w:val="false"/>
          <w:color w:val="000000"/>
          <w:kern w:val="0"/>
          <w:sz w:val="24"/>
          <w:szCs w:val="24"/>
          <w:lang w:val="en-US" w:eastAsia="es-ES" w:bidi="ar-SA"/>
        </w:rPr>
        <w:t>environment</w:t>
      </w:r>
      <w:r>
        <w:rPr>
          <w:rFonts w:eastAsia="Times New Roman" w:cs="Times New Roman" w:ascii="Liberation Sans" w:hAnsi="Liberation Sans"/>
          <w:i w:val="false"/>
          <w:iCs w:val="false"/>
          <w:color w:val="000000"/>
          <w:sz w:val="24"/>
          <w:szCs w:val="24"/>
          <w:lang w:val="en-US" w:eastAsia="es-ES"/>
        </w:rPr>
        <w:t xml:space="preserve"> of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i w:val="false"/>
          <w:iCs w:val="false"/>
          <w:color w:val="000000"/>
          <w:sz w:val="24"/>
          <w:szCs w:val="24"/>
          <w:lang w:val="en-US" w:eastAsia="es-ES"/>
        </w:rPr>
        <w:t>t</w:t>
      </w:r>
      <w:r>
        <w:rPr>
          <w:rFonts w:eastAsia="Times New Roman" w:cs="Times New Roman" w:ascii="Liberation Sans" w:hAnsi="Liberation Sans"/>
          <w:i w:val="false"/>
          <w:iCs w:val="false"/>
          <w:color w:val="000000"/>
          <w:sz w:val="24"/>
          <w:szCs w:val="24"/>
          <w:lang w:val="en-US" w:eastAsia="es-ES"/>
        </w:rPr>
        <w:t xml:space="preserve">his </w:t>
      </w:r>
      <w:r>
        <w:rPr>
          <w:rFonts w:eastAsia="Times New Roman" w:cs="Times New Roman" w:ascii="Liberation Sans" w:hAnsi="Liberation Sans"/>
          <w:i w:val="false"/>
          <w:iCs w:val="false"/>
          <w:color w:val="000000"/>
          <w:sz w:val="24"/>
          <w:szCs w:val="24"/>
          <w:lang w:val="en-US" w:eastAsia="es-ES"/>
        </w:rPr>
        <w:t>hypothesis</w:t>
      </w:r>
      <w:r>
        <w:rPr>
          <w:rFonts w:eastAsia="Times New Roman" w:cs="Times New Roman" w:ascii="Liberation Sans" w:hAnsi="Liberation Sans"/>
          <w:i w:val="false"/>
          <w:iCs w:val="false"/>
          <w:color w:val="000000"/>
          <w:sz w:val="24"/>
          <w:szCs w:val="24"/>
          <w:lang w:val="en-US" w:eastAsia="es-ES"/>
        </w:rPr>
        <w:t xml:space="preserve"> was discarded i</w:t>
      </w:r>
      <w:r>
        <w:rPr>
          <w:rFonts w:eastAsia="Times New Roman" w:cs="Times New Roman" w:ascii="Liberation Sans" w:hAnsi="Liberation Sans"/>
          <w:i w:val="false"/>
          <w:iCs w:val="false"/>
          <w:color w:val="000000"/>
          <w:sz w:val="24"/>
          <w:szCs w:val="24"/>
          <w:lang w:val="en-US" w:eastAsia="es-ES"/>
        </w:rPr>
        <w:t>n this study</w:t>
      </w:r>
      <w:r>
        <w:rPr>
          <w:rFonts w:eastAsia="Times New Roman" w:cs="Times New Roman" w:ascii="Liberation Sans" w:hAnsi="Liberation Sans"/>
          <w:i w:val="false"/>
          <w:iCs w:val="false"/>
          <w:color w:val="000000"/>
          <w:sz w:val="24"/>
          <w:szCs w:val="24"/>
          <w:lang w:val="en-US" w:eastAsia="es-ES"/>
        </w:rPr>
        <w:t xml:space="preserve"> since the observed 12 h period rhythmic gene expression profiles in </w:t>
      </w:r>
      <w:r>
        <w:rPr>
          <w:rFonts w:eastAsia="Times New Roman" w:cs="Times New Roman" w:ascii="Liberation Sans" w:hAnsi="Liberation Sans"/>
          <w:i/>
          <w:iCs/>
          <w:color w:val="000000"/>
          <w:sz w:val="24"/>
          <w:szCs w:val="24"/>
          <w:lang w:val="en-US" w:eastAsia="es-ES"/>
        </w:rPr>
        <w:t xml:space="preserve">Ostreococcus </w:t>
      </w:r>
      <w:r>
        <w:rPr>
          <w:rFonts w:eastAsia="Times New Roman" w:cs="Times New Roman" w:ascii="Liberation Sans" w:hAnsi="Liberation Sans"/>
          <w:i w:val="false"/>
          <w:iCs w:val="false"/>
          <w:color w:val="000000"/>
          <w:sz w:val="24"/>
          <w:szCs w:val="24"/>
          <w:lang w:val="en-US" w:eastAsia="es-ES"/>
        </w:rPr>
        <w:t xml:space="preserve">transcriptome are not maintained under free-running conditions. Instead, bimodality </w:t>
      </w:r>
      <w:r>
        <w:rPr>
          <w:rFonts w:eastAsia="Times New Roman" w:cs="Times New Roman" w:ascii="Liberation Sans" w:hAnsi="Liberation Sans"/>
          <w:i w:val="false"/>
          <w:iCs w:val="false"/>
          <w:color w:val="000000"/>
          <w:kern w:val="0"/>
          <w:sz w:val="24"/>
          <w:szCs w:val="24"/>
          <w:lang w:val="en-US" w:eastAsia="es-ES" w:bidi="ar-SA"/>
        </w:rPr>
        <w:t>disappears and only</w:t>
      </w:r>
      <w:r>
        <w:rPr>
          <w:rFonts w:eastAsia="Times New Roman" w:cs="Times New Roman" w:ascii="Liberation Sans" w:hAnsi="Liberation Sans"/>
          <w:i w:val="false"/>
          <w:iCs w:val="false"/>
          <w:color w:val="000000"/>
          <w:sz w:val="24"/>
          <w:szCs w:val="24"/>
          <w:lang w:val="en-US" w:eastAsia="es-ES"/>
        </w:rPr>
        <w:t xml:space="preserve"> one of the expression peaks </w:t>
      </w:r>
      <w:r>
        <w:rPr>
          <w:rFonts w:eastAsia="Times New Roman" w:cs="Times New Roman" w:ascii="Liberation Sans" w:hAnsi="Liberation Sans"/>
          <w:i w:val="false"/>
          <w:iCs w:val="false"/>
          <w:color w:val="000000"/>
          <w:sz w:val="24"/>
          <w:szCs w:val="24"/>
          <w:lang w:val="en-US" w:eastAsia="es-ES"/>
        </w:rPr>
        <w:t>is</w:t>
      </w:r>
      <w:r>
        <w:rPr>
          <w:rFonts w:eastAsia="Times New Roman" w:cs="Times New Roman" w:ascii="Liberation Sans" w:hAnsi="Liberation Sans"/>
          <w:i w:val="false"/>
          <w:iCs w:val="false"/>
          <w:color w:val="000000"/>
          <w:sz w:val="24"/>
          <w:szCs w:val="24"/>
          <w:lang w:val="en-US" w:eastAsia="es-ES"/>
        </w:rPr>
        <w:t xml:space="preserve"> maintained under constant light whereas the other one persist only under constant darkness (Fig. </w:t>
      </w:r>
      <w:r>
        <w:rPr>
          <w:rFonts w:eastAsia="Times New Roman" w:cs="Times New Roman" w:ascii="Liberation Sans" w:hAnsi="Liberation Sans"/>
          <w:i w:val="false"/>
          <w:iCs w:val="false"/>
          <w:color w:val="000000"/>
          <w:sz w:val="24"/>
          <w:szCs w:val="24"/>
          <w:lang w:val="en-US" w:eastAsia="es-ES"/>
        </w:rPr>
        <w:t>29</w:t>
      </w:r>
      <w:r>
        <w:rPr>
          <w:rFonts w:eastAsia="Times New Roman" w:cs="Times New Roman" w:ascii="Liberation Sans" w:hAnsi="Liberation Sans"/>
          <w:i w:val="false"/>
          <w:iCs w:val="false"/>
          <w:color w:val="000000"/>
          <w:sz w:val="24"/>
          <w:szCs w:val="24"/>
          <w:lang w:val="en-US" w:eastAsia="es-ES"/>
        </w:rPr>
        <w:t xml:space="preserve">-C). </w:t>
      </w:r>
    </w:p>
    <w:p>
      <w:pPr>
        <w:pStyle w:val="BodyText"/>
        <w:rPr/>
      </w:pPr>
      <w:r>
        <w:rPr>
          <w:rFonts w:eastAsia="Times New Roman" w:cs="Times New Roman" w:ascii="Liberation Sans" w:hAnsi="Liberation Sans"/>
          <w:i w:val="false"/>
          <w:iCs w:val="false"/>
          <w:color w:val="000000"/>
          <w:sz w:val="24"/>
          <w:szCs w:val="24"/>
          <w:lang w:val="en-US" w:eastAsia="es-ES"/>
        </w:rPr>
        <w:t xml:space="preserve">This observation </w:t>
      </w:r>
      <w:r>
        <w:rPr>
          <w:rFonts w:eastAsia="Times New Roman" w:cs="Times New Roman" w:ascii="Liberation Sans" w:hAnsi="Liberation Sans"/>
          <w:i w:val="false"/>
          <w:iCs w:val="false"/>
          <w:color w:val="000000"/>
          <w:sz w:val="24"/>
          <w:szCs w:val="24"/>
          <w:lang w:val="en-US" w:eastAsia="es-ES"/>
        </w:rPr>
        <w:t xml:space="preserve">suggest that the seasonal effect observed over the transcriptome of </w:t>
      </w:r>
      <w:r>
        <w:rPr>
          <w:rFonts w:eastAsia="Times New Roman" w:cs="Times New Roman" w:ascii="Liberation Sans" w:hAnsi="Liberation Sans"/>
          <w:i/>
          <w:iCs w:val="false"/>
          <w:color w:val="000000"/>
          <w:sz w:val="24"/>
          <w:szCs w:val="24"/>
          <w:lang w:val="en-US" w:eastAsia="es-ES"/>
        </w:rPr>
        <w:t>Ostreococcus</w:t>
      </w:r>
      <w:r>
        <w:rPr>
          <w:rFonts w:eastAsia="Times New Roman" w:cs="Times New Roman" w:ascii="Liberation Sans" w:hAnsi="Liberation Sans"/>
          <w:i w:val="false"/>
          <w:iCs w:val="false"/>
          <w:color w:val="000000"/>
          <w:sz w:val="24"/>
          <w:szCs w:val="24"/>
          <w:lang w:val="en-US" w:eastAsia="es-ES"/>
        </w:rPr>
        <w:t xml:space="preserve"> is not a self-sustained 12 h rhythm, but a combination of two distinct rhythmic profiles: one dependent on the photoperiod </w:t>
      </w:r>
      <w:r>
        <w:rPr>
          <w:rFonts w:eastAsia="Times New Roman" w:cs="Times New Roman" w:ascii="Liberation Sans" w:hAnsi="Liberation Sans"/>
          <w:i w:val="false"/>
          <w:iCs w:val="false"/>
          <w:color w:val="000000"/>
          <w:sz w:val="24"/>
          <w:szCs w:val="24"/>
          <w:lang w:val="en-US" w:eastAsia="es-ES"/>
        </w:rPr>
        <w:t xml:space="preserve">or light periods </w:t>
      </w:r>
      <w:r>
        <w:rPr>
          <w:rFonts w:eastAsia="Times New Roman" w:cs="Times New Roman" w:ascii="Liberation Sans" w:hAnsi="Liberation Sans"/>
          <w:i w:val="false"/>
          <w:iCs w:val="false"/>
          <w:color w:val="000000"/>
          <w:sz w:val="24"/>
          <w:szCs w:val="24"/>
          <w:lang w:val="en-US" w:eastAsia="es-ES"/>
        </w:rPr>
        <w:t xml:space="preserve">(maintaining its rhythmicity only under LL) and another one sustained by the skotoperiod </w:t>
      </w:r>
      <w:r>
        <w:rPr>
          <w:rFonts w:eastAsia="Times New Roman" w:cs="Times New Roman" w:ascii="Liberation Sans" w:hAnsi="Liberation Sans"/>
          <w:i w:val="false"/>
          <w:iCs w:val="false"/>
          <w:color w:val="000000"/>
          <w:sz w:val="24"/>
          <w:szCs w:val="24"/>
          <w:lang w:val="en-US" w:eastAsia="es-ES"/>
        </w:rPr>
        <w:t>or dark periods</w:t>
      </w:r>
      <w:r>
        <w:rPr>
          <w:rFonts w:eastAsia="Times New Roman" w:cs="Times New Roman" w:ascii="Liberation Sans" w:hAnsi="Liberation Sans"/>
          <w:i w:val="false"/>
          <w:iCs w:val="false"/>
          <w:color w:val="000000"/>
          <w:sz w:val="24"/>
          <w:szCs w:val="24"/>
          <w:lang w:val="en-US" w:eastAsia="es-ES"/>
        </w:rPr>
        <w:t xml:space="preserve"> (maintaining its rhythmicity only under DD). </w:t>
      </w:r>
      <w:r>
        <w:rPr>
          <w:rFonts w:eastAsia="CIDFont+F1" w:cs="Arial" w:ascii="Arial" w:hAnsi="Arial"/>
          <w:i w:val="false"/>
          <w:iCs w:val="false"/>
          <w:color w:val="000000"/>
          <w:sz w:val="24"/>
          <w:szCs w:val="24"/>
          <w:shd w:fill="FFFFFF" w:val="clear"/>
          <w:lang w:val="en-US" w:eastAsia="es-ES"/>
        </w:rPr>
        <w:t>To support this hypothesis, a</w:t>
      </w:r>
      <w:r>
        <w:rPr>
          <w:rFonts w:eastAsia="CIDFont+F1" w:cs="Arial" w:ascii="Arial" w:hAnsi="Arial"/>
          <w:i w:val="false"/>
          <w:iCs w:val="false"/>
          <w:color w:val="000000"/>
          <w:sz w:val="24"/>
          <w:szCs w:val="24"/>
          <w:shd w:fill="FFFFFF" w:val="clear"/>
          <w:lang w:val="en-US" w:eastAsia="es-ES"/>
        </w:rPr>
        <w:t xml:space="preserve"> model capturing this response was developed. </w:t>
      </w:r>
      <w:r>
        <w:rPr>
          <w:rFonts w:eastAsia="CIDFont+F1" w:cs="Arial" w:ascii="Arial" w:hAnsi="Arial"/>
          <w:i w:val="false"/>
          <w:iCs w:val="false"/>
          <w:color w:val="000000"/>
          <w:sz w:val="24"/>
          <w:szCs w:val="24"/>
          <w:shd w:fill="FFFFFF" w:val="clear"/>
          <w:lang w:val="en-US" w:eastAsia="es-ES"/>
        </w:rPr>
        <w:t>First,</w:t>
      </w:r>
      <w:r>
        <w:rPr>
          <w:rFonts w:eastAsia="CIDFont+F1" w:cs="Arial" w:ascii="Arial" w:hAnsi="Arial"/>
          <w:i w:val="false"/>
          <w:iCs w:val="false"/>
          <w:color w:val="000000"/>
          <w:sz w:val="24"/>
          <w:szCs w:val="24"/>
          <w:shd w:fill="FFFFFF" w:val="clear"/>
          <w:lang w:val="en-US" w:eastAsia="es-ES"/>
        </w:rPr>
        <w:t xml:space="preserve"> </w:t>
      </w:r>
      <w:r>
        <w:rPr>
          <w:rFonts w:eastAsia="Times New Roman" w:cs="Times New Roman" w:ascii="Liberation Sans" w:hAnsi="Liberation Sans"/>
          <w:i w:val="false"/>
          <w:iCs w:val="false"/>
          <w:color w:val="000000"/>
          <w:sz w:val="24"/>
          <w:szCs w:val="24"/>
          <w:shd w:fill="FFFFFF" w:val="clear"/>
          <w:lang w:val="en-US" w:eastAsia="es-ES"/>
        </w:rPr>
        <w:t xml:space="preserve">a decomposition </w:t>
      </w:r>
      <w:r>
        <w:rPr>
          <w:rFonts w:eastAsia="Times New Roman" w:cs="Times New Roman" w:ascii="Liberation Sans" w:hAnsi="Liberation Sans"/>
          <w:i w:val="false"/>
          <w:iCs w:val="false"/>
          <w:color w:val="000000"/>
          <w:sz w:val="24"/>
          <w:szCs w:val="24"/>
          <w:shd w:fill="FFFFFF" w:val="clear"/>
          <w:lang w:val="en-US" w:eastAsia="es-ES"/>
        </w:rPr>
        <w:t>is</w:t>
      </w:r>
      <w:r>
        <w:rPr>
          <w:rFonts w:eastAsia="Times New Roman" w:cs="Times New Roman" w:ascii="Liberation Sans" w:hAnsi="Liberation Sans"/>
          <w:i w:val="false"/>
          <w:iCs w:val="false"/>
          <w:color w:val="000000"/>
          <w:sz w:val="24"/>
          <w:szCs w:val="24"/>
          <w:shd w:fill="FFFFFF" w:val="clear"/>
          <w:lang w:val="en-US" w:eastAsia="es-ES"/>
        </w:rPr>
        <w:t xml:space="preserve"> </w:t>
      </w:r>
      <w:r>
        <w:rPr>
          <w:rFonts w:eastAsia="Times New Roman" w:cs="Times New Roman" w:ascii="Liberation Sans" w:hAnsi="Liberation Sans"/>
          <w:i w:val="false"/>
          <w:iCs w:val="false"/>
          <w:color w:val="000000"/>
          <w:sz w:val="24"/>
          <w:szCs w:val="24"/>
          <w:shd w:fill="FFFFFF" w:val="clear"/>
          <w:lang w:val="en-US" w:eastAsia="es-ES"/>
        </w:rPr>
        <w:t>performed over the bimodal gene expression profiles present under SD condition</w:t>
      </w:r>
      <w:r>
        <w:rPr>
          <w:rFonts w:eastAsia="Times New Roman" w:cs="Times New Roman" w:ascii="Liberation Sans" w:hAnsi="Liberation Sans"/>
          <w:i w:val="false"/>
          <w:iCs w:val="false"/>
          <w:color w:val="000000"/>
          <w:sz w:val="24"/>
          <w:szCs w:val="24"/>
          <w:shd w:fill="FFFFFF" w:val="clear"/>
          <w:lang w:val="en-US" w:eastAsia="es-ES"/>
        </w:rPr>
        <w:t xml:space="preserve">s </w:t>
      </w:r>
      <w:r>
        <w:rPr>
          <w:rFonts w:eastAsia="Times New Roman" w:cs="Times New Roman" w:ascii="Liberation Sans" w:hAnsi="Liberation Sans"/>
          <w:i w:val="false"/>
          <w:iCs w:val="false"/>
          <w:color w:val="000000"/>
          <w:sz w:val="24"/>
          <w:szCs w:val="24"/>
          <w:shd w:fill="FFFFFF" w:val="clear"/>
          <w:lang w:val="en-US" w:eastAsia="es-ES"/>
        </w:rPr>
        <w:t>(</w:t>
      </w:r>
      <w:r>
        <w:rPr>
          <w:rFonts w:eastAsia="CIDFont+F1" w:cs="Arial" w:ascii="Arial" w:hAnsi="Arial"/>
          <w:i w:val="false"/>
          <w:iCs w:val="false"/>
          <w:color w:val="000000"/>
          <w:sz w:val="24"/>
          <w:szCs w:val="24"/>
          <w:shd w:fill="FFFFFF" w:val="clear"/>
          <w:lang w:val="en-US" w:eastAsia="es-ES"/>
        </w:rPr>
        <w:t xml:space="preserve">based on Non Linear Squares </w:t>
      </w:r>
      <w:r>
        <w:rPr>
          <w:rFonts w:eastAsia="CIDFont+F1" w:cs="Arial" w:ascii="Arial" w:hAnsi="Arial"/>
          <w:i w:val="false"/>
          <w:iCs w:val="false"/>
          <w:color w:val="000000"/>
          <w:sz w:val="24"/>
          <w:szCs w:val="24"/>
          <w:shd w:fill="FFFFFF" w:val="clear"/>
          <w:lang w:val="en-US" w:eastAsia="es-ES"/>
        </w:rPr>
        <w:t xml:space="preserve">tools </w:t>
      </w:r>
      <w:r>
        <w:rPr>
          <w:rFonts w:eastAsia="CIDFont+F1" w:cs="Arial" w:ascii="Arial" w:hAnsi="Arial"/>
          <w:i w:val="false"/>
          <w:iCs w:val="false"/>
          <w:color w:val="000000"/>
          <w:position w:val="0"/>
          <w:sz w:val="24"/>
          <w:sz w:val="24"/>
          <w:szCs w:val="24"/>
          <w:shd w:fill="FFFFFF" w:val="clear"/>
          <w:vertAlign w:val="baseline"/>
          <w:lang w:val="en-US" w:eastAsia="es-ES"/>
        </w:rPr>
        <w:t>(Baty et al., 2015)</w:t>
      </w:r>
      <w:r>
        <w:rPr>
          <w:rFonts w:eastAsia="CIDFont+F1" w:cs="Arial" w:ascii="Arial" w:hAnsi="Arial"/>
          <w:i w:val="false"/>
          <w:iCs w:val="false"/>
          <w:color w:val="000000"/>
          <w:sz w:val="24"/>
          <w:szCs w:val="24"/>
          <w:shd w:fill="FFFFFF" w:val="clear"/>
          <w:lang w:val="en-US" w:eastAsia="es-ES"/>
        </w:rPr>
        <w:t>⁠)</w:t>
      </w:r>
      <w:r>
        <w:rPr>
          <w:rFonts w:eastAsia="Times New Roman" w:cs="Times New Roman" w:ascii="Liberation Sans" w:hAnsi="Liberation Sans"/>
          <w:i w:val="false"/>
          <w:iCs w:val="false"/>
          <w:color w:val="000000"/>
          <w:sz w:val="24"/>
          <w:szCs w:val="24"/>
          <w:shd w:fill="FFFFFF" w:val="clear"/>
          <w:lang w:val="en-US" w:eastAsia="es-ES"/>
        </w:rPr>
        <w:t xml:space="preserve"> into two co-sinusoidal</w:t>
      </w:r>
      <w:r>
        <w:rPr>
          <w:rFonts w:eastAsia="Times New Roman" w:cs="Times New Roman" w:ascii="Arial" w:hAnsi="Arial"/>
          <w:i w:val="false"/>
          <w:iCs w:val="false"/>
          <w:color w:val="000000"/>
          <w:sz w:val="24"/>
          <w:szCs w:val="24"/>
          <w:shd w:fill="FFFFFF" w:val="clear"/>
          <w:lang w:val="en-US" w:eastAsia="es-ES"/>
        </w:rPr>
        <w:t xml:space="preserve"> single peak profiles, one peaking during the photoperiod and another one peaking during the skotoperiod </w:t>
      </w:r>
      <w:r>
        <w:rPr>
          <w:rFonts w:eastAsia="Times New Roman" w:cs="Times New Roman" w:ascii="Arial" w:hAnsi="Arial"/>
          <w:i w:val="false"/>
          <w:iCs w:val="false"/>
          <w:color w:val="000000"/>
          <w:sz w:val="24"/>
          <w:szCs w:val="24"/>
          <w:shd w:fill="FFFFFF" w:val="clear"/>
          <w:lang w:val="en-US" w:eastAsia="es-ES"/>
        </w:rPr>
        <w:t xml:space="preserve">(Fig. </w:t>
      </w:r>
      <w:r>
        <w:rPr>
          <w:rFonts w:eastAsia="Times New Roman" w:cs="Times New Roman" w:ascii="Arial" w:hAnsi="Arial"/>
          <w:i w:val="false"/>
          <w:iCs w:val="false"/>
          <w:color w:val="000000"/>
          <w:sz w:val="24"/>
          <w:szCs w:val="24"/>
          <w:shd w:fill="FFFFFF" w:val="clear"/>
          <w:lang w:val="en-US" w:eastAsia="es-ES"/>
        </w:rPr>
        <w:t>29</w:t>
      </w:r>
      <w:r>
        <w:rPr>
          <w:rFonts w:eastAsia="Times New Roman" w:cs="Times New Roman" w:ascii="Arial" w:hAnsi="Arial"/>
          <w:i w:val="false"/>
          <w:iCs w:val="false"/>
          <w:color w:val="000000"/>
          <w:sz w:val="24"/>
          <w:szCs w:val="24"/>
          <w:shd w:fill="FFFFFF" w:val="clear"/>
          <w:lang w:val="en-US" w:eastAsia="es-ES"/>
        </w:rPr>
        <w:t>-C)</w:t>
      </w:r>
      <w:r>
        <w:rPr>
          <w:rFonts w:eastAsia="Times New Roman" w:cs="Times New Roman" w:ascii="Arial" w:hAnsi="Arial"/>
          <w:i w:val="false"/>
          <w:iCs w:val="false"/>
          <w:color w:val="000000"/>
          <w:sz w:val="24"/>
          <w:szCs w:val="24"/>
          <w:shd w:fill="FFFFFF" w:val="clear"/>
          <w:lang w:val="en-US" w:eastAsia="es-ES"/>
        </w:rPr>
        <w:t xml:space="preserve">. </w:t>
      </w:r>
      <w:r>
        <w:rPr>
          <w:rFonts w:eastAsia="Times New Roman" w:cs="Times New Roman" w:ascii="Arial" w:hAnsi="Arial"/>
          <w:i w:val="false"/>
          <w:iCs w:val="false"/>
          <w:color w:val="000000"/>
          <w:sz w:val="24"/>
          <w:szCs w:val="24"/>
          <w:shd w:fill="FFFFFF" w:val="clear"/>
          <w:lang w:val="en-US" w:eastAsia="es-ES"/>
        </w:rPr>
        <w:t>Then,</w:t>
      </w:r>
      <w:r>
        <w:rPr>
          <w:rFonts w:eastAsia="CIDFont+F1" w:cs="Arial" w:ascii="Arial" w:hAnsi="Arial"/>
          <w:i w:val="false"/>
          <w:iCs w:val="false"/>
          <w:color w:val="000000"/>
          <w:sz w:val="24"/>
          <w:szCs w:val="24"/>
          <w:shd w:fill="FFFFFF" w:val="clear"/>
          <w:lang w:val="en-US" w:eastAsia="es-ES"/>
        </w:rPr>
        <w:t xml:space="preserve"> linear interpolation </w:t>
      </w:r>
      <w:r>
        <w:rPr>
          <w:rFonts w:eastAsia="CIDFont+F1" w:cs="Arial" w:ascii="Arial" w:hAnsi="Arial"/>
          <w:i w:val="false"/>
          <w:iCs w:val="false"/>
          <w:color w:val="000000"/>
          <w:sz w:val="24"/>
          <w:szCs w:val="24"/>
          <w:shd w:fill="FFFFFF" w:val="clear"/>
          <w:lang w:val="en-US" w:eastAsia="es-ES"/>
        </w:rPr>
        <w:t>is</w:t>
      </w:r>
      <w:r>
        <w:rPr>
          <w:rFonts w:eastAsia="CIDFont+F1" w:cs="Arial" w:ascii="Arial" w:hAnsi="Arial"/>
          <w:i w:val="false"/>
          <w:iCs w:val="false"/>
          <w:color w:val="000000"/>
          <w:sz w:val="24"/>
          <w:szCs w:val="24"/>
          <w:shd w:fill="FFFFFF" w:val="clear"/>
          <w:lang w:val="en-US" w:eastAsia="es-ES"/>
        </w:rPr>
        <w:t xml:space="preserve"> used</w:t>
      </w:r>
      <w:r>
        <w:rPr>
          <w:rFonts w:eastAsia="CIDFont+F1" w:cs="Arial" w:ascii="Arial" w:hAnsi="Arial"/>
          <w:i w:val="false"/>
          <w:iCs w:val="false"/>
          <w:color w:val="000000"/>
          <w:sz w:val="24"/>
          <w:szCs w:val="24"/>
          <w:shd w:fill="FFFFFF" w:val="clear"/>
          <w:lang w:val="en-US" w:eastAsia="es-ES"/>
        </w:rPr>
        <w:t xml:space="preserve"> to simulate phase shifts </w:t>
      </w:r>
      <w:r>
        <w:rPr>
          <w:rFonts w:eastAsia="CIDFont+F1" w:cs="Arial" w:ascii="Arial" w:hAnsi="Arial"/>
          <w:i w:val="false"/>
          <w:iCs w:val="false"/>
          <w:color w:val="000000"/>
          <w:sz w:val="24"/>
          <w:szCs w:val="24"/>
          <w:shd w:fill="FFFFFF" w:val="clear"/>
          <w:lang w:val="en-US" w:eastAsia="es-ES"/>
        </w:rPr>
        <w:t>of these two unimodal profiles as a response to photoperiod shortening.</w:t>
      </w:r>
      <w:r>
        <w:rPr>
          <w:rFonts w:eastAsia="CIDFont+F1" w:cs="Arial" w:ascii="Arial" w:hAnsi="Arial"/>
          <w:i w:val="false"/>
          <w:iCs w:val="false"/>
          <w:color w:val="000000"/>
          <w:sz w:val="24"/>
          <w:szCs w:val="24"/>
          <w:shd w:fill="FFFFFF" w:val="clear"/>
          <w:lang w:val="en-US" w:eastAsia="es-ES"/>
        </w:rPr>
        <w:t xml:space="preserve"> </w:t>
      </w:r>
      <w:r>
        <w:rPr>
          <w:rFonts w:eastAsia="CIDFont+F1" w:cs="Arial" w:ascii="Arial" w:hAnsi="Arial"/>
          <w:i w:val="false"/>
          <w:iCs w:val="false"/>
          <w:color w:val="000000"/>
          <w:sz w:val="24"/>
          <w:szCs w:val="24"/>
          <w:shd w:fill="FFFFFF" w:val="clear"/>
          <w:lang w:val="en-US" w:eastAsia="es-ES"/>
        </w:rPr>
        <w:t>As a validation of its predictive accuracy, t</w:t>
      </w:r>
      <w:r>
        <w:rPr>
          <w:rFonts w:eastAsia="CIDFont+F1" w:cs="Arial" w:ascii="Arial" w:hAnsi="Arial"/>
          <w:i w:val="false"/>
          <w:iCs w:val="false"/>
          <w:color w:val="000000"/>
          <w:sz w:val="24"/>
          <w:szCs w:val="24"/>
          <w:shd w:fill="FFFFFF" w:val="clear"/>
          <w:lang w:val="en-US" w:eastAsia="es-ES"/>
        </w:rPr>
        <w:t>his model predict</w:t>
      </w:r>
      <w:r>
        <w:rPr>
          <w:rFonts w:eastAsia="CIDFont+F1" w:cs="Arial" w:ascii="Arial" w:hAnsi="Arial"/>
          <w:i w:val="false"/>
          <w:iCs w:val="false"/>
          <w:color w:val="000000"/>
          <w:sz w:val="24"/>
          <w:szCs w:val="24"/>
          <w:shd w:fill="FFFFFF" w:val="clear"/>
          <w:lang w:val="en-US" w:eastAsia="es-ES"/>
        </w:rPr>
        <w:t>ed</w:t>
      </w:r>
      <w:r>
        <w:rPr>
          <w:rFonts w:eastAsia="CIDFont+F1" w:cs="Arial" w:ascii="Arial" w:hAnsi="Arial"/>
          <w:i w:val="false"/>
          <w:iCs w:val="false"/>
          <w:color w:val="000000"/>
          <w:sz w:val="24"/>
          <w:szCs w:val="24"/>
          <w:shd w:fill="FFFFFF" w:val="clear"/>
          <w:lang w:val="en-US" w:eastAsia="es-ES"/>
        </w:rPr>
        <w:t xml:space="preserve"> </w:t>
      </w:r>
      <w:r>
        <w:rPr>
          <w:rFonts w:eastAsia="CIDFont+F1" w:cs="Arial" w:ascii="Arial" w:hAnsi="Arial"/>
          <w:i w:val="false"/>
          <w:iCs w:val="false"/>
          <w:color w:val="000000"/>
          <w:sz w:val="24"/>
          <w:szCs w:val="24"/>
          <w:shd w:fill="FFFFFF" w:val="clear"/>
          <w:lang w:val="en-US" w:eastAsia="es-ES"/>
        </w:rPr>
        <w:t>correctly</w:t>
      </w:r>
      <w:r>
        <w:rPr>
          <w:rFonts w:eastAsia="CIDFont+F1" w:cs="Arial" w:ascii="Arial" w:hAnsi="Arial"/>
          <w:i w:val="false"/>
          <w:iCs w:val="false"/>
          <w:color w:val="000000"/>
          <w:sz w:val="24"/>
          <w:szCs w:val="24"/>
          <w:shd w:fill="FFFFFF" w:val="clear"/>
          <w:lang w:val="en-US" w:eastAsia="es-ES"/>
        </w:rPr>
        <w:t xml:space="preserve"> the emergence of bimodal rhythmic profiles under neutral conditions. </w:t>
      </w:r>
    </w:p>
    <w:p>
      <w:pPr>
        <w:pStyle w:val="BodyText"/>
        <w:rPr>
          <w:rFonts w:ascii="Liberation Sans" w:hAnsi="Liberation Sans" w:eastAsia="Times New Roman" w:cs="Times New Roman"/>
          <w:i w:val="false"/>
          <w:i w:val="false"/>
          <w:iCs w:val="false"/>
          <w:color w:val="000000"/>
          <w:sz w:val="24"/>
          <w:szCs w:val="24"/>
          <w:shd w:fill="FFFFFF" w:val="clear"/>
          <w:lang w:val="en-US" w:eastAsia="es-ES"/>
        </w:rPr>
      </w:pPr>
      <w:r>
        <w:rPr/>
      </w:r>
    </w:p>
    <w:p>
      <w:pPr>
        <w:pStyle w:val="BodyText"/>
        <w:rPr>
          <w:rFonts w:ascii="Arial" w:hAnsi="Arial" w:eastAsia="CIDFont+F1" w:cs="Arial"/>
          <w:i w:val="false"/>
          <w:i w:val="false"/>
          <w:iCs w:val="false"/>
          <w:color w:val="000000"/>
          <w:sz w:val="24"/>
          <w:szCs w:val="24"/>
          <w:shd w:fill="FFFFFF" w:val="clear"/>
          <w:lang w:val="en-US" w:eastAsia="es-ES"/>
        </w:rPr>
      </w:pPr>
      <w:r>
        <w:rPr/>
      </w:r>
      <w:r>
        <mc:AlternateContent>
          <mc:Choice Requires="wps">
            <w:drawing>
              <wp:anchor behindDoc="0" distT="0" distB="0" distL="0" distR="0" simplePos="0" locked="0" layoutInCell="0" allowOverlap="1" relativeHeight="34">
                <wp:simplePos x="0" y="0"/>
                <wp:positionH relativeFrom="column">
                  <wp:posOffset>95250</wp:posOffset>
                </wp:positionH>
                <wp:positionV relativeFrom="paragraph">
                  <wp:posOffset>635</wp:posOffset>
                </wp:positionV>
                <wp:extent cx="6120130" cy="6869430"/>
                <wp:effectExtent l="0" t="0" r="0" b="0"/>
                <wp:wrapSquare wrapText="largest"/>
                <wp:docPr id="88" name="Marco23"/>
                <a:graphic xmlns:a="http://schemas.openxmlformats.org/drawingml/2006/main">
                  <a:graphicData uri="http://schemas.microsoft.com/office/word/2010/wordprocessingShape">
                    <wps:wsp>
                      <wps:cNvSpPr txBox="1"/>
                      <wps:spPr>
                        <a:xfrm>
                          <a:off x="0" y="0"/>
                          <a:ext cx="6120130" cy="6869430"/>
                        </a:xfrm>
                        <a:prstGeom prst="rect"/>
                        <a:solidFill>
                          <a:srgbClr val="FFFFFF"/>
                        </a:solidFill>
                      </wps:spPr>
                      <wps:txbx>
                        <w:txbxContent>
                          <w:p>
                            <w:pPr>
                              <w:pStyle w:val="Figura"/>
                              <w:spacing w:before="120" w:after="120"/>
                              <w:rPr/>
                            </w:pPr>
                            <w:r>
                              <w:rPr>
                                <w:b/>
                                <w:bCs/>
                              </w:rPr>
                              <w:drawing>
                                <wp:inline distT="0" distB="0" distL="0" distR="0">
                                  <wp:extent cx="5675630" cy="5420995"/>
                                  <wp:effectExtent l="0" t="0" r="0" b="0"/>
                                  <wp:docPr id="89" name="Imagen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1" descr="" title=""/>
                                          <pic:cNvPicPr>
                                            <a:picLocks noChangeAspect="1" noChangeArrowheads="1"/>
                                          </pic:cNvPicPr>
                                        </pic:nvPicPr>
                                        <pic:blipFill>
                                          <a:blip r:embed="rId69"/>
                                          <a:stretch>
                                            <a:fillRect/>
                                          </a:stretch>
                                        </pic:blipFill>
                                        <pic:spPr bwMode="auto">
                                          <a:xfrm>
                                            <a:off x="0" y="0"/>
                                            <a:ext cx="5675630" cy="5420995"/>
                                          </a:xfrm>
                                          <a:prstGeom prst="rect">
                                            <a:avLst/>
                                          </a:prstGeom>
                                        </pic:spPr>
                                      </pic:pic>
                                    </a:graphicData>
                                  </a:graphic>
                                </wp:inline>
                              </w:drawing>
                              <w:t>Figur</w:t>
                            </w:r>
                            <w:r>
                              <w:rPr>
                                <w:b/>
                                <w:bCs/>
                              </w:rPr>
                              <w:t xml:space="preserve">e </w:t>
                            </w:r>
                            <w:r>
                              <w:rPr>
                                <w:b/>
                                <w:bCs/>
                              </w:rPr>
                              <w:t>29</w:t>
                            </w:r>
                            <w:r>
                              <w:rPr>
                                <w:b/>
                                <w:bCs/>
                              </w:rPr>
                              <w:t xml:space="preserve">: 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w:t>
                            </w:r>
                            <w:r>
                              <w:rPr/>
                              <w:t>ND</w:t>
                            </w:r>
                            <w:r>
                              <w:rPr/>
                              <w:t xml:space="preserve"> and SD conditions; (</w:t>
                            </w:r>
                            <w:r>
                              <w:rPr/>
                              <w:t>B</w:t>
                            </w:r>
                            <w:r>
                              <w:rPr/>
                              <w:t>) Gene expression profiles under LD (blue line) and SD (red line) of Ferredoxin-NADP+ reductase (ostta18g01250, FNR); (</w:t>
                            </w:r>
                            <w:r>
                              <w:rPr/>
                              <w:t>C)</w:t>
                            </w:r>
                            <w:r>
                              <w:rPr/>
                              <w:t xml:space="preserve"> Gene expression profiles under SD and free running conditions consisting of constant light </w:t>
                            </w:r>
                            <w:r>
                              <w:rPr/>
                              <w:t>(LL)</w:t>
                            </w:r>
                            <w:r>
                              <w:rPr/>
                              <w:t xml:space="preserve"> or constant dark (DD) of Ferredoxin-NADP+ reductase (ostta18g01250, FNR). </w:t>
                            </w:r>
                            <w:r>
                              <w:rPr/>
                              <w:t>The two unimodal profiles extracted from the real bimodal profile detected are represented: the o</w:t>
                            </w:r>
                            <w:r>
                              <w:rPr/>
                              <w:t xml:space="preserve">ne depending on the photoperiod </w:t>
                            </w:r>
                            <w:r>
                              <w:rPr/>
                              <w:t xml:space="preserve">as </w:t>
                            </w:r>
                            <w:r>
                              <w:rPr/>
                              <w:t xml:space="preserve">dotted line with phase marked with a grey vertical arrow maintaining its rhythmicity only under LL (top); </w:t>
                            </w:r>
                            <w:r>
                              <w:rPr/>
                              <w:t xml:space="preserve">and the one </w:t>
                            </w:r>
                            <w:r>
                              <w:rPr/>
                              <w:t xml:space="preserve">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540.9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b/>
                          <w:bCs/>
                        </w:rPr>
                        <w:drawing>
                          <wp:inline distT="0" distB="0" distL="0" distR="0">
                            <wp:extent cx="5675630" cy="5420995"/>
                            <wp:effectExtent l="0" t="0" r="0" b="0"/>
                            <wp:docPr id="90" name="Imagen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1" descr="" title=""/>
                                    <pic:cNvPicPr>
                                      <a:picLocks noChangeAspect="1" noChangeArrowheads="1"/>
                                    </pic:cNvPicPr>
                                  </pic:nvPicPr>
                                  <pic:blipFill>
                                    <a:blip r:embed="rId70"/>
                                    <a:stretch>
                                      <a:fillRect/>
                                    </a:stretch>
                                  </pic:blipFill>
                                  <pic:spPr bwMode="auto">
                                    <a:xfrm>
                                      <a:off x="0" y="0"/>
                                      <a:ext cx="5675630" cy="5420995"/>
                                    </a:xfrm>
                                    <a:prstGeom prst="rect">
                                      <a:avLst/>
                                    </a:prstGeom>
                                  </pic:spPr>
                                </pic:pic>
                              </a:graphicData>
                            </a:graphic>
                          </wp:inline>
                        </w:drawing>
                        <w:t>Figur</w:t>
                      </w:r>
                      <w:r>
                        <w:rPr>
                          <w:b/>
                          <w:bCs/>
                        </w:rPr>
                        <w:t xml:space="preserve">e </w:t>
                      </w:r>
                      <w:r>
                        <w:rPr>
                          <w:b/>
                          <w:bCs/>
                        </w:rPr>
                        <w:t>29</w:t>
                      </w:r>
                      <w:r>
                        <w:rPr>
                          <w:b/>
                          <w:bCs/>
                        </w:rPr>
                        <w:t xml:space="preserve">: 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w:t>
                      </w:r>
                      <w:r>
                        <w:rPr/>
                        <w:t>ND</w:t>
                      </w:r>
                      <w:r>
                        <w:rPr/>
                        <w:t xml:space="preserve"> and SD conditions; (</w:t>
                      </w:r>
                      <w:r>
                        <w:rPr/>
                        <w:t>B</w:t>
                      </w:r>
                      <w:r>
                        <w:rPr/>
                        <w:t>) Gene expression profiles under LD (blue line) and SD (red line) of Ferredoxin-NADP+ reductase (ostta18g01250, FNR); (</w:t>
                      </w:r>
                      <w:r>
                        <w:rPr/>
                        <w:t>C)</w:t>
                      </w:r>
                      <w:r>
                        <w:rPr/>
                        <w:t xml:space="preserve"> Gene expression profiles under SD and free running conditions consisting of constant light </w:t>
                      </w:r>
                      <w:r>
                        <w:rPr/>
                        <w:t>(LL)</w:t>
                      </w:r>
                      <w:r>
                        <w:rPr/>
                        <w:t xml:space="preserve"> or constant dark (DD) of Ferredoxin-NADP+ reductase (ostta18g01250, FNR). </w:t>
                      </w:r>
                      <w:r>
                        <w:rPr/>
                        <w:t>The two unimodal profiles extracted from the real bimodal profile detected are represented: the o</w:t>
                      </w:r>
                      <w:r>
                        <w:rPr/>
                        <w:t xml:space="preserve">ne depending on the photoperiod </w:t>
                      </w:r>
                      <w:r>
                        <w:rPr/>
                        <w:t xml:space="preserve">as </w:t>
                      </w:r>
                      <w:r>
                        <w:rPr/>
                        <w:t xml:space="preserve">dotted line with phase marked with a grey vertical arrow maintaining its rhythmicity only under LL (top); </w:t>
                      </w:r>
                      <w:r>
                        <w:rPr/>
                        <w:t xml:space="preserve">and the one </w:t>
                      </w:r>
                      <w:r>
                        <w:rPr/>
                        <w:t xml:space="preserve">depending on the skotoperiod (dashed line) with phase marked with a black vertical arrow maintaining its rhythmicity only under DD (bottom). </w:t>
                      </w:r>
                    </w:p>
                  </w:txbxContent>
                </v:textbox>
                <w10:wrap type="square" side="largest"/>
              </v:rect>
            </w:pict>
          </mc:Fallback>
        </mc:AlternateContent>
      </w:r>
    </w:p>
    <w:p>
      <w:pPr>
        <w:pStyle w:val="BodyText"/>
        <w:rPr/>
      </w:pPr>
      <w:r>
        <w:rPr>
          <w:rFonts w:eastAsia="CIDFont+F1" w:cs="Arial" w:ascii="Arial" w:hAnsi="Arial"/>
          <w:i w:val="false"/>
          <w:iCs w:val="false"/>
          <w:color w:val="000000"/>
          <w:sz w:val="24"/>
          <w:szCs w:val="24"/>
          <w:shd w:fill="FFFFFF" w:val="clear"/>
          <w:lang w:val="en-US" w:eastAsia="es-ES"/>
        </w:rPr>
        <w:t>As a result, m</w:t>
      </w:r>
      <w:r>
        <w:rPr>
          <w:rFonts w:eastAsia="CIDFont+F1" w:cs="Arial" w:ascii="Arial" w:hAnsi="Arial"/>
          <w:i w:val="false"/>
          <w:iCs w:val="false"/>
          <w:color w:val="000000"/>
          <w:sz w:val="24"/>
          <w:szCs w:val="24"/>
          <w:shd w:fill="FFFFFF" w:val="clear"/>
          <w:lang w:val="en-US" w:eastAsia="es-ES"/>
        </w:rPr>
        <w:t xml:space="preserve">odel simulations show how, under LD condition, the two distinct profiles regulated independently by the photoperiod and skotoperiod overlap in time, producing a single peak, while as the photoperiod shortens and the skotoperiod lengthens they become out of phase resulting in a bimodal profile under SD condition. </w:t>
      </w:r>
      <w:r>
        <w:rPr>
          <w:rFonts w:eastAsia="Times New Roman" w:cs="Times New Roman" w:ascii="Liberation Sans" w:hAnsi="Liberation Sans"/>
          <w:i w:val="false"/>
          <w:iCs w:val="false"/>
          <w:color w:val="000000"/>
          <w:kern w:val="0"/>
          <w:sz w:val="24"/>
          <w:szCs w:val="24"/>
          <w:lang w:val="en-US" w:eastAsia="es-ES" w:bidi="ar-SA"/>
        </w:rPr>
        <w:t xml:space="preserve">Suggesting </w:t>
      </w:r>
      <w:r>
        <w:rPr>
          <w:rFonts w:eastAsia="Times New Roman" w:cs="Times New Roman" w:ascii="Liberation Sans" w:hAnsi="Liberation Sans"/>
          <w:i w:val="false"/>
          <w:iCs w:val="false"/>
          <w:color w:val="000000"/>
          <w:kern w:val="0"/>
          <w:sz w:val="24"/>
          <w:szCs w:val="24"/>
          <w:lang w:val="en-US" w:eastAsia="es-ES" w:bidi="ar-SA"/>
        </w:rPr>
        <w:t xml:space="preserve">a joint but independent regulation exerted by the photoperiod and skotoperiod in the expression of </w:t>
      </w:r>
      <w:r>
        <w:rPr>
          <w:rFonts w:eastAsia="Times New Roman" w:cs="Times New Roman" w:ascii="Liberation Sans" w:hAnsi="Liberation Sans"/>
          <w:i w:val="false"/>
          <w:iCs w:val="false"/>
          <w:color w:val="000000"/>
          <w:kern w:val="0"/>
          <w:sz w:val="24"/>
          <w:szCs w:val="24"/>
          <w:lang w:val="en-US" w:eastAsia="es-ES" w:bidi="ar-SA"/>
        </w:rPr>
        <w:t xml:space="preserve">this set of </w:t>
      </w:r>
      <w:r>
        <w:rPr>
          <w:rFonts w:eastAsia="Times New Roman" w:cs="Times New Roman" w:ascii="Liberation Sans" w:hAnsi="Liberation Sans"/>
          <w:i w:val="false"/>
          <w:iCs w:val="false"/>
          <w:color w:val="000000"/>
          <w:kern w:val="0"/>
          <w:sz w:val="24"/>
          <w:szCs w:val="24"/>
          <w:lang w:val="en-US" w:eastAsia="es-ES" w:bidi="ar-SA"/>
        </w:rPr>
        <w:t>gene</w:t>
      </w:r>
      <w:r>
        <w:rPr>
          <w:rFonts w:eastAsia="Times New Roman" w:cs="Times New Roman" w:ascii="Liberation Sans" w:hAnsi="Liberation Sans"/>
          <w:i w:val="false"/>
          <w:iCs w:val="false"/>
          <w:color w:val="000000"/>
          <w:kern w:val="0"/>
          <w:sz w:val="24"/>
          <w:szCs w:val="24"/>
          <w:lang w:val="en-US" w:eastAsia="es-ES" w:bidi="ar-SA"/>
        </w:rPr>
        <w:t>s</w:t>
      </w:r>
      <w:r>
        <w:rPr>
          <w:rFonts w:eastAsia="Times New Roman" w:cs="Times New Roman" w:ascii="Liberation Sans" w:hAnsi="Liberation Sans"/>
          <w:i w:val="false"/>
          <w:iCs w:val="false"/>
          <w:color w:val="000000"/>
          <w:kern w:val="0"/>
          <w:sz w:val="24"/>
          <w:szCs w:val="24"/>
          <w:lang w:val="en-US" w:eastAsia="es-ES" w:bidi="ar-SA"/>
        </w:rPr>
        <w:t xml:space="preserve"> </w:t>
      </w:r>
      <w:r>
        <w:rPr>
          <w:rFonts w:eastAsia="Times New Roman" w:cs="Times New Roman" w:ascii="Liberation Sans" w:hAnsi="Liberation Sans"/>
          <w:i w:val="false"/>
          <w:iCs w:val="false"/>
          <w:color w:val="000000"/>
          <w:sz w:val="24"/>
          <w:szCs w:val="24"/>
          <w:lang w:val="en-US" w:eastAsia="es-ES"/>
        </w:rPr>
        <w:t xml:space="preserve">(Fig. </w:t>
      </w:r>
      <w:r>
        <w:rPr>
          <w:rFonts w:eastAsia="Times New Roman" w:cs="Times New Roman" w:ascii="Liberation Sans" w:hAnsi="Liberation Sans"/>
          <w:i w:val="false"/>
          <w:iCs w:val="false"/>
          <w:color w:val="000000"/>
          <w:sz w:val="24"/>
          <w:szCs w:val="24"/>
          <w:lang w:val="en-US" w:eastAsia="es-ES"/>
        </w:rPr>
        <w:t>29</w:t>
      </w:r>
      <w:r>
        <w:rPr>
          <w:rFonts w:eastAsia="Times New Roman" w:cs="Times New Roman" w:ascii="Liberation Sans" w:hAnsi="Liberation Sans"/>
          <w:i w:val="false"/>
          <w:iCs w:val="false"/>
          <w:color w:val="000000"/>
          <w:sz w:val="24"/>
          <w:szCs w:val="24"/>
          <w:lang w:val="en-US" w:eastAsia="es-ES"/>
        </w:rPr>
        <w:t xml:space="preserve">-C). </w:t>
      </w:r>
      <w:r>
        <w:rPr>
          <w:rFonts w:eastAsia="Times New Roman" w:cs="Times New Roman" w:ascii="Liberation Sans" w:hAnsi="Liberation Sans"/>
          <w:i w:val="false"/>
          <w:iCs w:val="false"/>
          <w:color w:val="000000"/>
          <w:sz w:val="24"/>
          <w:szCs w:val="24"/>
          <w:lang w:val="en-US" w:eastAsia="es-ES"/>
        </w:rPr>
        <w:commentReference w:id="1"/>
      </w:r>
    </w:p>
    <w:p>
      <w:pPr>
        <w:pStyle w:val="BodyText"/>
        <w:rPr>
          <w:rFonts w:ascii="Liberation Sans" w:hAnsi="Liberation Sans" w:eastAsia="Times New Roman" w:cs="Times New Roman"/>
          <w:i w:val="false"/>
          <w:i w:val="false"/>
          <w:iCs w:val="false"/>
          <w:color w:val="000000"/>
          <w:sz w:val="24"/>
          <w:szCs w:val="24"/>
          <w:lang w:val="en-US" w:eastAsia="es-ES"/>
        </w:rPr>
      </w:pPr>
      <w:r>
        <w:rPr/>
      </w:r>
    </w:p>
    <w:p>
      <w:pPr>
        <w:pStyle w:val="Heading4"/>
        <w:ind w:hanging="0" w:start="0"/>
        <w:rPr/>
      </w:pPr>
      <w:bookmarkStart w:id="74" w:name="__RefHeading___Toc18380_718962469"/>
      <w:bookmarkEnd w:id="74"/>
      <w:r>
        <w:rPr/>
        <w:t>Seasonal cycles induc</w:t>
      </w:r>
      <w:r>
        <w:rPr/>
        <w:t>es</w:t>
      </w:r>
      <w:r>
        <w:rPr/>
        <w:t xml:space="preserve"> distinct temporal </w:t>
      </w:r>
      <w:r>
        <w:rPr/>
        <w:t xml:space="preserve">transcriptional </w:t>
      </w:r>
      <w:r>
        <w:rPr/>
        <w:t>programs organizing biological processes during diel cycles</w:t>
      </w:r>
    </w:p>
    <w:p>
      <w:pPr>
        <w:pStyle w:val="Normal"/>
        <w:spacing w:lineRule="auto" w:line="360" w:before="0" w:after="140"/>
        <w:jc w:val="both"/>
        <w:rPr/>
      </w:pPr>
      <w:r>
        <w:rPr>
          <w:rFonts w:eastAsia="Times New Roman" w:cs="Times New Roman" w:ascii="Liberation Sans" w:hAnsi="Liberation Sans"/>
          <w:color w:val="000000"/>
          <w:sz w:val="24"/>
          <w:szCs w:val="24"/>
          <w:lang w:val="en-US" w:eastAsia="es-ES"/>
        </w:rPr>
        <w:t xml:space="preserve">In order to determine the temporal organization of the transcriptional program in Ostreococcus under </w:t>
      </w:r>
      <w:r>
        <w:rPr>
          <w:rFonts w:eastAsia="Times New Roman" w:cs="Times New Roman" w:ascii="Liberation Sans" w:hAnsi="Liberation Sans"/>
          <w:color w:val="000000"/>
          <w:sz w:val="24"/>
          <w:szCs w:val="24"/>
          <w:lang w:val="en-US" w:eastAsia="es-ES"/>
        </w:rPr>
        <w:t>summer</w:t>
      </w:r>
      <w:r>
        <w:rPr>
          <w:rFonts w:eastAsia="Times New Roman" w:cs="Times New Roman" w:ascii="Liberation Sans" w:hAnsi="Liberation Sans"/>
          <w:color w:val="000000"/>
          <w:sz w:val="24"/>
          <w:szCs w:val="24"/>
          <w:lang w:val="en-US" w:eastAsia="es-ES"/>
        </w:rPr>
        <w:t xml:space="preserve"> LD and winter SD conditions, </w:t>
      </w:r>
      <w:r>
        <w:rPr>
          <w:rFonts w:eastAsia="Times New Roman" w:cs="Times New Roman" w:ascii="Liberation Sans" w:hAnsi="Liberation Sans"/>
          <w:color w:val="000000"/>
          <w:sz w:val="24"/>
          <w:szCs w:val="24"/>
          <w:lang w:val="en-US" w:eastAsia="es-ES"/>
        </w:rPr>
        <w:t>g</w:t>
      </w:r>
      <w:r>
        <w:rPr>
          <w:rFonts w:eastAsia="CIDFont+F1" w:cs="Arial" w:ascii="Arial" w:hAnsi="Arial"/>
          <w:color w:val="000000"/>
          <w:sz w:val="24"/>
          <w:szCs w:val="24"/>
          <w:lang w:val="en-US" w:eastAsia="es-ES"/>
        </w:rPr>
        <w:t xml:space="preserve">ene clusters </w:t>
      </w:r>
      <w:r>
        <w:rPr>
          <w:rFonts w:eastAsia="CIDFont+F1" w:cs="Arial" w:ascii="Arial" w:hAnsi="Arial"/>
          <w:color w:val="000000"/>
          <w:sz w:val="24"/>
          <w:szCs w:val="24"/>
          <w:lang w:val="en-US" w:eastAsia="es-ES"/>
        </w:rPr>
        <w:t>(Appendix 1</w:t>
      </w:r>
      <w:r>
        <w:rPr>
          <w:rFonts w:eastAsia="CIDFont+F1" w:cs="Arial" w:ascii="Arial" w:hAnsi="Arial"/>
          <w:color w:val="000000"/>
          <w:sz w:val="24"/>
          <w:szCs w:val="24"/>
          <w:lang w:val="en-US" w:eastAsia="es-ES"/>
        </w:rPr>
        <w:t>4</w:t>
      </w:r>
      <w:r>
        <w:rPr>
          <w:rFonts w:eastAsia="CIDFont+F1" w:cs="Arial" w:ascii="Arial" w:hAnsi="Arial"/>
          <w:color w:val="000000"/>
          <w:sz w:val="24"/>
          <w:szCs w:val="24"/>
          <w:lang w:val="en-US" w:eastAsia="es-ES"/>
        </w:rPr>
        <w:t>-2</w:t>
      </w:r>
      <w:r>
        <w:rPr>
          <w:rFonts w:eastAsia="CIDFont+F1" w:cs="Arial" w:ascii="Arial" w:hAnsi="Arial"/>
          <w:color w:val="000000"/>
          <w:sz w:val="24"/>
          <w:szCs w:val="24"/>
          <w:lang w:val="en-US" w:eastAsia="es-ES"/>
        </w:rPr>
        <w:t>5</w:t>
      </w:r>
      <w:r>
        <w:rPr>
          <w:rFonts w:eastAsia="CIDFont+F1" w:cs="Arial" w:ascii="Arial" w:hAnsi="Arial"/>
          <w:color w:val="000000"/>
          <w:sz w:val="24"/>
          <w:szCs w:val="24"/>
          <w:lang w:val="en-US" w:eastAsia="es-ES"/>
        </w:rPr>
        <w:t xml:space="preserve">) </w:t>
      </w:r>
      <w:r>
        <w:rPr>
          <w:rFonts w:eastAsia="CIDFont+F1" w:cs="Arial" w:ascii="Arial" w:hAnsi="Arial"/>
          <w:color w:val="000000"/>
          <w:sz w:val="24"/>
          <w:szCs w:val="24"/>
          <w:lang w:val="en-US" w:eastAsia="es-ES"/>
        </w:rPr>
        <w:t>have been</w:t>
      </w:r>
      <w:r>
        <w:rPr>
          <w:rFonts w:eastAsia="CIDFont+F1" w:cs="Arial" w:ascii="Arial" w:hAnsi="Arial"/>
          <w:color w:val="000000"/>
          <w:sz w:val="24"/>
          <w:szCs w:val="24"/>
          <w:lang w:val="en-US" w:eastAsia="es-ES"/>
        </w:rPr>
        <w:t xml:space="preserve"> defined based on </w:t>
      </w:r>
      <w:r>
        <w:rPr>
          <w:rFonts w:eastAsia="CIDFont+F1" w:cs="Arial" w:ascii="Arial" w:hAnsi="Arial"/>
          <w:color w:val="000000"/>
          <w:sz w:val="24"/>
          <w:szCs w:val="24"/>
          <w:lang w:val="en-US" w:eastAsia="es-ES"/>
        </w:rPr>
        <w:t>their</w:t>
      </w:r>
      <w:r>
        <w:rPr>
          <w:rFonts w:eastAsia="CIDFont+F1" w:cs="Arial" w:ascii="Arial" w:hAnsi="Arial"/>
          <w:color w:val="000000"/>
          <w:sz w:val="24"/>
          <w:szCs w:val="24"/>
          <w:lang w:val="en-US" w:eastAsia="es-ES"/>
        </w:rPr>
        <w:t xml:space="preserve"> phases </w:t>
      </w:r>
      <w:r>
        <w:rPr>
          <w:rFonts w:eastAsia="CIDFont+F1" w:cs="Arial" w:ascii="Arial" w:hAnsi="Arial"/>
          <w:color w:val="000000"/>
          <w:sz w:val="24"/>
          <w:szCs w:val="24"/>
          <w:lang w:val="en-US" w:eastAsia="es-ES"/>
        </w:rPr>
        <w:t>(when their maximum level of expression is reached)</w:t>
      </w:r>
      <w:r>
        <w:rPr>
          <w:rFonts w:eastAsia="Times New Roman" w:cs="Times New Roman" w:ascii="Liberation Sans" w:hAnsi="Liberation Sans"/>
          <w:color w:val="000000"/>
          <w:sz w:val="24"/>
          <w:szCs w:val="24"/>
          <w:lang w:val="en-US" w:eastAsia="es-ES"/>
        </w:rPr>
        <w:t xml:space="preserve">. </w:t>
      </w:r>
      <w:r>
        <w:rPr>
          <w:rFonts w:eastAsia="Times New Roman" w:cs="Times New Roman" w:ascii="Liberation Sans" w:hAnsi="Liberation Sans"/>
          <w:color w:val="000000"/>
          <w:sz w:val="24"/>
          <w:szCs w:val="24"/>
          <w:lang w:val="en-US" w:eastAsia="es-ES"/>
        </w:rPr>
        <w:t>F</w:t>
      </w:r>
      <w:r>
        <w:rPr>
          <w:rFonts w:eastAsia="Times New Roman" w:cs="Times New Roman" w:ascii="Liberation Sans" w:hAnsi="Liberation Sans"/>
          <w:color w:val="000000"/>
          <w:sz w:val="24"/>
          <w:szCs w:val="24"/>
          <w:lang w:val="en-US" w:eastAsia="es-ES"/>
        </w:rPr>
        <w:t>unctional enrichment analys</w:t>
      </w:r>
      <w:r>
        <w:rPr>
          <w:rFonts w:eastAsia="Times New Roman" w:cs="Times New Roman" w:ascii="Liberation Sans" w:hAnsi="Liberation Sans"/>
          <w:color w:val="000000"/>
          <w:sz w:val="24"/>
          <w:szCs w:val="24"/>
          <w:lang w:val="en-US" w:eastAsia="es-ES"/>
        </w:rPr>
        <w:t>e</w:t>
      </w:r>
      <w:r>
        <w:rPr>
          <w:rFonts w:eastAsia="Times New Roman" w:cs="Times New Roman" w:ascii="Liberation Sans" w:hAnsi="Liberation Sans"/>
          <w:color w:val="000000"/>
          <w:sz w:val="24"/>
          <w:szCs w:val="24"/>
          <w:lang w:val="en-US" w:eastAsia="es-ES"/>
        </w:rPr>
        <w:t xml:space="preserve">s of the resulting gene clusters reveal the cellular processes activated at the transcriptomic level in each temporal point </w:t>
      </w:r>
      <w:r>
        <w:rPr>
          <w:rFonts w:eastAsia="Times New Roman" w:cs="Times New Roman" w:ascii="Liberation Sans" w:hAnsi="Liberation Sans"/>
          <w:color w:val="000000"/>
          <w:sz w:val="24"/>
          <w:szCs w:val="24"/>
          <w:lang w:val="en-US" w:eastAsia="es-ES"/>
        </w:rPr>
        <w:t xml:space="preserve">(Fig. </w:t>
      </w:r>
      <w:r>
        <w:rPr>
          <w:rFonts w:eastAsia="Times New Roman" w:cs="Times New Roman" w:ascii="Liberation Sans" w:hAnsi="Liberation Sans"/>
          <w:color w:val="000000"/>
          <w:sz w:val="24"/>
          <w:szCs w:val="24"/>
          <w:lang w:val="en-US" w:eastAsia="es-ES"/>
        </w:rPr>
        <w:t>3</w:t>
      </w:r>
      <w:r>
        <w:rPr>
          <w:rFonts w:eastAsia="Times New Roman" w:cs="Times New Roman" w:ascii="Liberation Sans" w:hAnsi="Liberation Sans"/>
          <w:color w:val="000000"/>
          <w:sz w:val="24"/>
          <w:szCs w:val="24"/>
          <w:lang w:val="en-US" w:eastAsia="es-ES"/>
        </w:rPr>
        <w:t>0</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3</w:t>
      </w:r>
      <w:r>
        <w:rPr>
          <w:rFonts w:eastAsia="Times New Roman" w:cs="Times New Roman" w:ascii="Liberation Sans" w:hAnsi="Liberation Sans"/>
          <w:color w:val="000000"/>
          <w:sz w:val="24"/>
          <w:szCs w:val="24"/>
          <w:lang w:val="en-US" w:eastAsia="es-ES"/>
        </w:rPr>
        <w:t>1</w:t>
      </w:r>
      <w:r>
        <w:rPr>
          <w:rFonts w:eastAsia="Times New Roman" w:cs="Times New Roman" w:ascii="Liberation Sans" w:hAnsi="Liberation Sans"/>
          <w:color w:val="000000"/>
          <w:sz w:val="24"/>
          <w:szCs w:val="24"/>
          <w:lang w:val="en-US" w:eastAsia="es-ES"/>
        </w:rPr>
        <w:t>)</w:t>
      </w:r>
      <w:r>
        <w:rPr>
          <w:rFonts w:eastAsia="Times New Roman" w:cs="Times New Roman" w:ascii="Liberation Sans" w:hAnsi="Liberation Sans"/>
          <w:color w:val="000000"/>
          <w:sz w:val="24"/>
          <w:szCs w:val="24"/>
          <w:lang w:val="en-US" w:eastAsia="es-ES"/>
        </w:rPr>
        <w:t xml:space="preserve">. Focusing on the most enriched processes in each time point, a transcriptional temporal map of </w:t>
      </w:r>
      <w:r>
        <w:rPr>
          <w:rFonts w:eastAsia="Times New Roman" w:cs="Times New Roman" w:ascii="Liberation Sans" w:hAnsi="Liberation Sans"/>
          <w:i/>
          <w:color w:val="000000"/>
          <w:sz w:val="24"/>
          <w:szCs w:val="24"/>
          <w:lang w:val="en-US" w:eastAsia="es-ES"/>
        </w:rPr>
        <w:t>Ostreococcus</w:t>
      </w:r>
      <w:r>
        <w:rPr>
          <w:rFonts w:eastAsia="Times New Roman" w:cs="Times New Roman" w:ascii="Liberation Sans" w:hAnsi="Liberation Sans"/>
          <w:color w:val="000000"/>
          <w:sz w:val="24"/>
          <w:szCs w:val="24"/>
          <w:lang w:val="en-US" w:eastAsia="es-ES"/>
        </w:rPr>
        <w:t xml:space="preserve"> under each photoperiod is illustrated in Fig. </w:t>
      </w:r>
      <w:r>
        <w:rPr>
          <w:rFonts w:eastAsia="Times New Roman" w:cs="Times New Roman" w:ascii="Liberation Sans" w:hAnsi="Liberation Sans"/>
          <w:color w:val="000000"/>
          <w:sz w:val="24"/>
          <w:szCs w:val="24"/>
          <w:lang w:val="en-US" w:eastAsia="es-ES"/>
        </w:rPr>
        <w:t>3</w:t>
      </w:r>
      <w:r>
        <w:rPr>
          <w:rFonts w:eastAsia="Times New Roman" w:cs="Times New Roman" w:ascii="Liberation Sans" w:hAnsi="Liberation Sans"/>
          <w:color w:val="000000"/>
          <w:sz w:val="24"/>
          <w:szCs w:val="24"/>
          <w:lang w:val="en-US" w:eastAsia="es-ES"/>
        </w:rPr>
        <w:t>2</w:t>
      </w:r>
      <w:r>
        <w:rPr>
          <w:rFonts w:eastAsia="Times New Roman" w:cs="Times New Roman" w:ascii="Liberation Sans" w:hAnsi="Liberation Sans"/>
          <w:color w:val="000000"/>
          <w:sz w:val="24"/>
          <w:szCs w:val="24"/>
          <w:lang w:val="en-US" w:eastAsia="es-ES"/>
        </w:rPr>
        <w:t xml:space="preserve">. </w:t>
      </w:r>
    </w:p>
    <w:p>
      <w:pPr>
        <w:pStyle w:val="Normal"/>
        <w:spacing w:lineRule="auto" w:line="360" w:before="0" w:after="140"/>
        <w:jc w:val="both"/>
        <w:rPr/>
      </w:pPr>
      <w:r>
        <w:rPr>
          <w:rFonts w:eastAsia="Times New Roman" w:cs="Times New Roman" w:ascii="Liberation Sans" w:hAnsi="Liberation Sans"/>
          <w:b w:val="false"/>
          <w:bCs w:val="false"/>
          <w:i w:val="false"/>
          <w:iCs w:val="false"/>
          <w:color w:val="000000"/>
          <w:sz w:val="24"/>
          <w:szCs w:val="24"/>
          <w:lang w:val="en-US" w:eastAsia="es-ES"/>
        </w:rPr>
        <w:t>Under</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val="false"/>
          <w:iCs w:val="false"/>
          <w:color w:val="000000"/>
          <w:sz w:val="24"/>
          <w:szCs w:val="24"/>
          <w:lang w:val="en-US" w:eastAsia="es-ES"/>
        </w:rPr>
        <w:t>long day condition</w:t>
      </w:r>
      <w:r>
        <w:rPr>
          <w:rFonts w:eastAsia="Times New Roman" w:cs="Times New Roman" w:ascii="Liberation Sans" w:hAnsi="Liberation Sans"/>
          <w:b w:val="false"/>
          <w:bCs w:val="false"/>
          <w:i w:val="false"/>
          <w:iCs w:val="false"/>
          <w:color w:val="000000"/>
          <w:sz w:val="24"/>
          <w:szCs w:val="24"/>
          <w:lang w:val="en-US" w:eastAsia="es-ES"/>
        </w:rPr>
        <w:t xml:space="preserve"> (Fig. </w:t>
      </w:r>
      <w:r>
        <w:rPr>
          <w:rFonts w:eastAsia="Times New Roman" w:cs="Times New Roman" w:ascii="Liberation Sans" w:hAnsi="Liberation Sans"/>
          <w:b w:val="false"/>
          <w:bCs w:val="false"/>
          <w:i w:val="false"/>
          <w:iCs w:val="false"/>
          <w:color w:val="000000"/>
          <w:sz w:val="24"/>
          <w:szCs w:val="24"/>
          <w:lang w:val="en-US" w:eastAsia="es-ES"/>
        </w:rPr>
        <w:t>3</w:t>
      </w:r>
      <w:r>
        <w:rPr>
          <w:rFonts w:eastAsia="Times New Roman" w:cs="Times New Roman" w:ascii="Liberation Sans" w:hAnsi="Liberation Sans"/>
          <w:b w:val="false"/>
          <w:bCs w:val="false"/>
          <w:i w:val="false"/>
          <w:iCs w:val="false"/>
          <w:color w:val="000000"/>
          <w:sz w:val="24"/>
          <w:szCs w:val="24"/>
          <w:lang w:val="en-US" w:eastAsia="es-ES"/>
        </w:rPr>
        <w:t>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activates genes involved in RNA processing and ribosome biogenesis at dawn (ZT0). Examples for such genes are </w:t>
      </w:r>
      <w:r>
        <w:rPr>
          <w:rFonts w:eastAsia="Times New Roman" w:cs="Times New Roman" w:ascii="Liberation Sans" w:hAnsi="Liberation Sans"/>
          <w:b w:val="false"/>
          <w:bCs w:val="false"/>
          <w:i/>
          <w:iCs/>
          <w:color w:val="000000"/>
          <w:sz w:val="24"/>
          <w:szCs w:val="24"/>
          <w:lang w:val="en-US" w:eastAsia="es-ES"/>
        </w:rPr>
        <w:t>U3 small nucleolar RNA-associated protein 14</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ostta04g00770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Utp14</w:t>
      </w:r>
      <w:r>
        <w:rPr>
          <w:rFonts w:eastAsia="Times New Roman" w:cs="Times New Roman" w:ascii="Liberation Sans" w:hAnsi="Liberation Sans"/>
          <w:b w:val="false"/>
          <w:bCs w:val="false"/>
          <w:i w:val="false"/>
          <w:iCs w:val="false"/>
          <w:color w:val="000000"/>
          <w:sz w:val="24"/>
          <w:szCs w:val="24"/>
          <w:lang w:val="en-US" w:eastAsia="es-ES"/>
        </w:rPr>
        <w:t xml:space="preserve">) and the </w:t>
      </w:r>
      <w:r>
        <w:rPr>
          <w:rFonts w:eastAsia="Times New Roman" w:cs="Times New Roman" w:ascii="Liberation Sans" w:hAnsi="Liberation Sans"/>
          <w:b w:val="false"/>
          <w:bCs w:val="false"/>
          <w:i/>
          <w:iCs/>
          <w:color w:val="000000"/>
          <w:sz w:val="24"/>
          <w:szCs w:val="24"/>
          <w:lang w:val="en-US" w:eastAsia="es-ES"/>
        </w:rPr>
        <w:t>Ribosome Biogenesis Factor BMS1</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ostta05g01080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BMS1</w:t>
      </w:r>
      <w:r>
        <w:rPr>
          <w:rFonts w:eastAsia="Times New Roman" w:cs="Times New Roman" w:ascii="Liberation Sans" w:hAnsi="Liberation Sans"/>
          <w:b w:val="false"/>
          <w:bCs w:val="false"/>
          <w:i w:val="false"/>
          <w:iCs w:val="false"/>
          <w:color w:val="000000"/>
          <w:sz w:val="24"/>
          <w:szCs w:val="24"/>
          <w:lang w:val="en-US" w:eastAsia="es-ES"/>
        </w:rPr>
        <w:t xml:space="preserve">). During the first part of the morning (ZT4) </w:t>
      </w:r>
      <w:r>
        <w:rPr>
          <w:rFonts w:eastAsia="Times New Roman" w:cs="Times New Roman" w:ascii="Liberation Sans" w:hAnsi="Liberation Sans"/>
          <w:b w:val="false"/>
          <w:bCs w:val="false"/>
          <w:i/>
          <w:iCs w:val="false"/>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transcriptome is almost completely focused in genes involved in translation, such as </w:t>
      </w:r>
      <w:r>
        <w:rPr>
          <w:rFonts w:eastAsia="Times New Roman" w:cs="Times New Roman" w:ascii="Liberation Sans" w:hAnsi="Liberation Sans"/>
          <w:b w:val="false"/>
          <w:bCs w:val="false"/>
          <w:i/>
          <w:iCs/>
          <w:color w:val="000000"/>
          <w:sz w:val="24"/>
          <w:szCs w:val="24"/>
          <w:lang w:val="en-US" w:eastAsia="es-ES"/>
        </w:rPr>
        <w:t>eukaryotic Initiation Factor 2</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ostta03g02100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eIF2</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translation elongation factor 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ostta03g03015</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YeiP</w:t>
      </w:r>
      <w:r>
        <w:rPr>
          <w:rFonts w:eastAsia="Times New Roman" w:cs="Times New Roman" w:ascii="Liberation Sans" w:hAnsi="Liberation Sans"/>
          <w:b w:val="false"/>
          <w:bCs w:val="false"/>
          <w:i w:val="false"/>
          <w:iCs w:val="false"/>
          <w:color w:val="000000"/>
          <w:sz w:val="24"/>
          <w:szCs w:val="24"/>
          <w:lang w:val="en-US" w:eastAsia="es-ES"/>
        </w:rPr>
        <w:t xml:space="preserve">). The genes mainly involved in photosynthesis but also in carbohydrate metabolism reach their maximum expression level during midday, when irradiance is maximum (ZT8). Some of those genes are subunits of both photosystems: </w:t>
      </w:r>
      <w:r>
        <w:rPr>
          <w:rFonts w:eastAsia="Times New Roman" w:cs="Times New Roman" w:ascii="Liberation Sans" w:hAnsi="Liberation Sans"/>
          <w:b w:val="false"/>
          <w:bCs w:val="false"/>
          <w:i/>
          <w:iCs/>
          <w:color w:val="000000"/>
          <w:sz w:val="24"/>
          <w:szCs w:val="24"/>
          <w:lang w:val="en-US" w:eastAsia="es-ES"/>
        </w:rPr>
        <w:t>ostta01g03170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PsbP</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ostta02g00580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PsaL</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ostta02g02560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PsbX</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ostta02g03860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ostta04g01790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PsaF</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ostta05g04560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PsbR</w:t>
      </w:r>
      <w:r>
        <w:rPr>
          <w:rFonts w:eastAsia="Times New Roman" w:cs="Times New Roman" w:ascii="Liberation Sans" w:hAnsi="Liberation Sans"/>
          <w:b w:val="false"/>
          <w:bCs w:val="false"/>
          <w:i w:val="false"/>
          <w:iCs w:val="false"/>
          <w:color w:val="000000"/>
          <w:sz w:val="24"/>
          <w:szCs w:val="24"/>
          <w:lang w:val="en-US" w:eastAsia="es-ES"/>
        </w:rPr>
        <w:t xml:space="preserve">), etc. During the afternoon (ZT12), the activation of genes involved in DNA replication takes place. Some minichromosome maintenance proteins </w:t>
      </w:r>
      <w:r>
        <w:rPr>
          <w:rFonts w:eastAsia="Times New Roman" w:cs="Times New Roman" w:ascii="Liberation Sans" w:hAnsi="Liberation Sans"/>
          <w:b w:val="false"/>
          <w:bCs w:val="false"/>
          <w:i/>
          <w:iCs/>
          <w:color w:val="000000"/>
          <w:sz w:val="24"/>
          <w:szCs w:val="24"/>
          <w:lang w:val="en-US" w:eastAsia="es-ES"/>
        </w:rPr>
        <w:t xml:space="preserve">ostta01g02580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MCM6</w:t>
      </w:r>
      <w:r>
        <w:rPr>
          <w:rFonts w:eastAsia="Times New Roman" w:cs="Times New Roman" w:ascii="Liberation Sans" w:hAnsi="Liberation Sans"/>
          <w:b w:val="false"/>
          <w:bCs w:val="false"/>
          <w:i w:val="false"/>
          <w:iCs w:val="false"/>
          <w:color w:val="000000"/>
          <w:sz w:val="24"/>
          <w:szCs w:val="24"/>
          <w:lang w:val="en-US" w:eastAsia="es-ES"/>
        </w:rPr>
        <w:t xml:space="preserve">) and </w:t>
      </w:r>
      <w:r>
        <w:rPr>
          <w:rFonts w:eastAsia="Times New Roman" w:cs="Times New Roman" w:ascii="Liberation Sans" w:hAnsi="Liberation Sans"/>
          <w:b w:val="false"/>
          <w:bCs w:val="false"/>
          <w:i/>
          <w:iCs/>
          <w:color w:val="000000"/>
          <w:sz w:val="24"/>
          <w:szCs w:val="24"/>
          <w:lang w:val="en-US" w:eastAsia="es-ES"/>
        </w:rPr>
        <w:t xml:space="preserve">ostta05g01680 </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iCs/>
          <w:color w:val="000000"/>
          <w:sz w:val="24"/>
          <w:szCs w:val="24"/>
          <w:lang w:val="en-US" w:eastAsia="es-ES"/>
        </w:rPr>
        <w:t>MCM9</w:t>
      </w:r>
      <w:r>
        <w:rPr>
          <w:rFonts w:eastAsia="Times New Roman" w:cs="Times New Roman" w:ascii="Liberation Sans" w:hAnsi="Liberation Sans"/>
          <w:b w:val="false"/>
          <w:bCs w:val="false"/>
          <w:i w:val="false"/>
          <w:iCs w:val="false"/>
          <w:color w:val="000000"/>
          <w:sz w:val="24"/>
          <w:szCs w:val="24"/>
          <w:lang w:val="en-US" w:eastAsia="es-ES"/>
        </w:rPr>
        <w:t xml:space="preserve">)) are found, as well as the </w:t>
      </w:r>
      <w:r>
        <w:rPr>
          <w:rFonts w:eastAsia="Times New Roman" w:cs="Times New Roman" w:ascii="Liberation Sans" w:hAnsi="Liberation Sans"/>
          <w:b w:val="false"/>
          <w:bCs w:val="false"/>
          <w:i/>
          <w:iCs/>
          <w:color w:val="000000"/>
          <w:sz w:val="24"/>
          <w:szCs w:val="24"/>
          <w:lang w:val="en-US" w:eastAsia="es-ES"/>
        </w:rPr>
        <w:t>proliferating cell nuclear antigen</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ostta06g02890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PCNA</w:t>
      </w:r>
      <w:r>
        <w:rPr>
          <w:rFonts w:eastAsia="Times New Roman" w:cs="Times New Roman" w:ascii="Liberation Sans" w:hAnsi="Liberation Sans"/>
          <w:b w:val="false"/>
          <w:bCs w:val="false"/>
          <w:i w:val="false"/>
          <w:iCs w:val="false"/>
          <w:color w:val="000000"/>
          <w:sz w:val="24"/>
          <w:szCs w:val="24"/>
          <w:lang w:val="en-US" w:eastAsia="es-ES"/>
        </w:rPr>
        <w:t xml:space="preserve">) which is central to the DNA replication process. Intracellular transport and cellular respiration are the two most prominent biological processes whose genes reach their maximum expression level at dusk (ZT16) under LD condition. Genes like </w:t>
      </w:r>
      <w:r>
        <w:rPr>
          <w:rFonts w:eastAsia="Times New Roman" w:cs="Times New Roman" w:ascii="Liberation Sans" w:hAnsi="Liberation Sans"/>
          <w:b w:val="false"/>
          <w:bCs w:val="false"/>
          <w:i/>
          <w:iCs/>
          <w:color w:val="000000"/>
          <w:sz w:val="24"/>
          <w:szCs w:val="24"/>
          <w:lang w:val="en-US" w:eastAsia="es-ES"/>
        </w:rPr>
        <w:t>lysophospholipases ostta01g04440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CLC</w:t>
      </w:r>
      <w:r>
        <w:rPr>
          <w:rFonts w:eastAsia="Times New Roman" w:cs="Times New Roman" w:ascii="Liberation Sans" w:hAnsi="Liberation Sans"/>
          <w:b w:val="false"/>
          <w:bCs w:val="false"/>
          <w:i w:val="false"/>
          <w:iCs w:val="false"/>
          <w:color w:val="000000"/>
          <w:sz w:val="24"/>
          <w:szCs w:val="24"/>
          <w:lang w:val="en-US" w:eastAsia="es-ES"/>
        </w:rPr>
        <w:t xml:space="preserve">) or </w:t>
      </w:r>
      <w:r>
        <w:rPr>
          <w:rFonts w:eastAsia="Times New Roman" w:cs="Times New Roman" w:ascii="Liberation Sans" w:hAnsi="Liberation Sans"/>
          <w:b w:val="false"/>
          <w:bCs w:val="false"/>
          <w:i/>
          <w:iCs/>
          <w:color w:val="000000"/>
          <w:sz w:val="24"/>
          <w:szCs w:val="24"/>
          <w:lang w:val="en-US" w:eastAsia="es-ES"/>
        </w:rPr>
        <w:t>nucleoporins</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ostta14g02210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Nup133</w:t>
      </w:r>
      <w:r>
        <w:rPr>
          <w:rFonts w:eastAsia="Times New Roman" w:cs="Times New Roman" w:ascii="Liberation Sans" w:hAnsi="Liberation Sans"/>
          <w:b w:val="false"/>
          <w:bCs w:val="false"/>
          <w:i w:val="false"/>
          <w:iCs w:val="false"/>
          <w:color w:val="000000"/>
          <w:sz w:val="24"/>
          <w:szCs w:val="24"/>
          <w:lang w:val="en-US" w:eastAsia="es-ES"/>
        </w:rPr>
        <w:t xml:space="preserve">) are some examples for this time point. Finally, during midnight,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focuses on expressing genes involved mainly in cellular amino acid metabolic process, like </w:t>
      </w:r>
      <w:r>
        <w:rPr>
          <w:rFonts w:eastAsia="Times New Roman" w:cs="Times New Roman" w:ascii="Liberation Sans" w:hAnsi="Liberation Sans"/>
          <w:b w:val="false"/>
          <w:bCs w:val="false"/>
          <w:i/>
          <w:iCs/>
          <w:color w:val="000000"/>
          <w:sz w:val="24"/>
          <w:szCs w:val="24"/>
          <w:lang w:val="en-US" w:eastAsia="es-ES"/>
        </w:rPr>
        <w:t>3-Deoxy-D-arabinoheptulosonate 7-phosphate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synthase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ostta06g03270</w:t>
      </w:r>
      <w:r>
        <w:rPr>
          <w:rFonts w:eastAsia="Times New Roman" w:cs="Times New Roman" w:ascii="Liberation Sans" w:hAnsi="Liberation Sans"/>
          <w:b w:val="false"/>
          <w:bCs w:val="false"/>
          <w:i w:val="false"/>
          <w:iCs w:val="false"/>
          <w:color w:val="000000"/>
          <w:sz w:val="24"/>
          <w:szCs w:val="24"/>
          <w:lang w:val="en-US" w:eastAsia="es-ES"/>
        </w:rPr>
        <w:t>, (</w:t>
      </w:r>
      <w:r>
        <w:rPr>
          <w:rFonts w:eastAsia="Times New Roman" w:cs="Times New Roman" w:ascii="Liberation Sans" w:hAnsi="Liberation Sans"/>
          <w:b w:val="false"/>
          <w:bCs w:val="false"/>
          <w:i/>
          <w:iCs/>
          <w:color w:val="000000"/>
          <w:sz w:val="24"/>
          <w:szCs w:val="24"/>
          <w:lang w:val="en-US" w:eastAsia="es-ES"/>
        </w:rPr>
        <w:t>DAHP</w:t>
      </w:r>
      <w:r>
        <w:rPr>
          <w:rFonts w:eastAsia="Times New Roman" w:cs="Times New Roman" w:ascii="Liberation Sans" w:hAnsi="Liberation Sans"/>
          <w:b w:val="false"/>
          <w:bCs w:val="false"/>
          <w:i w:val="false"/>
          <w:iCs w:val="false"/>
          <w:color w:val="000000"/>
          <w:sz w:val="24"/>
          <w:szCs w:val="24"/>
          <w:lang w:val="en-US" w:eastAsia="es-ES"/>
        </w:rPr>
        <w:t>) which encodes the first enzyme in the biosynthesis of the amino acids phenylalanine, tyrosine and tryptophan.</w:t>
      </w:r>
    </w:p>
    <w:p>
      <w:pPr>
        <w:pStyle w:val="Normal"/>
        <w:spacing w:lineRule="auto" w:line="360" w:before="0" w:after="140"/>
        <w:jc w:val="both"/>
        <w:rPr/>
      </w:pPr>
      <w:r>
        <w:rPr>
          <w:rFonts w:eastAsia="Times New Roman" w:cs="Times New Roman" w:ascii="Liberation Sans" w:hAnsi="Liberation Sans"/>
          <w:b w:val="false"/>
          <w:bCs w:val="false"/>
          <w:i w:val="false"/>
          <w:iCs w:val="false"/>
          <w:color w:val="000000"/>
          <w:sz w:val="24"/>
          <w:szCs w:val="24"/>
          <w:lang w:val="en-US" w:eastAsia="es-ES"/>
        </w:rPr>
        <w:t>Under</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val="false"/>
          <w:iCs w:val="false"/>
          <w:color w:val="000000"/>
          <w:sz w:val="24"/>
          <w:szCs w:val="24"/>
          <w:lang w:val="en-US" w:eastAsia="es-ES"/>
        </w:rPr>
        <w:t>short</w:t>
      </w:r>
      <w:r>
        <w:rPr>
          <w:rFonts w:eastAsia="Times New Roman" w:cs="Times New Roman" w:ascii="Liberation Sans" w:hAnsi="Liberation Sans"/>
          <w:b w:val="false"/>
          <w:bCs w:val="false"/>
          <w:i w:val="false"/>
          <w:iCs w:val="false"/>
          <w:color w:val="000000"/>
          <w:sz w:val="24"/>
          <w:szCs w:val="24"/>
          <w:lang w:val="en-US" w:eastAsia="es-ES"/>
        </w:rPr>
        <w:t xml:space="preserve"> day </w:t>
      </w:r>
      <w:r>
        <w:rPr>
          <w:rFonts w:eastAsia="Times New Roman" w:cs="Times New Roman" w:ascii="Liberation Sans" w:hAnsi="Liberation Sans"/>
          <w:b w:val="false"/>
          <w:bCs w:val="false"/>
          <w:i w:val="false"/>
          <w:iCs w:val="false"/>
          <w:color w:val="000000"/>
          <w:sz w:val="24"/>
          <w:szCs w:val="24"/>
          <w:lang w:val="en-US" w:eastAsia="es-ES"/>
        </w:rPr>
        <w:t>condition (Fig. 3</w:t>
      </w:r>
      <w:r>
        <w:rPr>
          <w:rFonts w:eastAsia="Times New Roman" w:cs="Times New Roman" w:ascii="Liberation Sans" w:hAnsi="Liberation Sans"/>
          <w:b w:val="false"/>
          <w:bCs w:val="false"/>
          <w:i w:val="false"/>
          <w:iCs w:val="false"/>
          <w:color w:val="000000"/>
          <w:sz w:val="24"/>
          <w:szCs w:val="24"/>
          <w:lang w:val="en-US" w:eastAsia="es-ES"/>
        </w:rPr>
        <w:t>1</w:t>
      </w:r>
      <w:r>
        <w:rPr>
          <w:rFonts w:eastAsia="Times New Roman" w:cs="Times New Roman" w:ascii="Liberation Sans" w:hAnsi="Liberation Sans"/>
          <w:b w:val="false"/>
          <w:bCs w:val="false"/>
          <w:i w:val="false"/>
          <w:iCs w:val="false"/>
          <w:color w:val="000000"/>
          <w:sz w:val="24"/>
          <w:szCs w:val="24"/>
          <w:lang w:val="en-US" w:eastAsia="es-ES"/>
        </w:rPr>
        <w:t>)</w:t>
      </w:r>
      <w:r>
        <w:rPr>
          <w:rFonts w:eastAsia="Times New Roman" w:cs="Times New Roman" w:ascii="Liberation Sans" w:hAnsi="Liberation Sans"/>
          <w:b w:val="false"/>
          <w:bCs w:val="false"/>
          <w:i w:val="false"/>
          <w:iCs w:val="false"/>
          <w:color w:val="000000"/>
          <w:sz w:val="24"/>
          <w:szCs w:val="24"/>
          <w:lang w:val="en-US" w:eastAsia="es-ES"/>
        </w:rPr>
        <w:t xml:space="preserve">, the most prominent biological process whose genes reach their maximum expression level at dawn (ZT0) is protein catabolism. Examples for such genes are </w:t>
      </w:r>
      <w:r>
        <w:rPr>
          <w:rFonts w:eastAsia="Times New Roman" w:cs="Times New Roman" w:ascii="Liberation Sans" w:hAnsi="Liberation Sans"/>
          <w:b w:val="false"/>
          <w:bCs w:val="false"/>
          <w:i/>
          <w:iCs/>
          <w:color w:val="000000"/>
          <w:sz w:val="24"/>
          <w:szCs w:val="24"/>
          <w:lang w:val="en-US" w:eastAsia="es-ES"/>
        </w:rPr>
        <w:t>Signal transduction Histidine Kinase</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ostta09g02190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HK</w:t>
      </w:r>
      <w:r>
        <w:rPr>
          <w:rFonts w:eastAsia="Times New Roman" w:cs="Times New Roman" w:ascii="Liberation Sans" w:hAnsi="Liberation Sans"/>
          <w:b w:val="false"/>
          <w:bCs w:val="false"/>
          <w:i w:val="false"/>
          <w:iCs w:val="false"/>
          <w:color w:val="000000"/>
          <w:sz w:val="24"/>
          <w:szCs w:val="24"/>
          <w:lang w:val="en-US" w:eastAsia="es-ES"/>
        </w:rPr>
        <w:t xml:space="preserve">), or </w:t>
      </w:r>
      <w:r>
        <w:rPr>
          <w:rFonts w:eastAsia="Times New Roman" w:cs="Times New Roman" w:ascii="Liberation Sans" w:hAnsi="Liberation Sans"/>
          <w:b w:val="false"/>
          <w:bCs w:val="false"/>
          <w:i/>
          <w:iCs/>
          <w:color w:val="000000"/>
          <w:sz w:val="24"/>
          <w:szCs w:val="24"/>
          <w:lang w:val="en-US" w:eastAsia="es-ES"/>
        </w:rPr>
        <w:t>Ubiquitin Fusion Degradation protein</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ostta09g00750</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UFD</w:t>
      </w:r>
      <w:r>
        <w:rPr>
          <w:rFonts w:eastAsia="Times New Roman" w:cs="Times New Roman" w:ascii="Liberation Sans" w:hAnsi="Liberation Sans"/>
          <w:b w:val="false"/>
          <w:bCs w:val="false"/>
          <w:i w:val="false"/>
          <w:iCs w:val="false"/>
          <w:color w:val="000000"/>
          <w:sz w:val="24"/>
          <w:szCs w:val="24"/>
          <w:lang w:val="en-US" w:eastAsia="es-ES"/>
        </w:rPr>
        <w:t xml:space="preserve">). In agreement with what was observed in </w:t>
      </w:r>
      <w:r>
        <w:rPr>
          <w:rFonts w:eastAsia="Times New Roman" w:cs="Times New Roman" w:ascii="Liberation Sans" w:hAnsi="Liberation Sans"/>
          <w:b w:val="false"/>
          <w:bCs w:val="false"/>
          <w:i w:val="false"/>
          <w:iCs w:val="false"/>
          <w:color w:val="000000"/>
          <w:sz w:val="24"/>
          <w:szCs w:val="24"/>
          <w:lang w:val="en-US" w:eastAsia="es-ES"/>
        </w:rPr>
        <w:t>long day condition</w:t>
      </w:r>
      <w:r>
        <w:rPr>
          <w:rFonts w:eastAsia="Times New Roman" w:cs="Times New Roman" w:ascii="Liberation Sans" w:hAnsi="Liberation Sans"/>
          <w:b w:val="false"/>
          <w:bCs w:val="false"/>
          <w:i w:val="false"/>
          <w:iCs w:val="false"/>
          <w:color w:val="000000"/>
          <w:sz w:val="24"/>
          <w:szCs w:val="24"/>
          <w:lang w:val="en-US" w:eastAsia="es-ES"/>
        </w:rPr>
        <w:t xml:space="preserve">, genes having their peak of expression during midday (which in </w:t>
      </w:r>
      <w:r>
        <w:rPr>
          <w:rFonts w:eastAsia="Times New Roman" w:cs="Times New Roman" w:ascii="Liberation Sans" w:hAnsi="Liberation Sans"/>
          <w:b w:val="false"/>
          <w:bCs w:val="false"/>
          <w:i w:val="false"/>
          <w:iCs w:val="false"/>
          <w:color w:val="000000"/>
          <w:sz w:val="24"/>
          <w:szCs w:val="24"/>
          <w:lang w:val="en-US" w:eastAsia="es-ES"/>
        </w:rPr>
        <w:t>short day</w:t>
      </w:r>
      <w:r>
        <w:rPr>
          <w:rFonts w:eastAsia="Times New Roman" w:cs="Times New Roman" w:ascii="Liberation Sans" w:hAnsi="Liberation Sans"/>
          <w:b w:val="false"/>
          <w:bCs w:val="false"/>
          <w:i w:val="false"/>
          <w:iCs w:val="false"/>
          <w:color w:val="000000"/>
          <w:sz w:val="24"/>
          <w:szCs w:val="24"/>
          <w:lang w:val="en-US" w:eastAsia="es-ES"/>
        </w:rPr>
        <w:t xml:space="preserve"> takes place at ZT4, maximum irradiance </w:t>
      </w:r>
      <w:r>
        <w:rPr>
          <w:rFonts w:eastAsia="Times New Roman" w:cs="Times New Roman" w:ascii="Liberation Sans" w:hAnsi="Liberation Sans"/>
          <w:b w:val="false"/>
          <w:bCs w:val="false"/>
          <w:i w:val="false"/>
          <w:iCs w:val="false"/>
          <w:color w:val="000000"/>
          <w:sz w:val="24"/>
          <w:szCs w:val="24"/>
          <w:lang w:val="en-US" w:eastAsia="es-ES"/>
        </w:rPr>
        <w:t>time</w:t>
      </w:r>
      <w:r>
        <w:rPr>
          <w:rFonts w:eastAsia="Times New Roman" w:cs="Times New Roman" w:ascii="Liberation Sans" w:hAnsi="Liberation Sans"/>
          <w:b w:val="false"/>
          <w:bCs w:val="false"/>
          <w:i w:val="false"/>
          <w:iCs w:val="false"/>
          <w:color w:val="000000"/>
          <w:sz w:val="24"/>
          <w:szCs w:val="24"/>
          <w:lang w:val="en-US" w:eastAsia="es-ES"/>
        </w:rPr>
        <w:t xml:space="preserve">) are involved in photosynthesis. Once again, genes encoding photosystems subunits are clustered in this time point. </w:t>
      </w:r>
      <w:r>
        <w:rPr>
          <w:rFonts w:eastAsia="Times New Roman" w:cs="Times New Roman" w:ascii="Liberation Sans" w:hAnsi="Liberation Sans"/>
          <w:b w:val="false"/>
          <w:bCs w:val="false"/>
          <w:i w:val="false"/>
          <w:iCs w:val="false"/>
          <w:color w:val="000000"/>
          <w:sz w:val="24"/>
          <w:szCs w:val="24"/>
          <w:lang w:val="en-US" w:eastAsia="es-ES"/>
        </w:rPr>
        <w:t>When the dusk comes at ZT8, g</w:t>
      </w:r>
      <w:r>
        <w:rPr>
          <w:rFonts w:eastAsia="Times New Roman" w:cs="Times New Roman" w:ascii="Liberation Sans" w:hAnsi="Liberation Sans"/>
          <w:b w:val="false"/>
          <w:bCs w:val="false"/>
          <w:i w:val="false"/>
          <w:iCs w:val="false"/>
          <w:color w:val="000000"/>
          <w:sz w:val="24"/>
          <w:szCs w:val="24"/>
          <w:lang w:val="en-US" w:eastAsia="es-ES"/>
        </w:rPr>
        <w:t xml:space="preserve">enes involved in DNA replication show their maximum level of expression during this time point. The same genes used as an example in LD are found also in SD but anticipating their peak of expression 4h. Then, RNA processing and ribosome biogenesis are the two most prominent biological processes early during the night (ZT12), showing an anticipation of 12h compared with LD temporal program. In addition, genes involved in translation also show a 12h anticipation reaching its maximum expression level during midnight (ZT16) </w:t>
      </w:r>
      <w:r>
        <w:rPr>
          <w:rFonts w:eastAsia="Times New Roman" w:cs="Times New Roman" w:ascii="Liberation Sans" w:hAnsi="Liberation Sans"/>
          <w:b w:val="false"/>
          <w:bCs w:val="false"/>
          <w:i w:val="false"/>
          <w:iCs w:val="false"/>
          <w:color w:val="000000"/>
          <w:sz w:val="24"/>
          <w:szCs w:val="24"/>
          <w:lang w:val="en-US" w:eastAsia="es-ES"/>
        </w:rPr>
        <w:t xml:space="preserve">and </w:t>
      </w:r>
      <w:r>
        <w:rPr>
          <w:rFonts w:eastAsia="Times New Roman" w:cs="Times New Roman" w:ascii="Liberation Sans" w:hAnsi="Liberation Sans"/>
          <w:b w:val="false"/>
          <w:bCs w:val="false"/>
          <w:i w:val="false"/>
          <w:iCs w:val="false"/>
          <w:color w:val="000000"/>
          <w:sz w:val="24"/>
          <w:szCs w:val="24"/>
          <w:lang w:val="en-US" w:eastAsia="es-ES"/>
        </w:rPr>
        <w:t>genes involved in carbohydrate metabolism reach their maximum expression level after midnight at ZT20.</w:t>
      </w:r>
      <w:r>
        <w:rPr>
          <w:rFonts w:eastAsia="Times New Roman" w:cs="Times New Roman" w:ascii="Liberation Sans" w:hAnsi="Liberation Sans"/>
          <w:b w:val="false"/>
          <w:bCs w:val="false"/>
          <w:i w:val="false"/>
          <w:iCs w:val="false"/>
          <w:color w:val="000000"/>
          <w:sz w:val="24"/>
          <w:szCs w:val="24"/>
          <w:lang w:val="en-US" w:eastAsia="es-ES"/>
        </w:rPr>
        <w:t xml:space="preserve"> </w:t>
      </w:r>
    </w:p>
    <w:p>
      <w:pPr>
        <w:pStyle w:val="Normal"/>
        <w:spacing w:lineRule="auto" w:line="360" w:before="0" w:after="140"/>
        <w:jc w:val="both"/>
        <w:rPr/>
      </w:pPr>
      <w:r>
        <w:rPr/>
      </w:r>
      <w: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046470" cy="8002270"/>
                <wp:effectExtent l="0" t="0" r="0" b="0"/>
                <wp:wrapSquare wrapText="largest"/>
                <wp:docPr id="91" name="Marco43"/>
                <a:graphic xmlns:a="http://schemas.openxmlformats.org/drawingml/2006/main">
                  <a:graphicData uri="http://schemas.microsoft.com/office/word/2010/wordprocessingShape">
                    <wps:wsp>
                      <wps:cNvSpPr txBox="1"/>
                      <wps:spPr>
                        <a:xfrm>
                          <a:off x="0" y="0"/>
                          <a:ext cx="6046470" cy="8002270"/>
                        </a:xfrm>
                        <a:prstGeom prst="rect"/>
                        <a:solidFill>
                          <a:srgbClr val="FFFFFF"/>
                        </a:solidFill>
                      </wps:spPr>
                      <wps:txbx>
                        <w:txbxContent>
                          <w:p>
                            <w:pPr>
                              <w:pStyle w:val="Figure"/>
                              <w:spacing w:before="120" w:after="120"/>
                              <w:rPr/>
                            </w:pPr>
                            <w:r>
                              <w:rPr>
                                <w:b/>
                                <w:bCs/>
                              </w:rPr>
                              <w:drawing>
                                <wp:inline distT="0" distB="0" distL="0" distR="0">
                                  <wp:extent cx="6046470" cy="7756525"/>
                                  <wp:effectExtent l="0" t="0" r="0" b="0"/>
                                  <wp:docPr id="92" name="Imagen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43" descr="" title=""/>
                                          <pic:cNvPicPr>
                                            <a:picLocks noChangeAspect="1" noChangeArrowheads="1"/>
                                          </pic:cNvPicPr>
                                        </pic:nvPicPr>
                                        <pic:blipFill>
                                          <a:blip r:embed="rId71"/>
                                          <a:stretch>
                                            <a:fillRect/>
                                          </a:stretch>
                                        </pic:blipFill>
                                        <pic:spPr bwMode="auto">
                                          <a:xfrm>
                                            <a:off x="0" y="0"/>
                                            <a:ext cx="6046470" cy="7756525"/>
                                          </a:xfrm>
                                          <a:prstGeom prst="rect">
                                            <a:avLst/>
                                          </a:prstGeom>
                                        </pic:spPr>
                                      </pic:pic>
                                    </a:graphicData>
                                  </a:graphic>
                                </wp:inline>
                              </w:drawing>
                              <w:t xml:space="preserve">Figure </w:t>
                            </w:r>
                            <w:r>
                              <w:rPr>
                                <w:b/>
                                <w:bCs/>
                              </w:rPr>
                              <w:t>3</w:t>
                            </w:r>
                            <w:r>
                              <w:rPr>
                                <w:b/>
                                <w:bCs/>
                              </w:rPr>
                              <w:t>0</w:t>
                            </w:r>
                            <w:r>
                              <w:rPr>
                                <w:b/>
                                <w:bCs/>
                              </w:rPr>
                              <w:t xml:space="preserve">: </w:t>
                            </w:r>
                            <w:r>
                              <w:rPr>
                                <w:b/>
                                <w:bCs/>
                              </w:rPr>
                              <w:t>Cellular processes transcriptionally activated in each time point under LD condition.</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p>
                        </w:txbxContent>
                      </wps:txbx>
                      <wps:bodyPr anchor="t" lIns="0" tIns="0" rIns="0" bIns="0">
                        <a:noAutofit/>
                      </wps:bodyPr>
                    </wps:wsp>
                  </a:graphicData>
                </a:graphic>
              </wp:anchor>
            </w:drawing>
          </mc:Choice>
          <mc:Fallback>
            <w:pict>
              <v:rect style="position:absolute;rotation:-0;width:476.1pt;height:630.1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b/>
                          <w:bCs/>
                        </w:rPr>
                        <w:drawing>
                          <wp:inline distT="0" distB="0" distL="0" distR="0">
                            <wp:extent cx="6046470" cy="7756525"/>
                            <wp:effectExtent l="0" t="0" r="0" b="0"/>
                            <wp:docPr id="93" name="Imagen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43" descr="" title=""/>
                                    <pic:cNvPicPr>
                                      <a:picLocks noChangeAspect="1" noChangeArrowheads="1"/>
                                    </pic:cNvPicPr>
                                  </pic:nvPicPr>
                                  <pic:blipFill>
                                    <a:blip r:embed="rId72"/>
                                    <a:stretch>
                                      <a:fillRect/>
                                    </a:stretch>
                                  </pic:blipFill>
                                  <pic:spPr bwMode="auto">
                                    <a:xfrm>
                                      <a:off x="0" y="0"/>
                                      <a:ext cx="6046470" cy="7756525"/>
                                    </a:xfrm>
                                    <a:prstGeom prst="rect">
                                      <a:avLst/>
                                    </a:prstGeom>
                                  </pic:spPr>
                                </pic:pic>
                              </a:graphicData>
                            </a:graphic>
                          </wp:inline>
                        </w:drawing>
                        <w:t xml:space="preserve">Figure </w:t>
                      </w:r>
                      <w:r>
                        <w:rPr>
                          <w:b/>
                          <w:bCs/>
                        </w:rPr>
                        <w:t>3</w:t>
                      </w:r>
                      <w:r>
                        <w:rPr>
                          <w:b/>
                          <w:bCs/>
                        </w:rPr>
                        <w:t>0</w:t>
                      </w:r>
                      <w:r>
                        <w:rPr>
                          <w:b/>
                          <w:bCs/>
                        </w:rPr>
                        <w:t xml:space="preserve">: </w:t>
                      </w:r>
                      <w:r>
                        <w:rPr>
                          <w:b/>
                          <w:bCs/>
                        </w:rPr>
                        <w:t>Cellular processes transcriptionally activated in each time point under LD condition.</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p>
                  </w:txbxContent>
                </v:textbox>
                <w10:wrap type="square" side="largest"/>
              </v:rect>
            </w:pict>
          </mc:Fallback>
        </mc:AlternateContent>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
      <w:r>
        <mc:AlternateContent>
          <mc:Choice Requires="wps">
            <w:drawing>
              <wp:anchor behindDoc="0" distT="0" distB="0" distL="0" distR="0" simplePos="0" locked="0" layoutInCell="0" allowOverlap="1" relativeHeight="76">
                <wp:simplePos x="0" y="0"/>
                <wp:positionH relativeFrom="column">
                  <wp:posOffset>17780</wp:posOffset>
                </wp:positionH>
                <wp:positionV relativeFrom="paragraph">
                  <wp:posOffset>73025</wp:posOffset>
                </wp:positionV>
                <wp:extent cx="6046470" cy="8456295"/>
                <wp:effectExtent l="0" t="0" r="0" b="0"/>
                <wp:wrapSquare wrapText="largest"/>
                <wp:docPr id="94" name="Marco44"/>
                <a:graphic xmlns:a="http://schemas.openxmlformats.org/drawingml/2006/main">
                  <a:graphicData uri="http://schemas.microsoft.com/office/word/2010/wordprocessingShape">
                    <wps:wsp>
                      <wps:cNvSpPr txBox="1"/>
                      <wps:spPr>
                        <a:xfrm>
                          <a:off x="0" y="0"/>
                          <a:ext cx="6046470" cy="8456295"/>
                        </a:xfrm>
                        <a:prstGeom prst="rect"/>
                        <a:solidFill>
                          <a:srgbClr val="FFFFFF"/>
                        </a:solidFill>
                      </wps:spPr>
                      <wps:txbx>
                        <w:txbxContent>
                          <w:p>
                            <w:pPr>
                              <w:pStyle w:val="Figure"/>
                              <w:spacing w:before="120" w:after="120"/>
                              <w:rPr/>
                            </w:pPr>
                            <w:r>
                              <w:rPr>
                                <w:b/>
                                <w:bCs/>
                              </w:rPr>
                              <w:drawing>
                                <wp:inline distT="0" distB="0" distL="0" distR="0">
                                  <wp:extent cx="6046470" cy="7679055"/>
                                  <wp:effectExtent l="0" t="0" r="0" b="0"/>
                                  <wp:docPr id="95" name="Imagen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4" descr="" title=""/>
                                          <pic:cNvPicPr>
                                            <a:picLocks noChangeAspect="1" noChangeArrowheads="1"/>
                                          </pic:cNvPicPr>
                                        </pic:nvPicPr>
                                        <pic:blipFill>
                                          <a:blip r:embed="rId73"/>
                                          <a:stretch>
                                            <a:fillRect/>
                                          </a:stretch>
                                        </pic:blipFill>
                                        <pic:spPr bwMode="auto">
                                          <a:xfrm>
                                            <a:off x="0" y="0"/>
                                            <a:ext cx="6046470" cy="7679055"/>
                                          </a:xfrm>
                                          <a:prstGeom prst="rect">
                                            <a:avLst/>
                                          </a:prstGeom>
                                        </pic:spPr>
                                      </pic:pic>
                                    </a:graphicData>
                                  </a:graphic>
                                </wp:inline>
                              </w:drawing>
                              <w:t xml:space="preserve">Figure </w:t>
                            </w:r>
                            <w:r>
                              <w:rPr>
                                <w:b/>
                                <w:bCs/>
                              </w:rPr>
                              <w:t>3</w:t>
                            </w:r>
                            <w:r>
                              <w:rPr>
                                <w:b/>
                                <w:bCs/>
                              </w:rPr>
                              <w:t>1</w:t>
                            </w:r>
                            <w:r>
                              <w:rPr>
                                <w:b/>
                                <w:bCs/>
                              </w:rPr>
                              <w:t xml:space="preserve">: </w:t>
                            </w:r>
                            <w:r>
                              <w:rPr>
                                <w:b/>
                                <w:bCs/>
                              </w:rPr>
                              <w:t xml:space="preserve">Cellular processes transcriptionally activated in each time point under </w:t>
                            </w:r>
                            <w:r>
                              <w:rPr>
                                <w:b/>
                                <w:bCs/>
                              </w:rPr>
                              <w:t>S</w:t>
                            </w:r>
                            <w:r>
                              <w:rPr>
                                <w:b/>
                                <w:bCs/>
                              </w:rPr>
                              <w:t>D condition.</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r>
                              <w:rPr/>
                              <w:t>.</w:t>
                            </w:r>
                          </w:p>
                        </w:txbxContent>
                      </wps:txbx>
                      <wps:bodyPr anchor="t" lIns="0" tIns="0" rIns="0" bIns="0">
                        <a:noAutofit/>
                      </wps:bodyPr>
                    </wps:wsp>
                  </a:graphicData>
                </a:graphic>
              </wp:anchor>
            </w:drawing>
          </mc:Choice>
          <mc:Fallback>
            <w:pict>
              <v:rect style="position:absolute;rotation:-0;width:476.1pt;height:665.85pt;mso-wrap-distance-left:0pt;mso-wrap-distance-right:0pt;mso-wrap-distance-top:0pt;mso-wrap-distance-bottom:0pt;margin-top:5.75pt;mso-position-vertical-relative:text;margin-left:1.4pt;mso-position-horizontal-relative:text">
                <v:textbox inset="0in,0in,0in,0in">
                  <w:txbxContent>
                    <w:p>
                      <w:pPr>
                        <w:pStyle w:val="Figure"/>
                        <w:spacing w:before="120" w:after="120"/>
                        <w:rPr/>
                      </w:pPr>
                      <w:r>
                        <w:rPr>
                          <w:b/>
                          <w:bCs/>
                        </w:rPr>
                        <w:drawing>
                          <wp:inline distT="0" distB="0" distL="0" distR="0">
                            <wp:extent cx="6046470" cy="7679055"/>
                            <wp:effectExtent l="0" t="0" r="0" b="0"/>
                            <wp:docPr id="96" name="Imagen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4" descr="" title=""/>
                                    <pic:cNvPicPr>
                                      <a:picLocks noChangeAspect="1" noChangeArrowheads="1"/>
                                    </pic:cNvPicPr>
                                  </pic:nvPicPr>
                                  <pic:blipFill>
                                    <a:blip r:embed="rId74"/>
                                    <a:stretch>
                                      <a:fillRect/>
                                    </a:stretch>
                                  </pic:blipFill>
                                  <pic:spPr bwMode="auto">
                                    <a:xfrm>
                                      <a:off x="0" y="0"/>
                                      <a:ext cx="6046470" cy="7679055"/>
                                    </a:xfrm>
                                    <a:prstGeom prst="rect">
                                      <a:avLst/>
                                    </a:prstGeom>
                                  </pic:spPr>
                                </pic:pic>
                              </a:graphicData>
                            </a:graphic>
                          </wp:inline>
                        </w:drawing>
                        <w:t xml:space="preserve">Figure </w:t>
                      </w:r>
                      <w:r>
                        <w:rPr>
                          <w:b/>
                          <w:bCs/>
                        </w:rPr>
                        <w:t>3</w:t>
                      </w:r>
                      <w:r>
                        <w:rPr>
                          <w:b/>
                          <w:bCs/>
                        </w:rPr>
                        <w:t>1</w:t>
                      </w:r>
                      <w:r>
                        <w:rPr>
                          <w:b/>
                          <w:bCs/>
                        </w:rPr>
                        <w:t xml:space="preserve">: </w:t>
                      </w:r>
                      <w:r>
                        <w:rPr>
                          <w:b/>
                          <w:bCs/>
                        </w:rPr>
                        <w:t xml:space="preserve">Cellular processes transcriptionally activated in each time point under </w:t>
                      </w:r>
                      <w:r>
                        <w:rPr>
                          <w:b/>
                          <w:bCs/>
                        </w:rPr>
                        <w:t>S</w:t>
                      </w:r>
                      <w:r>
                        <w:rPr>
                          <w:b/>
                          <w:bCs/>
                        </w:rPr>
                        <w:t>D condition.</w:t>
                      </w:r>
                      <w:r>
                        <w:rPr/>
                        <w:t xml:space="preserve"> </w:t>
                      </w:r>
                      <w:r>
                        <w:rPr/>
                        <w:t xml:space="preserve">For each cluster of genes with phase in the different time points, </w:t>
                      </w:r>
                      <w:r>
                        <w:rPr/>
                        <w:t xml:space="preserve">there are: </w:t>
                      </w:r>
                      <w:r>
                        <w:rPr/>
                        <w:t>a t</w:t>
                      </w:r>
                      <w:r>
                        <w:rPr/>
                        <w:t xml:space="preserve">reemap summarizing the biological processes significantly enriched and </w:t>
                      </w:r>
                      <w:r>
                        <w:rPr/>
                        <w:t>expression profiles representation of relevant genes</w:t>
                      </w:r>
                      <w:r>
                        <w:rPr/>
                        <w:t>.</w:t>
                      </w:r>
                    </w:p>
                  </w:txbxContent>
                </v:textbox>
                <w10:wrap type="square" side="largest"/>
              </v:rect>
            </w:pict>
          </mc:Fallback>
        </mc:AlternateContent>
      </w:r>
    </w:p>
    <w:p>
      <w:pPr>
        <w:pStyle w:val="BodyText"/>
        <w:rPr/>
      </w:pPr>
      <w:r>
        <w:rPr/>
        <w:t>These programs consisted of di</w:t>
      </w:r>
      <w:r>
        <w:rPr/>
        <w:t>stinct</w:t>
      </w:r>
      <w:r>
        <w:rPr/>
        <w:t xml:space="preserve"> </w:t>
      </w:r>
      <w:r>
        <w:rPr/>
        <w:t>times for</w:t>
      </w:r>
      <w:r>
        <w:rPr/>
        <w:t xml:space="preserve"> the activation of biological processes produced by the previously mentioned gene phase backward shifts under SD with respect to LD. </w:t>
      </w:r>
      <w:r>
        <w:rPr/>
        <w:t xml:space="preserve">Simple anticipation in time resulting in the same sequential order of activation but 4-12h earlier </w:t>
      </w:r>
      <w:r>
        <w:rPr/>
        <w:t>are</w:t>
      </w:r>
      <w:r>
        <w:rPr/>
        <w:t xml:space="preserve"> found. </w:t>
      </w:r>
      <w:r>
        <w:rPr/>
        <w:t xml:space="preserve">For example, genes involved in photosynthesis peak at ZT8 under LD </w:t>
      </w:r>
      <w:r>
        <w:rPr/>
        <w:t>(Fig. 3</w:t>
      </w:r>
      <w:r>
        <w:rPr/>
        <w:t>2</w:t>
      </w:r>
      <w:r>
        <w:rPr/>
        <w:t>-A)</w:t>
      </w:r>
      <w:r>
        <w:rPr/>
        <w:t xml:space="preserve"> and at ZT4 under SD </w:t>
      </w:r>
      <w:r>
        <w:rPr/>
        <w:t>(Fig. 3</w:t>
      </w:r>
      <w:r>
        <w:rPr/>
        <w:t>2</w:t>
      </w:r>
      <w:r>
        <w:rPr/>
        <w:t>-B)</w:t>
      </w:r>
      <w:r>
        <w:rPr/>
        <w:t xml:space="preserve">, coinciding with the moment of maximal light irradiance in both cases. Similarly, genes involved in DNA replication reach their maximum expression level at </w:t>
      </w:r>
      <w:r>
        <w:rPr/>
        <w:t xml:space="preserve">the </w:t>
      </w:r>
      <w:r>
        <w:rPr/>
        <w:t xml:space="preserve">end of the day under LD, </w:t>
      </w:r>
      <w:r>
        <w:rPr/>
        <w:t>ZT12 (Fig. 3</w:t>
      </w:r>
      <w:r>
        <w:rPr/>
        <w:t>2</w:t>
      </w:r>
      <w:r>
        <w:rPr/>
        <w:t>-A),</w:t>
      </w:r>
      <w:r>
        <w:rPr/>
        <w:t xml:space="preserve"> and </w:t>
      </w:r>
      <w:r>
        <w:rPr/>
        <w:t xml:space="preserve">at dusk </w:t>
      </w:r>
      <w:r>
        <w:rPr/>
        <w:t xml:space="preserve">under SD, </w:t>
      </w:r>
      <w:r>
        <w:rPr/>
        <w:t>ZT8 (Fig. 3</w:t>
      </w:r>
      <w:r>
        <w:rPr/>
        <w:t>2</w:t>
      </w:r>
      <w:r>
        <w:rPr/>
        <w:t>-B)</w:t>
      </w:r>
      <w:r>
        <w:rPr/>
        <w:t xml:space="preserve">. </w:t>
      </w:r>
      <w:r>
        <w:rPr/>
        <w:t>These are clear examples of set of genes that present phase shifts caused by seasonal changes that simply adjust their phases in order to align with specific times of the day, like midday and evening times, in any photoperiod. However, they take place always in the same sequential order.</w:t>
      </w:r>
    </w:p>
    <w:p>
      <w:pPr>
        <w:pStyle w:val="BodyText"/>
        <w:rPr/>
      </w:pPr>
      <w:r>
        <w:rPr/>
        <w:t>In addition, phase shifts r</w:t>
      </w:r>
      <w:r>
        <w:rPr/>
        <w:t>earrangements in the sequential</w:t>
      </w:r>
      <w:r>
        <w:rPr/>
        <w:t xml:space="preserve"> order</w:t>
      </w:r>
      <w:r>
        <w:rPr/>
        <w:t xml:space="preserve"> of </w:t>
      </w:r>
      <w:r>
        <w:rPr/>
        <w:t xml:space="preserve">activation of specific </w:t>
      </w:r>
      <w:r>
        <w:rPr/>
        <w:t xml:space="preserve">biological processes </w:t>
      </w:r>
      <w:r>
        <w:rPr/>
        <w:t>are</w:t>
      </w:r>
      <w:r>
        <w:rPr/>
        <w:t xml:space="preserve"> also found. For instance, under LD conditions, genes involved in amino acid biosynthesis, ribosome biogenesis, and translation reach their full activation </w:t>
      </w:r>
      <w:r>
        <w:rPr/>
        <w:t>sequentially</w:t>
      </w:r>
      <w:r>
        <w:rPr/>
        <w:t xml:space="preserve"> at ZT20, ZT0 and ZT4, respectively </w:t>
      </w:r>
      <w:r>
        <w:rPr/>
        <w:t>(Fig. 3</w:t>
      </w:r>
      <w:r>
        <w:rPr/>
        <w:t>2</w:t>
      </w:r>
      <w:r>
        <w:rPr/>
        <w:t>-A)</w:t>
      </w:r>
      <w:r>
        <w:rPr/>
        <w:t>. However, in SD entrained cultures, first ribosome biogenesis genes were fully activat</w:t>
      </w:r>
      <w:r>
        <w:rPr/>
        <w:t>e</w:t>
      </w:r>
      <w:r>
        <w:rPr/>
        <w:t xml:space="preserve"> at ZT12 and subsequently at the same time point </w:t>
      </w:r>
      <w:r>
        <w:rPr/>
        <w:t>(ZT16)</w:t>
      </w:r>
      <w:r>
        <w:rPr/>
        <w:t xml:space="preserve"> amino acid biosynthesis and genes involved in translation reach their maximum expression level </w:t>
      </w:r>
      <w:r>
        <w:rPr/>
        <w:t>(Fig. 3</w:t>
      </w:r>
      <w:r>
        <w:rPr/>
        <w:t>2</w:t>
      </w:r>
      <w:r>
        <w:rPr/>
        <w:t>-B)</w:t>
      </w:r>
      <w:r>
        <w:rPr/>
        <w:t xml:space="preserve">. </w:t>
      </w:r>
      <w:r>
        <w:rPr/>
        <w:t>A re-arrangement in time is also observed for carbohydrate metabolism genes, which align with the activation times of photosynthesis genes in LD (both take place at midday) but reach their full activation 8 h before photosynthesis genes do in SD entrained cultures (Fig. 3</w:t>
      </w:r>
      <w:r>
        <w:rPr/>
        <w:t>2</w:t>
      </w:r>
      <w:r>
        <w:rPr/>
        <w:t xml:space="preserve">). </w:t>
      </w:r>
    </w:p>
    <w:p>
      <w:pPr>
        <w:pStyle w:val="Normal"/>
        <w:spacing w:lineRule="auto" w:line="360" w:before="0" w:after="140"/>
        <w:jc w:val="both"/>
        <w:rPr/>
      </w:pPr>
      <w:r>
        <w:rPr>
          <w:rFonts w:eastAsia="Times New Roman" w:cs="Times New Roman" w:ascii="Liberation Sans" w:hAnsi="Liberation Sans"/>
          <w:b w:val="false"/>
          <w:bCs w:val="false"/>
          <w:i w:val="false"/>
          <w:iCs w:val="false"/>
          <w:color w:val="000000"/>
          <w:sz w:val="24"/>
          <w:szCs w:val="24"/>
          <w:lang w:val="en-US" w:eastAsia="es-ES"/>
        </w:rPr>
        <w:t xml:space="preserve">This suggests that phase shifts globally observed over the transcriptome of </w:t>
      </w:r>
      <w:r>
        <w:rPr>
          <w:rFonts w:eastAsia="Times New Roman" w:cs="Times New Roman" w:ascii="Liberation Sans" w:hAnsi="Liberation Sans"/>
          <w:b w:val="false"/>
          <w:bCs w:val="false"/>
          <w:i/>
          <w:iCs/>
          <w:color w:val="000000"/>
          <w:sz w:val="24"/>
          <w:szCs w:val="24"/>
          <w:lang w:val="en-US" w:eastAsia="es-ES"/>
        </w:rPr>
        <w:t>Ostreococcus</w:t>
      </w:r>
      <w:r>
        <w:rPr>
          <w:rFonts w:eastAsia="Times New Roman" w:cs="Times New Roman" w:ascii="Liberation Sans" w:hAnsi="Liberation Sans"/>
          <w:b w:val="false"/>
          <w:bCs w:val="false"/>
          <w:i w:val="false"/>
          <w:iCs w:val="false"/>
          <w:color w:val="000000"/>
          <w:sz w:val="24"/>
          <w:szCs w:val="24"/>
          <w:lang w:val="en-US" w:eastAsia="es-ES"/>
        </w:rPr>
        <w:t xml:space="preserve"> </w:t>
      </w:r>
      <w:r>
        <w:rPr>
          <w:rFonts w:eastAsia="Times New Roman" w:cs="Times New Roman" w:ascii="Liberation Sans" w:hAnsi="Liberation Sans"/>
          <w:b w:val="false"/>
          <w:bCs w:val="false"/>
          <w:i/>
          <w:iCs/>
          <w:color w:val="000000"/>
          <w:sz w:val="24"/>
          <w:szCs w:val="24"/>
          <w:lang w:val="en-US" w:eastAsia="es-ES"/>
        </w:rPr>
        <w:t>tauri</w:t>
      </w:r>
      <w:r>
        <w:rPr>
          <w:rFonts w:eastAsia="Times New Roman" w:cs="Times New Roman" w:ascii="Liberation Sans" w:hAnsi="Liberation Sans"/>
          <w:b w:val="false"/>
          <w:bCs w:val="false"/>
          <w:i w:val="false"/>
          <w:iCs w:val="false"/>
          <w:color w:val="000000"/>
          <w:sz w:val="24"/>
          <w:szCs w:val="24"/>
          <w:lang w:val="en-US" w:eastAsia="es-ES"/>
        </w:rPr>
        <w:t xml:space="preserve"> as an adaptation to </w:t>
      </w:r>
      <w:r>
        <w:rPr>
          <w:rFonts w:eastAsia="Times New Roman" w:cs="Times New Roman" w:ascii="Liberation Sans" w:hAnsi="Liberation Sans"/>
          <w:b w:val="false"/>
          <w:bCs w:val="false"/>
          <w:i w:val="false"/>
          <w:iCs w:val="false"/>
          <w:color w:val="000000"/>
          <w:sz w:val="24"/>
          <w:szCs w:val="24"/>
          <w:lang w:val="en-US" w:eastAsia="es-ES"/>
        </w:rPr>
        <w:t>photoperiods</w:t>
      </w:r>
      <w:r>
        <w:rPr>
          <w:rFonts w:eastAsia="Times New Roman" w:cs="Times New Roman" w:ascii="Liberation Sans" w:hAnsi="Liberation Sans"/>
          <w:b w:val="false"/>
          <w:bCs w:val="false"/>
          <w:i w:val="false"/>
          <w:iCs w:val="false"/>
          <w:color w:val="000000"/>
          <w:sz w:val="24"/>
          <w:szCs w:val="24"/>
          <w:lang w:val="en-US" w:eastAsia="es-ES"/>
        </w:rPr>
        <w:t xml:space="preserve">, not only consist in anticipating processes but also in a re-arrangement of the complete </w:t>
      </w:r>
      <w:r>
        <w:rPr>
          <w:rFonts w:eastAsia="Times New Roman" w:cs="Times New Roman" w:ascii="Liberation Sans" w:hAnsi="Liberation Sans"/>
          <w:b w:val="false"/>
          <w:bCs w:val="false"/>
          <w:i w:val="false"/>
          <w:iCs w:val="false"/>
          <w:color w:val="000000"/>
          <w:sz w:val="24"/>
          <w:szCs w:val="24"/>
          <w:lang w:val="en-US" w:eastAsia="es-ES"/>
        </w:rPr>
        <w:t>diel gene activation</w:t>
      </w:r>
      <w:r>
        <w:rPr>
          <w:rFonts w:eastAsia="Times New Roman" w:cs="Times New Roman" w:ascii="Liberation Sans" w:hAnsi="Liberation Sans"/>
          <w:b w:val="false"/>
          <w:bCs w:val="false"/>
          <w:i w:val="false"/>
          <w:iCs w:val="false"/>
          <w:color w:val="000000"/>
          <w:sz w:val="24"/>
          <w:szCs w:val="24"/>
          <w:lang w:val="en-US" w:eastAsia="es-ES"/>
        </w:rPr>
        <w:t xml:space="preserve"> program</w:t>
      </w:r>
      <w:r>
        <w:rPr>
          <w:rFonts w:eastAsia="Times New Roman" w:cs="Times New Roman" w:ascii="Liberation Sans" w:hAnsi="Liberation Sans"/>
          <w:b w:val="false"/>
          <w:bCs w:val="false"/>
          <w:i w:val="false"/>
          <w:iCs w:val="false"/>
          <w:color w:val="000000"/>
          <w:sz w:val="24"/>
          <w:szCs w:val="24"/>
          <w:lang w:val="en-US" w:eastAsia="es-ES"/>
        </w:rPr>
        <w:t>me</w:t>
      </w:r>
      <w:r>
        <w:rPr>
          <w:rFonts w:eastAsia="Times New Roman" w:cs="Times New Roman" w:ascii="Liberation Sans" w:hAnsi="Liberation Sans"/>
          <w:b w:val="false"/>
          <w:bCs w:val="false"/>
          <w:i w:val="false"/>
          <w:iCs w:val="false"/>
          <w:color w:val="000000"/>
          <w:sz w:val="24"/>
          <w:szCs w:val="24"/>
          <w:lang w:val="en-US" w:eastAsia="es-ES"/>
        </w:rPr>
        <w:t>.</w:t>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
    </w:p>
    <w:p>
      <w:pPr>
        <w:pStyle w:val="BodyText"/>
        <w:rPr>
          <w:sz w:val="12"/>
          <w:szCs w:val="12"/>
        </w:rPr>
      </w:pPr>
      <w:r>
        <w:rPr>
          <w:sz w:val="12"/>
          <w:szCs w:val="12"/>
        </w:rPr>
      </w:r>
      <w:r>
        <mc:AlternateContent>
          <mc:Choice Requires="wps">
            <w:drawing>
              <wp:anchor behindDoc="0" distT="0" distB="0" distL="0" distR="0" simplePos="0" locked="0" layoutInCell="0" allowOverlap="1" relativeHeight="35">
                <wp:simplePos x="0" y="0"/>
                <wp:positionH relativeFrom="column">
                  <wp:posOffset>26035</wp:posOffset>
                </wp:positionH>
                <wp:positionV relativeFrom="paragraph">
                  <wp:posOffset>119380</wp:posOffset>
                </wp:positionV>
                <wp:extent cx="6120130" cy="4963160"/>
                <wp:effectExtent l="0" t="0" r="0" b="0"/>
                <wp:wrapSquare wrapText="largest"/>
                <wp:docPr id="97" name="Marco24"/>
                <a:graphic xmlns:a="http://schemas.openxmlformats.org/drawingml/2006/main">
                  <a:graphicData uri="http://schemas.microsoft.com/office/word/2010/wordprocessingShape">
                    <wps:wsp>
                      <wps:cNvSpPr txBox="1"/>
                      <wps:spPr>
                        <a:xfrm>
                          <a:off x="0" y="0"/>
                          <a:ext cx="6120130" cy="4963160"/>
                        </a:xfrm>
                        <a:prstGeom prst="rect"/>
                        <a:solidFill>
                          <a:srgbClr val="FFFFFF"/>
                        </a:solidFill>
                      </wps:spPr>
                      <wps:txbx>
                        <w:txbxContent>
                          <w:p>
                            <w:pPr>
                              <w:pStyle w:val="Figure"/>
                              <w:spacing w:before="120" w:after="120"/>
                              <w:rPr/>
                            </w:pPr>
                            <w:r>
                              <w:rPr>
                                <w:b/>
                                <w:bCs/>
                              </w:rPr>
                              <w:drawing>
                                <wp:inline distT="0" distB="0" distL="0" distR="0">
                                  <wp:extent cx="6268085" cy="3841750"/>
                                  <wp:effectExtent l="0" t="0" r="0" b="0"/>
                                  <wp:docPr id="98" name="Imagen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24" descr="" title=""/>
                                          <pic:cNvPicPr>
                                            <a:picLocks noChangeAspect="1" noChangeArrowheads="1"/>
                                          </pic:cNvPicPr>
                                        </pic:nvPicPr>
                                        <pic:blipFill>
                                          <a:blip r:embed="rId75"/>
                                          <a:srcRect l="11053" t="13285" r="10865" b="14264"/>
                                          <a:stretch>
                                            <a:fillRect/>
                                          </a:stretch>
                                        </pic:blipFill>
                                        <pic:spPr bwMode="auto">
                                          <a:xfrm>
                                            <a:off x="0" y="0"/>
                                            <a:ext cx="6268085" cy="3841750"/>
                                          </a:xfrm>
                                          <a:prstGeom prst="rect">
                                            <a:avLst/>
                                          </a:prstGeom>
                                        </pic:spPr>
                                      </pic:pic>
                                    </a:graphicData>
                                  </a:graphic>
                                </wp:inline>
                              </w:drawing>
                              <w:t xml:space="preserve">Figure </w:t>
                            </w:r>
                            <w:r>
                              <w:rPr>
                                <w:b/>
                                <w:bCs/>
                              </w:rPr>
                              <w:t>3</w:t>
                            </w:r>
                            <w:r>
                              <w:rPr>
                                <w:b/>
                                <w:bCs/>
                              </w:rPr>
                              <w:t>2</w:t>
                            </w:r>
                            <w:r>
                              <w:rPr>
                                <w:b/>
                                <w:bCs/>
                              </w:rPr>
                              <w:t>:</w:t>
                            </w:r>
                            <w:r>
                              <w:rPr/>
                              <w:t xml:space="preserve"> </w:t>
                            </w:r>
                            <w:r>
                              <w:rPr>
                                <w:b/>
                                <w:bCs/>
                              </w:rPr>
                              <w:t>Summary of the transcriptional temporal program of Ostreococcus tauri under LD and SD conditions.</w:t>
                            </w:r>
                            <w:r>
                              <w:rPr/>
                              <w:t xml:space="preserve"> Circular heatmap representing the temporal organization of gene expression profiles under LD condition </w:t>
                            </w:r>
                            <w:r>
                              <w:rPr/>
                              <w:t>(A) and SD condition (B)</w:t>
                            </w:r>
                            <w:r>
                              <w:rPr/>
                              <w:t xml:space="preserve">.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w:t>
                            </w:r>
                            <w:r>
                              <w:rPr/>
                              <w:t xml:space="preserve">The most </w:t>
                            </w:r>
                            <w:r>
                              <w:rPr/>
                              <w:t xml:space="preserve">enriched processes in </w:t>
                            </w:r>
                            <w:r>
                              <w:rPr/>
                              <w:t>each</w:t>
                            </w:r>
                            <w:r>
                              <w:rPr/>
                              <w:t xml:space="preserve"> gene </w:t>
                            </w:r>
                            <w:r>
                              <w:rPr/>
                              <w:t>cluster</w:t>
                            </w:r>
                            <w:r>
                              <w:rPr/>
                              <w:t xml:space="preserve"> are </w:t>
                            </w:r>
                            <w:r>
                              <w:rPr/>
                              <w:t>illustrated</w:t>
                            </w:r>
                            <w:r>
                              <w:rPr/>
                              <w:t xml:space="preserve"> capturing the </w:t>
                            </w:r>
                            <w:r>
                              <w:rPr/>
                              <w:t>diel</w:t>
                            </w:r>
                            <w:r>
                              <w:rPr/>
                              <w:t xml:space="preserve"> </w:t>
                            </w:r>
                            <w:r>
                              <w:rPr/>
                              <w:t>gene activation</w:t>
                            </w:r>
                            <w:r>
                              <w:rPr/>
                              <w:t xml:space="preserve"> program under LD </w:t>
                            </w:r>
                            <w:r>
                              <w:rPr/>
                              <w:t xml:space="preserve">and SD </w:t>
                            </w:r>
                            <w:r>
                              <w:rPr/>
                              <w:t xml:space="preserve">condition. </w:t>
                            </w:r>
                          </w:p>
                        </w:txbxContent>
                      </wps:txbx>
                      <wps:bodyPr anchor="t" lIns="0" tIns="0" rIns="0" bIns="0">
                        <a:noAutofit/>
                      </wps:bodyPr>
                    </wps:wsp>
                  </a:graphicData>
                </a:graphic>
              </wp:anchor>
            </w:drawing>
          </mc:Choice>
          <mc:Fallback>
            <w:pict>
              <v:rect style="position:absolute;rotation:-0;width:481.9pt;height:390.8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b/>
                          <w:bCs/>
                        </w:rPr>
                        <w:drawing>
                          <wp:inline distT="0" distB="0" distL="0" distR="0">
                            <wp:extent cx="6268085" cy="3841750"/>
                            <wp:effectExtent l="0" t="0" r="0" b="0"/>
                            <wp:docPr id="99" name="Imagen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24" descr="" title=""/>
                                    <pic:cNvPicPr>
                                      <a:picLocks noChangeAspect="1" noChangeArrowheads="1"/>
                                    </pic:cNvPicPr>
                                  </pic:nvPicPr>
                                  <pic:blipFill>
                                    <a:blip r:embed="rId76"/>
                                    <a:srcRect l="11053" t="13285" r="10865" b="14264"/>
                                    <a:stretch>
                                      <a:fillRect/>
                                    </a:stretch>
                                  </pic:blipFill>
                                  <pic:spPr bwMode="auto">
                                    <a:xfrm>
                                      <a:off x="0" y="0"/>
                                      <a:ext cx="6268085" cy="3841750"/>
                                    </a:xfrm>
                                    <a:prstGeom prst="rect">
                                      <a:avLst/>
                                    </a:prstGeom>
                                  </pic:spPr>
                                </pic:pic>
                              </a:graphicData>
                            </a:graphic>
                          </wp:inline>
                        </w:drawing>
                        <w:t xml:space="preserve">Figure </w:t>
                      </w:r>
                      <w:r>
                        <w:rPr>
                          <w:b/>
                          <w:bCs/>
                        </w:rPr>
                        <w:t>3</w:t>
                      </w:r>
                      <w:r>
                        <w:rPr>
                          <w:b/>
                          <w:bCs/>
                        </w:rPr>
                        <w:t>2</w:t>
                      </w:r>
                      <w:r>
                        <w:rPr>
                          <w:b/>
                          <w:bCs/>
                        </w:rPr>
                        <w:t>:</w:t>
                      </w:r>
                      <w:r>
                        <w:rPr/>
                        <w:t xml:space="preserve"> </w:t>
                      </w:r>
                      <w:r>
                        <w:rPr>
                          <w:b/>
                          <w:bCs/>
                        </w:rPr>
                        <w:t>Summary of the transcriptional temporal program of Ostreococcus tauri under LD and SD conditions.</w:t>
                      </w:r>
                      <w:r>
                        <w:rPr/>
                        <w:t xml:space="preserve"> Circular heatmap representing the temporal organization of gene expression profiles under LD condition </w:t>
                      </w:r>
                      <w:r>
                        <w:rPr/>
                        <w:t>(A) and SD condition (B)</w:t>
                      </w:r>
                      <w:r>
                        <w:rPr/>
                        <w:t xml:space="preserve">.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w:t>
                      </w:r>
                      <w:r>
                        <w:rPr/>
                        <w:t xml:space="preserve">The most </w:t>
                      </w:r>
                      <w:r>
                        <w:rPr/>
                        <w:t xml:space="preserve">enriched processes in </w:t>
                      </w:r>
                      <w:r>
                        <w:rPr/>
                        <w:t>each</w:t>
                      </w:r>
                      <w:r>
                        <w:rPr/>
                        <w:t xml:space="preserve"> gene </w:t>
                      </w:r>
                      <w:r>
                        <w:rPr/>
                        <w:t>cluster</w:t>
                      </w:r>
                      <w:r>
                        <w:rPr/>
                        <w:t xml:space="preserve"> are </w:t>
                      </w:r>
                      <w:r>
                        <w:rPr/>
                        <w:t>illustrated</w:t>
                      </w:r>
                      <w:r>
                        <w:rPr/>
                        <w:t xml:space="preserve"> capturing the </w:t>
                      </w:r>
                      <w:r>
                        <w:rPr/>
                        <w:t>diel</w:t>
                      </w:r>
                      <w:r>
                        <w:rPr/>
                        <w:t xml:space="preserve"> </w:t>
                      </w:r>
                      <w:r>
                        <w:rPr/>
                        <w:t>gene activation</w:t>
                      </w:r>
                      <w:r>
                        <w:rPr/>
                        <w:t xml:space="preserve"> program under LD </w:t>
                      </w:r>
                      <w:r>
                        <w:rPr/>
                        <w:t xml:space="preserve">and SD </w:t>
                      </w:r>
                      <w:r>
                        <w:rPr/>
                        <w:t xml:space="preserve">condition. </w:t>
                      </w:r>
                    </w:p>
                  </w:txbxContent>
                </v:textbox>
                <w10:wrap type="square" side="largest"/>
              </v:rect>
            </w:pict>
          </mc:Fallback>
        </mc:AlternateContent>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Fonts w:eastAsia="Times New Roman" w:cs="Times New Roman" w:ascii="Liberation Sans" w:hAnsi="Liberation Sans"/>
          <w:b w:val="false"/>
          <w:bCs w:val="false"/>
          <w:i w:val="false"/>
          <w:iCs w:val="false"/>
          <w:color w:val="000000"/>
          <w:sz w:val="24"/>
          <w:szCs w:val="24"/>
          <w:lang w:val="en-US" w:eastAsia="es-ES"/>
        </w:rPr>
      </w:r>
    </w:p>
    <w:p>
      <w:pPr>
        <w:pStyle w:val="Normal"/>
        <w:spacing w:lineRule="auto" w:line="360" w:before="0" w:after="140"/>
        <w:jc w:val="both"/>
        <w:rPr>
          <w:rFonts w:ascii="Liberation Sans" w:hAnsi="Liberation Sans" w:eastAsia="Times New Roman" w:cs="Times New Roman"/>
          <w:b w:val="false"/>
          <w:bCs w:val="false"/>
          <w:i w:val="false"/>
          <w:i w:val="false"/>
          <w:iCs w:val="false"/>
          <w:color w:val="000000"/>
          <w:sz w:val="24"/>
          <w:szCs w:val="24"/>
          <w:lang w:val="en-US" w:eastAsia="es-ES"/>
        </w:rPr>
      </w:pPr>
      <w:r>
        <w:rPr>
          <w:rFonts w:eastAsia="Times New Roman" w:cs="Times New Roman" w:ascii="Liberation Sans" w:hAnsi="Liberation Sans"/>
          <w:b w:val="false"/>
          <w:bCs w:val="false"/>
          <w:i w:val="false"/>
          <w:iCs w:val="false"/>
          <w:color w:val="000000"/>
          <w:sz w:val="24"/>
          <w:szCs w:val="24"/>
          <w:lang w:val="en-US" w:eastAsia="es-ES"/>
        </w:rPr>
      </w:r>
    </w:p>
    <w:p>
      <w:pPr>
        <w:pStyle w:val="BodyText"/>
        <w:rPr>
          <w:b w:val="false"/>
          <w:bCs w:val="false"/>
          <w:i w:val="false"/>
          <w:i w:val="false"/>
          <w:iCs w:val="false"/>
        </w:rPr>
      </w:pPr>
      <w:r>
        <w:rPr>
          <w:b w:val="false"/>
          <w:bCs w:val="false"/>
          <w:i w:val="false"/>
          <w:iCs w:val="false"/>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ind w:hanging="0" w:start="0"/>
        <w:rPr/>
      </w:pPr>
      <w:bookmarkStart w:id="75" w:name="__RefHeading___Toc14552_2446877690"/>
      <w:bookmarkEnd w:id="75"/>
      <w:r>
        <w:rPr/>
        <w:t xml:space="preserve">Chapter 3: Proteomic analysis of </w:t>
      </w:r>
      <w:r>
        <w:rPr/>
        <w:t>seasonal variations in diel</w:t>
      </w:r>
      <w:r>
        <w:rPr/>
        <w:t xml:space="preserve"> cycles in </w:t>
      </w:r>
      <w:r>
        <w:rPr>
          <w:i/>
          <w:iCs/>
        </w:rPr>
        <w:t>Ostreococcus tauri</w:t>
      </w:r>
    </w:p>
    <w:p>
      <w:pPr>
        <w:pStyle w:val="BodyText"/>
        <w:rPr/>
      </w:pPr>
      <w:r>
        <w:rPr>
          <w:rFonts w:ascii="Arial" w:hAnsi="Arial"/>
          <w:sz w:val="24"/>
          <w:szCs w:val="24"/>
          <w:lang w:val="en-US"/>
        </w:rPr>
        <w:t xml:space="preserve">Proteins are the primary molecular entities that carry out the majority of biological processes in living cells. Therefore, proteomic analysis, which involves the identification and quantification of proteins, plays a crucial role in characterizing the responses of living organisms to diel cycles </w:t>
      </w:r>
      <w:r>
        <w:rPr>
          <w:rFonts w:ascii="Arial" w:hAnsi="Arial"/>
          <w:position w:val="0"/>
          <w:sz w:val="24"/>
          <w:sz w:val="24"/>
          <w:szCs w:val="24"/>
          <w:vertAlign w:val="baseline"/>
          <w:lang w:val="en-US"/>
        </w:rPr>
        <w:t>(Kay et al., 2021; Le Bihan et al., 2011)</w:t>
      </w:r>
      <w:r>
        <w:rPr>
          <w:rFonts w:ascii="Arial" w:hAnsi="Arial"/>
          <w:sz w:val="24"/>
          <w:szCs w:val="24"/>
          <w:vertAlign w:val="superscript"/>
          <w:lang w:val="en-US"/>
        </w:rPr>
        <w:t>⁠</w:t>
      </w:r>
      <w:r>
        <w:rPr>
          <w:rFonts w:ascii="Arial" w:hAnsi="Arial"/>
          <w:sz w:val="24"/>
          <w:szCs w:val="24"/>
          <w:lang w:val="en-US"/>
        </w:rPr>
        <w:t xml:space="preserve">. In this study, a total of 3,672 proteins </w:t>
      </w:r>
      <w:r>
        <w:rPr>
          <w:rFonts w:ascii="Arial" w:hAnsi="Arial"/>
          <w:sz w:val="24"/>
          <w:szCs w:val="24"/>
          <w:lang w:val="en-US"/>
        </w:rPr>
        <w:t>have been</w:t>
      </w:r>
      <w:r>
        <w:rPr>
          <w:rFonts w:ascii="Arial" w:hAnsi="Arial"/>
          <w:sz w:val="24"/>
          <w:szCs w:val="24"/>
          <w:lang w:val="en-US"/>
        </w:rPr>
        <w:t xml:space="preserve"> successfully identified and quantified under LD or SD conditions, accounting for approximately 48% of the </w:t>
      </w:r>
      <w:r>
        <w:rPr>
          <w:rFonts w:ascii="Arial" w:hAnsi="Arial"/>
          <w:i/>
          <w:iCs/>
          <w:sz w:val="24"/>
          <w:szCs w:val="24"/>
          <w:lang w:val="en-US"/>
        </w:rPr>
        <w:t>Ostreococcus</w:t>
      </w:r>
      <w:r>
        <w:rPr>
          <w:rFonts w:ascii="Arial" w:hAnsi="Arial"/>
          <w:sz w:val="24"/>
          <w:szCs w:val="24"/>
          <w:lang w:val="en-US"/>
        </w:rPr>
        <w:t xml:space="preserve"> annotated proteome. </w:t>
      </w:r>
      <w:r>
        <w:rPr>
          <w:rFonts w:ascii="Arial" w:hAnsi="Arial"/>
          <w:sz w:val="24"/>
          <w:szCs w:val="24"/>
          <w:lang w:val="en-US"/>
        </w:rPr>
        <w:t>In addition, t</w:t>
      </w:r>
      <w:r>
        <w:rPr>
          <w:rFonts w:ascii="Arial" w:hAnsi="Arial"/>
          <w:sz w:val="24"/>
          <w:szCs w:val="24"/>
          <w:lang w:val="en-US"/>
        </w:rPr>
        <w:t xml:space="preserve">he subcellular location of the detected proteins cover most cellular components or organelle </w:t>
      </w:r>
      <w:r>
        <w:rPr>
          <w:rFonts w:ascii="Arial" w:hAnsi="Arial"/>
          <w:sz w:val="24"/>
          <w:szCs w:val="24"/>
          <w:lang w:val="en-US"/>
        </w:rPr>
        <w:t>(Fig. 3</w:t>
      </w:r>
      <w:r>
        <w:rPr>
          <w:rFonts w:ascii="Arial" w:hAnsi="Arial"/>
          <w:sz w:val="24"/>
          <w:szCs w:val="24"/>
          <w:lang w:val="en-US"/>
        </w:rPr>
        <w:t>3</w:t>
      </w:r>
      <w:r>
        <w:rPr>
          <w:rFonts w:ascii="Arial" w:hAnsi="Arial"/>
          <w:sz w:val="24"/>
          <w:szCs w:val="24"/>
          <w:lang w:val="en-US"/>
        </w:rPr>
        <w:t>)</w:t>
      </w:r>
      <w:r>
        <w:rPr>
          <w:rFonts w:ascii="Arial" w:hAnsi="Arial"/>
          <w:sz w:val="24"/>
          <w:szCs w:val="24"/>
          <w:lang w:val="en-US"/>
        </w:rPr>
        <w:t xml:space="preserve">. </w:t>
      </w:r>
    </w:p>
    <w:p>
      <w:pPr>
        <w:pStyle w:val="BodyText"/>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0" allowOverlap="1" relativeHeight="52">
                <wp:simplePos x="0" y="0"/>
                <wp:positionH relativeFrom="column">
                  <wp:posOffset>-50800</wp:posOffset>
                </wp:positionH>
                <wp:positionV relativeFrom="paragraph">
                  <wp:posOffset>-45720</wp:posOffset>
                </wp:positionV>
                <wp:extent cx="6151880" cy="5345430"/>
                <wp:effectExtent l="0" t="0" r="0" b="0"/>
                <wp:wrapTopAndBottom/>
                <wp:docPr id="100" name="Marco28"/>
                <a:graphic xmlns:a="http://schemas.openxmlformats.org/drawingml/2006/main">
                  <a:graphicData uri="http://schemas.microsoft.com/office/word/2010/wordprocessingShape">
                    <wps:wsp>
                      <wps:cNvSpPr txBox="1"/>
                      <wps:spPr>
                        <a:xfrm>
                          <a:off x="0" y="0"/>
                          <a:ext cx="6151880" cy="5345430"/>
                        </a:xfrm>
                        <a:prstGeom prst="rect"/>
                        <a:solidFill>
                          <a:srgbClr val="FFFFFF"/>
                        </a:solidFill>
                      </wps:spPr>
                      <wps:txbx>
                        <w:txbxContent>
                          <w:p>
                            <w:pPr>
                              <w:pStyle w:val="Figure"/>
                              <w:spacing w:before="120" w:after="120"/>
                              <w:rPr/>
                            </w:pPr>
                            <w:r>
                              <w:rPr>
                                <w:b/>
                                <w:bCs/>
                              </w:rPr>
                              <w:t xml:space="preserve">Figure </w:t>
                            </w:r>
                            <w:r>
                              <w:rPr>
                                <w:b/>
                                <w:bCs/>
                              </w:rPr>
                              <w:t>3</w:t>
                            </w:r>
                            <w:r>
                              <w:rPr>
                                <w:b/>
                                <w:bCs/>
                              </w:rPr>
                              <w:t>3</w:t>
                            </w:r>
                            <w:r>
                              <w:rPr>
                                <w:b/>
                                <w:bCs/>
                              </w:rPr>
                              <w:t xml:space="preserve">: </w:t>
                            </w:r>
                            <w:r>
                              <w:rPr>
                                <w:b/>
                                <w:bCs/>
                                <w:color w:val="000000"/>
                              </w:rPr>
                              <w:t>Enrichment map representing the cellular components or organelle significantly covered by the proteins detected</w:t>
                            </w:r>
                            <w:r>
                              <w:rPr>
                                <w:b/>
                                <w:bCs/>
                              </w:rPr>
                              <w:t xml:space="preserve">. </w:t>
                            </w:r>
                            <w:r>
                              <w:rPr/>
                              <w:t xml:space="preserve">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20.9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o:allowincell="f" style="position:absolute;margin-left:0pt;margin-top:-6.8pt;width:481.15pt;height:372.4pt;mso-wrap-style:none;v-text-anchor:middle" type="_x0000_t75">
                            <v:imagedata r:id="rId77" o:detectmouseclick="t"/>
                            <v:stroke color="#3465a4" joinstyle="round" endcap="flat"/>
                            <w10:wrap type="topAndBottom"/>
                          </v:shape>
                        </w:pict>
                        <w:t xml:space="preserve">Figure </w:t>
                      </w:r>
                      <w:r>
                        <w:rPr>
                          <w:b/>
                          <w:bCs/>
                        </w:rPr>
                        <w:t>3</w:t>
                      </w:r>
                      <w:r>
                        <w:rPr>
                          <w:b/>
                          <w:bCs/>
                        </w:rPr>
                        <w:t>3</w:t>
                      </w:r>
                      <w:r>
                        <w:rPr>
                          <w:b/>
                          <w:bCs/>
                        </w:rPr>
                        <w:t xml:space="preserve">: </w:t>
                      </w:r>
                      <w:r>
                        <w:rPr>
                          <w:b/>
                          <w:bCs/>
                          <w:color w:val="000000"/>
                        </w:rPr>
                        <w:t>Enrichment map representing the cellular components or organelle significantly covered by the proteins detected</w:t>
                      </w:r>
                      <w:r>
                        <w:rPr>
                          <w:b/>
                          <w:bCs/>
                        </w:rPr>
                        <w:t xml:space="preserve">. </w:t>
                      </w:r>
                      <w:r>
                        <w:rPr/>
                        <w:t xml:space="preserve">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-86360</wp:posOffset>
                </wp:positionV>
                <wp:extent cx="6111240" cy="4730115"/>
                <wp:effectExtent l="0" t="0" r="0" b="0"/>
                <wp:wrapTopAndBottom/>
                <wp:docPr id="103" name="Forma1"/>
                <a:graphic xmlns:a="http://schemas.openxmlformats.org/drawingml/2006/main">
                  <a:graphicData uri="http://schemas.openxmlformats.org/drawingml/2006/picture">
                    <pic:pic xmlns:pic="http://schemas.openxmlformats.org/drawingml/2006/picture">
                      <pic:nvPicPr>
                        <pic:cNvPr id="104" name="Forma1" descr=""/>
                        <pic:cNvPicPr/>
                      </pic:nvPicPr>
                      <pic:blipFill>
                        <a:blip r:embed="rId78"/>
                        <a:stretch/>
                      </pic:blipFill>
                      <pic:spPr>
                        <a:xfrm>
                          <a:off x="0" y="0"/>
                          <a:ext cx="6111360" cy="4730040"/>
                        </a:xfrm>
                        <a:prstGeom prst="rect">
                          <a:avLst/>
                        </a:prstGeom>
                        <a:ln w="0">
                          <a:noFill/>
                        </a:ln>
                      </pic:spPr>
                    </pic:pic>
                  </a:graphicData>
                </a:graphic>
              </wp:anchor>
            </w:drawing>
          </mc:Choice>
          <mc:Fallback>
            <w:pict>
              <v:shape id="shape_0" ID="Forma1" stroked="f" o:allowincell="f" style="position:absolute;margin-left:0pt;margin-top:-6.8pt;width:481.15pt;height:372.4pt;mso-wrap-style:none;v-text-anchor:middle" type="_x0000_t75">
                <v:imagedata r:id="rId79" o:detectmouseclick="t"/>
                <v:stroke color="#3465a4" joinstyle="round" endcap="flat"/>
                <w10:wrap type="topAndBottom"/>
              </v:shape>
            </w:pict>
          </mc:Fallback>
        </mc:AlternateContent>
      </w:r>
    </w:p>
    <w:p>
      <w:pPr>
        <w:pStyle w:val="BodyText"/>
        <w:rPr>
          <w:i w:val="false"/>
          <w:i w:val="false"/>
          <w:iCs w:val="false"/>
        </w:rPr>
      </w:pPr>
      <w:r>
        <w:rPr>
          <w:i w:val="false"/>
          <w:iCs w:val="false"/>
        </w:rPr>
        <w:t>S</w:t>
      </w:r>
      <w:r>
        <w:rPr>
          <w:i w:val="false"/>
          <w:iCs w:val="false"/>
        </w:rPr>
        <w:t xml:space="preserve">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in the raw data</w:t>
      </w:r>
      <w:r>
        <w:rPr>
          <w:i w:val="false"/>
          <w:iCs w:val="false"/>
        </w:rPr>
        <w:t xml:space="preserve"> </w:t>
      </w:r>
      <w:r>
        <w:rPr>
          <w:i w:val="false"/>
          <w:iCs w:val="false"/>
        </w:rPr>
        <w:t xml:space="preserve">(Fig. </w:t>
      </w:r>
      <w:r>
        <w:rPr>
          <w:i w:val="false"/>
          <w:iCs w:val="false"/>
        </w:rPr>
        <w:t>3</w:t>
      </w:r>
      <w:r>
        <w:rPr>
          <w:i w:val="false"/>
          <w:iCs w:val="false"/>
        </w:rPr>
        <w:t>4</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 xml:space="preserve">(Fig. </w:t>
      </w:r>
      <w:r>
        <w:rPr>
          <w:i w:val="false"/>
          <w:iCs w:val="false"/>
        </w:rPr>
        <w:t>3</w:t>
      </w:r>
      <w:r>
        <w:rPr>
          <w:i w:val="false"/>
          <w:iCs w:val="false"/>
        </w:rPr>
        <w:t>4</w:t>
      </w:r>
      <w:r>
        <w:rPr>
          <w:i w:val="false"/>
          <w:iCs w:val="false"/>
        </w:rPr>
        <w:t>-B).</w:t>
      </w:r>
    </w:p>
    <w:p>
      <w:pPr>
        <w:pStyle w:val="BodyText"/>
        <w:rPr>
          <w:i w:val="false"/>
          <w:i w:val="false"/>
          <w:iCs w:val="false"/>
        </w:rPr>
      </w:pPr>
      <w:r>
        <w:rPr>
          <w:i w:val="false"/>
          <w:iCs w:val="false"/>
        </w:rPr>
        <w:t xml:space="preserve">In order to obtain a deeper understanding of the underlying structure in </w:t>
      </w:r>
      <w:r>
        <w:rPr>
          <w:i w:val="false"/>
          <w:iCs w:val="false"/>
        </w:rPr>
        <w:t>the proteomic</w:t>
      </w:r>
      <w:r>
        <w:rPr>
          <w:i w:val="false"/>
          <w:iCs w:val="false"/>
        </w:rPr>
        <w:t xml:space="preserve"> data,</w:t>
      </w:r>
      <w:r>
        <w:rPr>
          <w:i w:val="false"/>
          <w:iCs w:val="false"/>
        </w:rPr>
        <w:t xml:space="preserve"> </w:t>
      </w:r>
      <w:r>
        <w:rPr>
          <w:i w:val="false"/>
          <w:iCs w:val="false"/>
        </w:rPr>
        <w:t xml:space="preserve">principal components analysis </w:t>
      </w:r>
      <w:r>
        <w:rPr>
          <w:i w:val="false"/>
          <w:iCs w:val="false"/>
        </w:rPr>
        <w:t>(PCA)</w:t>
      </w:r>
      <w:r>
        <w:rPr>
          <w:i w:val="false"/>
          <w:iCs w:val="false"/>
        </w:rPr>
        <w:t xml:space="preserve"> </w:t>
      </w:r>
      <w:r>
        <w:rPr>
          <w:i w:val="false"/>
          <w:iCs w:val="false"/>
        </w:rPr>
        <w:t>is</w:t>
      </w:r>
      <w:r>
        <w:rPr>
          <w:i w:val="false"/>
          <w:iCs w:val="false"/>
        </w:rPr>
        <w:t xml:space="preserve"> performed</w:t>
      </w:r>
      <w:r>
        <w:rPr>
          <w:i w:val="false"/>
          <w:iCs w:val="false"/>
        </w:rPr>
        <w:t xml:space="preserve"> separately over the LD </w:t>
      </w:r>
      <w:r>
        <w:rPr>
          <w:i w:val="false"/>
          <w:iCs w:val="false"/>
        </w:rPr>
        <w:t xml:space="preserve">(Fig. </w:t>
      </w:r>
      <w:r>
        <w:rPr>
          <w:i w:val="false"/>
          <w:iCs w:val="false"/>
        </w:rPr>
        <w:t>3</w:t>
      </w:r>
      <w:r>
        <w:rPr>
          <w:i w:val="false"/>
          <w:iCs w:val="false"/>
        </w:rPr>
        <w:t>4</w:t>
      </w:r>
      <w:r>
        <w:rPr>
          <w:i w:val="false"/>
          <w:iCs w:val="false"/>
        </w:rPr>
        <w:t>-</w:t>
      </w:r>
      <w:r>
        <w:rPr>
          <w:i w:val="false"/>
          <w:iCs w:val="false"/>
        </w:rPr>
        <w:t>C)</w:t>
      </w:r>
      <w:r>
        <w:rPr>
          <w:i w:val="false"/>
          <w:iCs w:val="false"/>
        </w:rPr>
        <w:t xml:space="preserve"> and SD (Fig. </w:t>
      </w:r>
      <w:r>
        <w:rPr>
          <w:i w:val="false"/>
          <w:iCs w:val="false"/>
        </w:rPr>
        <w:t>3</w:t>
      </w:r>
      <w:r>
        <w:rPr>
          <w:i w:val="false"/>
          <w:iCs w:val="false"/>
        </w:rPr>
        <w:t>4</w:t>
      </w:r>
      <w:r>
        <w:rPr>
          <w:i w:val="false"/>
          <w:iCs w:val="false"/>
        </w:rPr>
        <w:t>-D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 the </w:t>
      </w:r>
      <w:r>
        <w:rPr>
          <w:i w:val="false"/>
          <w:iCs w:val="false"/>
        </w:rPr>
        <w:t>biological replicates</w:t>
      </w:r>
      <w:r>
        <w:rPr>
          <w:i w:val="false"/>
          <w:iCs w:val="false"/>
        </w:rPr>
        <w:t xml:space="preserve"> tightly cluster together globally constituting a circular structure </w:t>
      </w:r>
      <w:r>
        <w:rPr>
          <w:i w:val="false"/>
          <w:iCs w:val="false"/>
        </w:rPr>
        <w:t>(Fig. 3</w:t>
      </w:r>
      <w:r>
        <w:rPr>
          <w:i w:val="false"/>
          <w:iCs w:val="false"/>
        </w:rPr>
        <w:t>4</w:t>
      </w:r>
      <w:r>
        <w:rPr>
          <w:i w:val="false"/>
          <w:iCs w:val="false"/>
        </w:rPr>
        <w:t>-C)</w:t>
      </w:r>
      <w:r>
        <w:rPr>
          <w:i w:val="false"/>
          <w:iCs w:val="false"/>
        </w:rPr>
        <w:t xml:space="preserve"> </w:t>
      </w:r>
      <w:r>
        <w:rPr>
          <w:i w:val="false"/>
          <w:iCs w:val="false"/>
        </w:rPr>
        <w:t>similar to the one observed over the tra</w:t>
      </w:r>
      <w:r>
        <w:rPr>
          <w:i w:val="false"/>
          <w:iCs w:val="false"/>
        </w:rPr>
        <w:t>ns</w:t>
      </w:r>
      <w:r>
        <w:rPr>
          <w:i w:val="false"/>
          <w:iCs w:val="false"/>
        </w:rPr>
        <w:t>criptomic data (Fig. 19-B)</w:t>
      </w:r>
      <w:r>
        <w:rPr>
          <w:i w:val="false"/>
          <w:iCs w:val="false"/>
        </w:rPr>
        <w:t xml:space="preserve">. </w:t>
      </w:r>
      <w:r>
        <w:rPr>
          <w:i w:val="false"/>
          <w:iCs w:val="false"/>
        </w:rPr>
        <w:t>U</w:t>
      </w:r>
      <w:r>
        <w:rPr>
          <w:i w:val="false"/>
          <w:iCs w:val="false"/>
        </w:rPr>
        <w:t xml:space="preserve">nder SD condition more variability is observed, </w:t>
      </w:r>
      <w:r>
        <w:rPr>
          <w:i w:val="false"/>
          <w:iCs w:val="false"/>
        </w:rPr>
        <w:t xml:space="preserve">as it was also observed over </w:t>
      </w:r>
      <w:r>
        <w:rPr>
          <w:i w:val="false"/>
          <w:iCs w:val="false"/>
        </w:rPr>
        <w:t xml:space="preserve">the </w:t>
      </w:r>
      <w:r>
        <w:rPr>
          <w:i w:val="false"/>
          <w:iCs w:val="false"/>
        </w:rPr>
        <w:t xml:space="preserve">SD transcriptomic data (Fig. </w:t>
      </w:r>
      <w:r>
        <w:rPr>
          <w:i w:val="false"/>
          <w:iCs w:val="false"/>
        </w:rPr>
        <w:t>20</w:t>
      </w:r>
      <w:r>
        <w:rPr>
          <w:i w:val="false"/>
          <w:iCs w:val="false"/>
        </w:rPr>
        <w:t>-C),</w:t>
      </w:r>
      <w:r>
        <w:rPr>
          <w:i w:val="false"/>
          <w:iCs w:val="false"/>
        </w:rPr>
        <w:t xml:space="preserve"> </w:t>
      </w:r>
      <w:r>
        <w:rPr>
          <w:i w:val="false"/>
          <w:iCs w:val="false"/>
        </w:rPr>
        <w:t xml:space="preserve">but the circular structure is still maintained </w:t>
      </w:r>
      <w:r>
        <w:rPr>
          <w:i w:val="false"/>
          <w:iCs w:val="false"/>
        </w:rPr>
        <w:t>in this case (Fig. 3</w:t>
      </w:r>
      <w:r>
        <w:rPr>
          <w:i w:val="false"/>
          <w:iCs w:val="false"/>
        </w:rPr>
        <w:t>4</w:t>
      </w:r>
      <w:r>
        <w:rPr>
          <w:i w:val="false"/>
          <w:iCs w:val="false"/>
        </w:rPr>
        <w:t>-D)</w:t>
      </w:r>
      <w:r>
        <w:rPr>
          <w:i w:val="false"/>
          <w:iCs w:val="false"/>
        </w:rPr>
        <w:t xml:space="preserve">. Also, the high similarity between the transcriptomes corresponding to </w:t>
      </w:r>
      <w:r>
        <w:rPr>
          <w:i w:val="false"/>
          <w:iCs w:val="false"/>
        </w:rPr>
        <w:t xml:space="preserve">late-night and sunrise </w:t>
      </w:r>
      <w:r>
        <w:rPr>
          <w:i w:val="false"/>
          <w:iCs w:val="false"/>
        </w:rPr>
        <w:t>in SD conditions</w:t>
      </w:r>
      <w:r>
        <w:rPr>
          <w:i w:val="false"/>
          <w:iCs w:val="false"/>
        </w:rPr>
        <w:t xml:space="preserve"> (Fig. </w:t>
      </w:r>
      <w:r>
        <w:rPr>
          <w:i w:val="false"/>
          <w:iCs w:val="false"/>
        </w:rPr>
        <w:t>20</w:t>
      </w:r>
      <w:r>
        <w:rPr>
          <w:i w:val="false"/>
          <w:iCs w:val="false"/>
        </w:rPr>
        <w:t xml:space="preserve">-A), </w:t>
      </w:r>
      <w:r>
        <w:rPr>
          <w:i w:val="false"/>
          <w:iCs w:val="false"/>
        </w:rPr>
        <w:t xml:space="preserve">ZT0 and ZT20, is not present </w:t>
      </w:r>
      <w:r>
        <w:rPr>
          <w:i w:val="false"/>
          <w:iCs w:val="false"/>
        </w:rPr>
        <w:t>in proteom</w:t>
      </w:r>
      <w:r>
        <w:rPr>
          <w:i w:val="false"/>
          <w:iCs w:val="false"/>
        </w:rPr>
        <w:t>ic data.</w:t>
      </w:r>
      <w:r>
        <w:rPr>
          <w:i w:val="false"/>
          <w:iCs w:val="false"/>
        </w:rPr>
        <w:t xml:space="preserve"> This suggests that </w:t>
      </w:r>
      <w:r>
        <w:rPr>
          <w:i w:val="false"/>
          <w:iCs w:val="false"/>
        </w:rPr>
        <w:t>the</w:t>
      </w:r>
      <w:r>
        <w:rPr>
          <w:i w:val="false"/>
          <w:iCs w:val="false"/>
        </w:rPr>
        <w:t xml:space="preserve"> anticipation to the light hours is present </w:t>
      </w:r>
      <w:r>
        <w:rPr>
          <w:i w:val="false"/>
          <w:iCs w:val="false"/>
        </w:rPr>
        <w:t xml:space="preserve">only </w:t>
      </w:r>
      <w:r>
        <w:rPr>
          <w:i w:val="false"/>
          <w:iCs w:val="false"/>
        </w:rPr>
        <w:t>at the transcriptomic level, activating during the late-night hours the transcription of genes that will be translated into proteins during the morning. As a result of this anticipation to the light period, there is a similar transcriptome under ZT20 (last time point of the night) and ZT0 (sunrise) but it is not reflected at the proteomic level, where this anticipation to the light hours don’t seem to exist. In fact, a higher differentiation between the night samples and the light samples is observed in the proteomic data than in the transcriptomic data (Fig. 3</w:t>
      </w:r>
      <w:r>
        <w:rPr>
          <w:i w:val="false"/>
          <w:iCs w:val="false"/>
        </w:rPr>
        <w:t>4</w:t>
      </w:r>
      <w:r>
        <w:rPr>
          <w:i w:val="false"/>
          <w:iCs w:val="false"/>
        </w:rPr>
        <w:t xml:space="preserve">-C,D). </w:t>
      </w:r>
    </w:p>
    <w:p>
      <w:pPr>
        <w:pStyle w:val="BodyText"/>
        <w:rPr>
          <w:i w:val="false"/>
          <w:i w:val="false"/>
          <w:iCs w:val="false"/>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w:t>
      </w:r>
    </w:p>
    <w:p>
      <w:pPr>
        <w:pStyle w:val="BodyText"/>
        <w:rPr>
          <w:i w:val="false"/>
          <w:i w:val="false"/>
          <w:iCs w:val="false"/>
        </w:rPr>
      </w:pPr>
      <w:r>
        <w:rPr>
          <w:i w:val="false"/>
          <w:iCs w:val="false"/>
        </w:rPr>
      </w:r>
    </w:p>
    <w:p>
      <w:pPr>
        <w:pStyle w:val="BodyText"/>
        <w:rPr>
          <w:i w:val="false"/>
          <w:i w:val="false"/>
          <w:iCs w:val="false"/>
        </w:rPr>
      </w:pPr>
      <w:r>
        <w:rPr>
          <w:i w:val="false"/>
          <w:iCs w:val="false"/>
        </w:rPr>
      </w:r>
      <w:r>
        <mc:AlternateContent>
          <mc:Choice Requires="wps">
            <w:drawing>
              <wp:anchor behindDoc="0" distT="0" distB="0" distL="0" distR="0" simplePos="0" locked="0" layoutInCell="0" allowOverlap="1" relativeHeight="54">
                <wp:simplePos x="0" y="0"/>
                <wp:positionH relativeFrom="column">
                  <wp:posOffset>-34925</wp:posOffset>
                </wp:positionH>
                <wp:positionV relativeFrom="paragraph">
                  <wp:posOffset>80010</wp:posOffset>
                </wp:positionV>
                <wp:extent cx="6104255" cy="6842760"/>
                <wp:effectExtent l="0" t="0" r="0" b="0"/>
                <wp:wrapTopAndBottom/>
                <wp:docPr id="105" name="Marco29"/>
                <a:graphic xmlns:a="http://schemas.openxmlformats.org/drawingml/2006/main">
                  <a:graphicData uri="http://schemas.microsoft.com/office/word/2010/wordprocessingShape">
                    <wps:wsp>
                      <wps:cNvSpPr txBox="1"/>
                      <wps:spPr>
                        <a:xfrm>
                          <a:off x="0" y="0"/>
                          <a:ext cx="6104255" cy="6842760"/>
                        </a:xfrm>
                        <a:prstGeom prst="rect"/>
                        <a:solidFill>
                          <a:srgbClr val="FFFFFF"/>
                        </a:solidFill>
                      </wps:spPr>
                      <wps:txbx>
                        <w:txbxContent>
                          <w:p>
                            <w:pPr>
                              <w:pStyle w:val="Figura"/>
                              <w:spacing w:before="120" w:after="120"/>
                              <w:rPr/>
                            </w:pPr>
                            <w:r>
                              <w:rPr>
                                <w:b/>
                                <w:bCs/>
                              </w:rPr>
                              <w:drawing>
                                <wp:inline distT="0" distB="0" distL="0" distR="0">
                                  <wp:extent cx="6104255" cy="5072380"/>
                                  <wp:effectExtent l="0" t="0" r="0" b="0"/>
                                  <wp:docPr id="106" name="Imagen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29" descr="" title=""/>
                                          <pic:cNvPicPr>
                                            <a:picLocks noChangeAspect="1" noChangeArrowheads="1"/>
                                          </pic:cNvPicPr>
                                        </pic:nvPicPr>
                                        <pic:blipFill>
                                          <a:blip r:embed="rId80"/>
                                          <a:srcRect l="3280" t="0" r="3933" b="0"/>
                                          <a:stretch>
                                            <a:fillRect/>
                                          </a:stretch>
                                        </pic:blipFill>
                                        <pic:spPr bwMode="auto">
                                          <a:xfrm>
                                            <a:off x="0" y="0"/>
                                            <a:ext cx="6104255" cy="5072380"/>
                                          </a:xfrm>
                                          <a:prstGeom prst="rect">
                                            <a:avLst/>
                                          </a:prstGeom>
                                        </pic:spPr>
                                      </pic:pic>
                                    </a:graphicData>
                                  </a:graphic>
                                </wp:inline>
                              </w:drawing>
                              <w:t>Figur</w:t>
                            </w:r>
                            <w:r>
                              <w:rPr>
                                <w:b/>
                                <w:bCs/>
                              </w:rPr>
                              <w:t>e</w:t>
                            </w:r>
                            <w:r>
                              <w:rPr>
                                <w:b/>
                                <w:bCs/>
                              </w:rPr>
                              <w:t xml:space="preserve"> </w:t>
                            </w:r>
                            <w:r>
                              <w:rPr>
                                <w:b/>
                                <w:bCs/>
                              </w:rPr>
                              <w:t>3</w:t>
                            </w:r>
                            <w:r>
                              <w:rPr>
                                <w:b/>
                                <w:bCs/>
                              </w:rPr>
                              <w:t>4</w:t>
                            </w:r>
                            <w:r>
                              <w:rPr>
                                <w:b/>
                                <w:bCs/>
                              </w:rPr>
                              <w:t>: Proteomic data normalization and reliability.</w:t>
                            </w:r>
                            <w:r>
                              <w:rPr/>
                              <w:t xml:space="preserve"> </w:t>
                            </w:r>
                            <w:r>
                              <w:rPr/>
                              <w:t xml:space="preserve">(A) </w:t>
                            </w:r>
                            <w:r>
                              <w:rPr/>
                              <w:t xml:space="preserve">Boxplots representing global distributions </w:t>
                            </w:r>
                            <w:r>
                              <w:rPr/>
                              <w:t>(before normalization)</w:t>
                            </w:r>
                            <w:r>
                              <w:rPr/>
                              <w:t xml:space="preserve"> of protein abundances over the </w:t>
                            </w:r>
                            <w:r>
                              <w:rPr/>
                              <w:t>technical and biological replicates</w:t>
                            </w:r>
                            <w:r>
                              <w:rPr/>
                              <w:t xml:space="preserve"> </w:t>
                            </w:r>
                            <w:r>
                              <w:rPr/>
                              <w:t xml:space="preserve">of </w:t>
                            </w:r>
                            <w:r>
                              <w:rPr/>
                              <w:t xml:space="preserve">long day condition on the left and short day condition on the right. </w:t>
                            </w:r>
                            <w:r>
                              <w:rPr/>
                              <w:t xml:space="preserve">Boxes corresponding to the replicates of the same time point are represented in the same color, as the legend in the bottom shows; </w:t>
                            </w:r>
                            <w:r>
                              <w:rPr/>
                              <w:t>(B) Boxplot representing global distributions after normalization;</w:t>
                            </w:r>
                            <w:r>
                              <w:rPr/>
                              <w:t xml:space="preserve"> </w:t>
                            </w:r>
                            <w:r>
                              <w:rPr/>
                              <w:t>(C-D)</w:t>
                            </w:r>
                            <w:r>
                              <w:rPr/>
                              <w:t xml:space="preserve">Principal Component Analysis of the time point global rhythmic proteomes under LD </w:t>
                            </w:r>
                            <w:r>
                              <w:rPr/>
                              <w:t>and SD</w:t>
                            </w:r>
                            <w:r>
                              <w:rPr/>
                              <w:t xml:space="preserve"> condition, </w:t>
                            </w:r>
                            <w:r>
                              <w:rPr/>
                              <w:t>respectively</w:t>
                            </w:r>
                            <w:r>
                              <w:rPr/>
                              <w:t xml:space="preserve">.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38.8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b/>
                          <w:bCs/>
                        </w:rPr>
                        <w:drawing>
                          <wp:inline distT="0" distB="0" distL="0" distR="0">
                            <wp:extent cx="6104255" cy="5072380"/>
                            <wp:effectExtent l="0" t="0" r="0" b="0"/>
                            <wp:docPr id="107" name="Imagen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29" descr="" title=""/>
                                    <pic:cNvPicPr>
                                      <a:picLocks noChangeAspect="1" noChangeArrowheads="1"/>
                                    </pic:cNvPicPr>
                                  </pic:nvPicPr>
                                  <pic:blipFill>
                                    <a:blip r:embed="rId81"/>
                                    <a:srcRect l="3280" t="0" r="3933" b="0"/>
                                    <a:stretch>
                                      <a:fillRect/>
                                    </a:stretch>
                                  </pic:blipFill>
                                  <pic:spPr bwMode="auto">
                                    <a:xfrm>
                                      <a:off x="0" y="0"/>
                                      <a:ext cx="6104255" cy="5072380"/>
                                    </a:xfrm>
                                    <a:prstGeom prst="rect">
                                      <a:avLst/>
                                    </a:prstGeom>
                                  </pic:spPr>
                                </pic:pic>
                              </a:graphicData>
                            </a:graphic>
                          </wp:inline>
                        </w:drawing>
                        <w:t>Figur</w:t>
                      </w:r>
                      <w:r>
                        <w:rPr>
                          <w:b/>
                          <w:bCs/>
                        </w:rPr>
                        <w:t>e</w:t>
                      </w:r>
                      <w:r>
                        <w:rPr>
                          <w:b/>
                          <w:bCs/>
                        </w:rPr>
                        <w:t xml:space="preserve"> </w:t>
                      </w:r>
                      <w:r>
                        <w:rPr>
                          <w:b/>
                          <w:bCs/>
                        </w:rPr>
                        <w:t>3</w:t>
                      </w:r>
                      <w:r>
                        <w:rPr>
                          <w:b/>
                          <w:bCs/>
                        </w:rPr>
                        <w:t>4</w:t>
                      </w:r>
                      <w:r>
                        <w:rPr>
                          <w:b/>
                          <w:bCs/>
                        </w:rPr>
                        <w:t>: Proteomic data normalization and reliability.</w:t>
                      </w:r>
                      <w:r>
                        <w:rPr/>
                        <w:t xml:space="preserve"> </w:t>
                      </w:r>
                      <w:r>
                        <w:rPr/>
                        <w:t xml:space="preserve">(A) </w:t>
                      </w:r>
                      <w:r>
                        <w:rPr/>
                        <w:t xml:space="preserve">Boxplots representing global distributions </w:t>
                      </w:r>
                      <w:r>
                        <w:rPr/>
                        <w:t>(before normalization)</w:t>
                      </w:r>
                      <w:r>
                        <w:rPr/>
                        <w:t xml:space="preserve"> of protein abundances over the </w:t>
                      </w:r>
                      <w:r>
                        <w:rPr/>
                        <w:t>technical and biological replicates</w:t>
                      </w:r>
                      <w:r>
                        <w:rPr/>
                        <w:t xml:space="preserve"> </w:t>
                      </w:r>
                      <w:r>
                        <w:rPr/>
                        <w:t xml:space="preserve">of </w:t>
                      </w:r>
                      <w:r>
                        <w:rPr/>
                        <w:t xml:space="preserve">long day condition on the left and short day condition on the right. </w:t>
                      </w:r>
                      <w:r>
                        <w:rPr/>
                        <w:t xml:space="preserve">Boxes corresponding to the replicates of the same time point are represented in the same color, as the legend in the bottom shows; </w:t>
                      </w:r>
                      <w:r>
                        <w:rPr/>
                        <w:t>(B) Boxplot representing global distributions after normalization;</w:t>
                      </w:r>
                      <w:r>
                        <w:rPr/>
                        <w:t xml:space="preserve"> </w:t>
                      </w:r>
                      <w:r>
                        <w:rPr/>
                        <w:t>(C-D)</w:t>
                      </w:r>
                      <w:r>
                        <w:rPr/>
                        <w:t xml:space="preserve">Principal Component Analysis of the time point global rhythmic proteomes under LD </w:t>
                      </w:r>
                      <w:r>
                        <w:rPr/>
                        <w:t>and SD</w:t>
                      </w:r>
                      <w:r>
                        <w:rPr/>
                        <w:t xml:space="preserve"> condition, </w:t>
                      </w:r>
                      <w:r>
                        <w:rPr/>
                        <w:t>respectively</w:t>
                      </w:r>
                      <w:r>
                        <w:rPr/>
                        <w:t xml:space="preserve">.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w:t>
                      </w:r>
                    </w:p>
                    <w:p>
                      <w:pPr>
                        <w:pStyle w:val="Figura"/>
                        <w:spacing w:before="120" w:after="120"/>
                        <w:rPr/>
                      </w:pPr>
                      <w:r>
                        <w:rPr/>
                      </w:r>
                    </w:p>
                  </w:txbxContent>
                </v:textbox>
                <w10:wrap type="topAndBottom"/>
              </v:rect>
            </w:pict>
          </mc:Fallback>
        </mc:AlternateContent>
      </w:r>
    </w:p>
    <w:p>
      <w:pPr>
        <w:pStyle w:val="Heading3"/>
        <w:ind w:hanging="0" w:start="0"/>
        <w:rPr/>
      </w:pPr>
      <w:r>
        <w:rPr/>
      </w:r>
    </w:p>
    <w:p>
      <w:pPr>
        <w:pStyle w:val="BodyText"/>
        <w:rPr/>
      </w:pPr>
      <w:r>
        <w:rPr/>
      </w:r>
    </w:p>
    <w:p>
      <w:pPr>
        <w:pStyle w:val="Heading3"/>
        <w:numPr>
          <w:ilvl w:val="0"/>
          <w:numId w:val="0"/>
        </w:numPr>
        <w:ind w:hanging="0" w:start="0"/>
        <w:rPr/>
      </w:pPr>
      <w:bookmarkStart w:id="76" w:name="__RefHeading___Toc14669_743070878"/>
      <w:bookmarkEnd w:id="76"/>
      <w:r>
        <w:rPr/>
        <w:t>Proteomic</w:t>
      </w:r>
      <w:r>
        <w:rPr/>
        <w:t xml:space="preserve"> characterization of diel rhythmic </w:t>
      </w:r>
      <w:r>
        <w:rPr/>
        <w:t>abundance</w:t>
      </w:r>
      <w:r>
        <w:rPr/>
        <w:t xml:space="preserve"> profiles</w:t>
      </w:r>
    </w:p>
    <w:p>
      <w:pPr>
        <w:pStyle w:val="BodyText"/>
        <w:rPr/>
      </w:pPr>
      <w:r>
        <w:rPr/>
        <w:t>Similarly to transcriptomic data analysis, the R packages RAIN and circacompare were used for</w:t>
      </w:r>
      <w:r>
        <w:rPr/>
        <w:t xml:space="preserve"> </w:t>
      </w:r>
      <w:r>
        <w:rPr/>
        <w:t xml:space="preserve">proteomic data </w:t>
      </w:r>
      <w:r>
        <w:rPr/>
        <w:t xml:space="preserve">rhythmicity </w:t>
      </w:r>
      <w:r>
        <w:rPr/>
        <w:t xml:space="preserve">analysis. </w:t>
      </w:r>
      <w:r>
        <w:rPr/>
        <w:t>In LD entrained cultures, 928 proteins comprising approximately 32% of the total proteins detected present diurnal rhythmic abundance profiles (Fig. 3</w:t>
      </w:r>
      <w:r>
        <w:rPr/>
        <w:t>5</w:t>
      </w:r>
      <w:r>
        <w:rPr/>
        <w:t xml:space="preserve">-A, </w:t>
      </w:r>
      <w:r>
        <w:rPr/>
        <w:t>Appendix 2</w:t>
      </w:r>
      <w:r>
        <w:rPr/>
        <w:t>6</w:t>
      </w:r>
      <w:r>
        <w:rPr/>
        <w:t xml:space="preserve">). An increase in rhythmicity </w:t>
      </w:r>
      <w:r>
        <w:rPr/>
        <w:t>is</w:t>
      </w:r>
      <w:r>
        <w:rPr/>
        <w:t xml:space="preserve"> observed under SD conditions, detecting 1442 rhythmic proteins comprising 44% of the detected proteome (Fig. 3</w:t>
      </w:r>
      <w:r>
        <w:rPr/>
        <w:t>5</w:t>
      </w:r>
      <w:r>
        <w:rPr/>
        <w:t xml:space="preserve">-B, </w:t>
      </w:r>
      <w:r>
        <w:rPr/>
        <w:t>Appendix 2</w:t>
      </w:r>
      <w:r>
        <w:rPr/>
        <w:t>7</w:t>
      </w:r>
      <w:r>
        <w:rPr/>
        <w:t xml:space="preserve">). </w:t>
      </w:r>
      <w:r>
        <w:rPr>
          <w:rFonts w:eastAsia="CIDFont+F1" w:cs="Arial" w:ascii="Arial" w:hAnsi="Arial"/>
          <w:color w:val="000000"/>
          <w:sz w:val="24"/>
          <w:szCs w:val="24"/>
          <w:shd w:fill="FFFFFF" w:val="clear"/>
          <w:lang w:val="en-US"/>
        </w:rPr>
        <w:t>In contrast to the results on transcriptome rhythmicity, seasonality ha</w:t>
      </w:r>
      <w:r>
        <w:rPr>
          <w:rFonts w:eastAsia="CIDFont+F1" w:cs="Arial" w:ascii="Arial" w:hAnsi="Arial"/>
          <w:color w:val="000000"/>
          <w:sz w:val="24"/>
          <w:szCs w:val="24"/>
          <w:shd w:fill="FFFFFF" w:val="clear"/>
          <w:lang w:val="en-US"/>
        </w:rPr>
        <w:t>s</w:t>
      </w:r>
      <w:r>
        <w:rPr>
          <w:rFonts w:eastAsia="CIDFont+F1" w:cs="Arial" w:ascii="Arial" w:hAnsi="Arial"/>
          <w:color w:val="000000"/>
          <w:sz w:val="24"/>
          <w:szCs w:val="24"/>
          <w:shd w:fill="FFFFFF" w:val="clear"/>
          <w:lang w:val="en-US"/>
        </w:rPr>
        <w:t xml:space="preserve"> a major effect over the identity of the rhythmic proteins: only 9% of the detected proteome present rhythmicity under both conditions.</w:t>
      </w:r>
      <w:r>
        <w:rPr/>
        <w:t xml:space="preserve"> In addition, the rhythmicity levels in the proteome </w:t>
      </w:r>
      <w:r>
        <w:rPr/>
        <w:t>are</w:t>
      </w:r>
      <w:r>
        <w:rPr/>
        <w:t xml:space="preserve"> much lower than the ones observed in the transcriptome of </w:t>
      </w:r>
      <w:r>
        <w:rPr>
          <w:i/>
          <w:iCs/>
        </w:rPr>
        <w:t>Ostreococcus tauri,</w:t>
      </w:r>
      <w:r>
        <w:rPr>
          <w:i w:val="false"/>
          <w:iCs w:val="false"/>
        </w:rPr>
        <w:t xml:space="preserve"> </w:t>
      </w:r>
      <w:r>
        <w:rPr>
          <w:rFonts w:eastAsia="CIDFont+F1" w:cs="Arial" w:ascii="Arial" w:hAnsi="Arial"/>
          <w:i w:val="false"/>
          <w:iCs w:val="false"/>
          <w:color w:val="000000"/>
          <w:sz w:val="24"/>
          <w:szCs w:val="24"/>
          <w:shd w:fill="FFFFFF" w:val="clear"/>
          <w:lang w:val="en-US"/>
        </w:rPr>
        <w:t>indicating a more dynamically cycling character in the transcriptome than in the proteome under diel cycles.</w:t>
      </w:r>
      <w:r>
        <w:rPr>
          <w:i/>
          <w:iCs/>
        </w:rPr>
        <w:t xml:space="preserve"> </w:t>
      </w:r>
      <w:r>
        <w:rPr>
          <w:i w:val="false"/>
          <w:iCs w:val="false"/>
        </w:rPr>
        <w:t xml:space="preserve">The decrease in proteome rhythmicity has also been reported under ND conditions where 67% of the detected proteome presented rhythmic abundance profiles </w:t>
      </w:r>
      <w:r>
        <w:rPr>
          <w:i w:val="false"/>
          <w:iCs w:val="false"/>
          <w:position w:val="0"/>
          <w:sz w:val="24"/>
          <w:vertAlign w:val="baseline"/>
        </w:rPr>
        <w:t>(Kay et al., 2021)</w:t>
      </w:r>
      <w:r>
        <w:rPr>
          <w:i w:val="false"/>
          <w:iCs w:val="false"/>
        </w:rPr>
        <w:t xml:space="preserve">⁠ where more than 80% of the transcriptome is known to be rhythmic under these conditions </w:t>
      </w:r>
      <w:r>
        <w:rPr>
          <w:i w:val="false"/>
          <w:iCs w:val="false"/>
          <w:position w:val="0"/>
          <w:sz w:val="24"/>
          <w:vertAlign w:val="baseline"/>
        </w:rPr>
        <w:t>(Monnier et al., 2010)</w:t>
      </w:r>
      <w:r>
        <w:rPr>
          <w:i w:val="false"/>
          <w:iCs w:val="false"/>
        </w:rPr>
        <w:t xml:space="preserve">⁠. </w:t>
      </w:r>
      <w:r>
        <w:rPr>
          <w:i w:val="false"/>
          <w:iCs w:val="false"/>
          <w:color w:val="000000"/>
        </w:rPr>
        <w:t>Therefore,</w:t>
      </w:r>
      <w:r>
        <w:rPr>
          <w:i w:val="false"/>
          <w:iCs w:val="false"/>
          <w:color w:val="C9211E"/>
        </w:rPr>
        <w:t xml:space="preserve"> </w:t>
      </w:r>
      <w:r>
        <w:rPr>
          <w:i w:val="false"/>
          <w:iCs w:val="false"/>
          <w:color w:val="000000"/>
        </w:rPr>
        <w:t xml:space="preserve">transcripts rhythmic expression profiles do not seem to always lead to rhythmic protein abundance profiles. This phenomenon highlights the relevance of multiomics integration, since transcripts behavior cannot </w:t>
      </w:r>
      <w:r>
        <w:rPr>
          <w:i w:val="false"/>
          <w:iCs w:val="false"/>
          <w:color w:val="000000"/>
        </w:rPr>
        <w:t xml:space="preserve">always </w:t>
      </w:r>
      <w:r>
        <w:rPr>
          <w:i w:val="false"/>
          <w:iCs w:val="false"/>
          <w:color w:val="000000"/>
        </w:rPr>
        <w:t>be extrapolated to proteins or cellular processes, neither vice versa.</w:t>
      </w:r>
    </w:p>
    <w:p>
      <w:pPr>
        <w:pStyle w:val="BodyText"/>
        <w:rPr/>
      </w:pPr>
      <w:r>
        <w:rPr>
          <w:i w:val="false"/>
          <w:iCs w:val="false"/>
          <w:color w:val="000000"/>
        </w:rPr>
        <w:t xml:space="preserve">Rhythmic transcripts which encode for proteins that maintain their abundance levels constant over diurnal changes have been a paradox in chronobiology research. Protein degradation may account for differences between transcriptomic and proteomic data. This hypothesis suggests that rhythmic transcripts are needed to maintain a constant abundance level of the encoding protein when its degradation process is rhythmic </w:t>
      </w:r>
      <w:r>
        <w:rPr>
          <w:i w:val="false"/>
          <w:iCs w:val="false"/>
          <w:color w:val="000000"/>
          <w:position w:val="0"/>
          <w:sz w:val="24"/>
          <w:vertAlign w:val="baseline"/>
        </w:rPr>
        <w:t>(Lück et al., 2014)</w:t>
      </w:r>
      <w:r>
        <w:rPr>
          <w:i w:val="false"/>
          <w:iCs w:val="false"/>
          <w:color w:val="000000"/>
        </w:rPr>
        <w:t xml:space="preserve">⁠. In that way, cells have to </w:t>
      </w:r>
      <w:r>
        <w:rPr>
          <w:rFonts w:eastAsia="Noto Serif CJK SC" w:cs="Lohit Devanagari"/>
          <w:i w:val="false"/>
          <w:iCs w:val="false"/>
          <w:color w:val="000000"/>
          <w:kern w:val="2"/>
          <w:sz w:val="24"/>
          <w:szCs w:val="24"/>
          <w:lang w:val="en-US" w:eastAsia="zh-CN" w:bidi="hi-IN"/>
        </w:rPr>
        <w:t>rhythmically</w:t>
      </w:r>
      <w:r>
        <w:rPr>
          <w:i w:val="false"/>
          <w:iCs w:val="false"/>
          <w:color w:val="000000"/>
        </w:rPr>
        <w:t xml:space="preserve"> supply new transcripts to balance protein synthesis/degradation ratio.</w:t>
      </w:r>
    </w:p>
    <w:p>
      <w:pPr>
        <w:pStyle w:val="BodyText"/>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5222240"/>
                <wp:effectExtent l="0" t="0" r="0" b="0"/>
                <wp:wrapSquare wrapText="largest"/>
                <wp:docPr id="108" name="Marco30"/>
                <a:graphic xmlns:a="http://schemas.openxmlformats.org/drawingml/2006/main">
                  <a:graphicData uri="http://schemas.microsoft.com/office/word/2010/wordprocessingShape">
                    <wps:wsp>
                      <wps:cNvSpPr txBox="1"/>
                      <wps:spPr>
                        <a:xfrm>
                          <a:off x="0" y="0"/>
                          <a:ext cx="6120130" cy="5222240"/>
                        </a:xfrm>
                        <a:prstGeom prst="rect"/>
                        <a:solidFill>
                          <a:srgbClr val="FFFFFF"/>
                        </a:solidFill>
                      </wps:spPr>
                      <wps:txbx>
                        <w:txbxContent>
                          <w:p>
                            <w:pPr>
                              <w:pStyle w:val="Figure"/>
                              <w:spacing w:before="120" w:after="120"/>
                              <w:rPr/>
                            </w:pPr>
                            <w:r>
                              <w:rPr>
                                <w:b/>
                                <w:bCs/>
                              </w:rPr>
                              <w:drawing>
                                <wp:inline distT="0" distB="0" distL="0" distR="0">
                                  <wp:extent cx="6120130" cy="3995420"/>
                                  <wp:effectExtent l="0" t="0" r="0" b="0"/>
                                  <wp:docPr id="109" name="Imagen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30" descr="" title=""/>
                                          <pic:cNvPicPr>
                                            <a:picLocks noChangeAspect="1" noChangeArrowheads="1"/>
                                          </pic:cNvPicPr>
                                        </pic:nvPicPr>
                                        <pic:blipFill>
                                          <a:blip r:embed="rId82"/>
                                          <a:stretch>
                                            <a:fillRect/>
                                          </a:stretch>
                                        </pic:blipFill>
                                        <pic:spPr bwMode="auto">
                                          <a:xfrm>
                                            <a:off x="0" y="0"/>
                                            <a:ext cx="6120130" cy="3995420"/>
                                          </a:xfrm>
                                          <a:prstGeom prst="rect">
                                            <a:avLst/>
                                          </a:prstGeom>
                                        </pic:spPr>
                                      </pic:pic>
                                    </a:graphicData>
                                  </a:graphic>
                                </wp:inline>
                              </w:drawing>
                              <w:t xml:space="preserve">Figure </w:t>
                            </w:r>
                            <w:r>
                              <w:rPr>
                                <w:b/>
                                <w:bCs/>
                              </w:rPr>
                              <w:t>3</w:t>
                            </w:r>
                            <w:r>
                              <w:rPr>
                                <w:b/>
                                <w:bCs/>
                              </w:rPr>
                              <w:t>5</w:t>
                            </w:r>
                            <w:r>
                              <w:rPr>
                                <w:b/>
                                <w:bCs/>
                              </w:rPr>
                              <w:t xml:space="preserve">: Proteome rhythmicity under alternating light/dark cycles. </w:t>
                            </w:r>
                            <w:r>
                              <w:rPr>
                                <w:b w:val="false"/>
                                <w:bCs w:val="false"/>
                                <w:color w:val="000000"/>
                              </w:rPr>
                              <w:t xml:space="preserve">(A-B) Barplots representing the number of identified proteins under long day (A) and short day (B) conditions; (C-D) Protein abundance profiles under LD (C) and SD (D) conditions represented together with gene expression profiles under LD (light blue, </w:t>
                            </w:r>
                            <w:r>
                              <w:rPr>
                                <w:b w:val="false"/>
                                <w:bCs w:val="false"/>
                                <w:color w:val="000000"/>
                              </w:rPr>
                              <w:t>dashed line</w:t>
                            </w:r>
                            <w:r>
                              <w:rPr>
                                <w:b w:val="false"/>
                                <w:bCs w:val="false"/>
                                <w:color w:val="000000"/>
                              </w:rPr>
                              <w:t xml:space="preserve">) and SD (light red, </w:t>
                            </w:r>
                            <w:r>
                              <w:rPr>
                                <w:b w:val="false"/>
                                <w:bCs w:val="false"/>
                                <w:color w:val="000000"/>
                              </w:rPr>
                              <w:t>dashed line</w:t>
                            </w:r>
                            <w:r>
                              <w:rPr>
                                <w:b w:val="false"/>
                                <w:bCs w:val="false"/>
                                <w:color w:val="000000"/>
                              </w:rPr>
                              <w:t>) conditions for Minichromose Maintenance 2 (ostta11g00910, MCM2); (E-F) Histograms showing the distribution of the number of proteins with phase or maximum abundance at specific time points under LD (E) and SD (F) conditions.</w:t>
                            </w:r>
                            <w:r>
                              <w:rPr>
                                <w:b/>
                                <w:bCs/>
                                <w:color w:val="000000"/>
                              </w:rPr>
                              <w:t xml:space="preserve"> </w:t>
                            </w:r>
                          </w:p>
                        </w:txbxContent>
                      </wps:txbx>
                      <wps:bodyPr anchor="t" lIns="0" tIns="0" rIns="0" bIns="0">
                        <a:noAutofit/>
                      </wps:bodyPr>
                    </wps:wsp>
                  </a:graphicData>
                </a:graphic>
              </wp:anchor>
            </w:drawing>
          </mc:Choice>
          <mc:Fallback>
            <w:pict>
              <v:rect style="position:absolute;rotation:-0;width:481.9pt;height:411.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3995420"/>
                            <wp:effectExtent l="0" t="0" r="0" b="0"/>
                            <wp:docPr id="110" name="Imagen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30" descr="" title=""/>
                                    <pic:cNvPicPr>
                                      <a:picLocks noChangeAspect="1" noChangeArrowheads="1"/>
                                    </pic:cNvPicPr>
                                  </pic:nvPicPr>
                                  <pic:blipFill>
                                    <a:blip r:embed="rId83"/>
                                    <a:stretch>
                                      <a:fillRect/>
                                    </a:stretch>
                                  </pic:blipFill>
                                  <pic:spPr bwMode="auto">
                                    <a:xfrm>
                                      <a:off x="0" y="0"/>
                                      <a:ext cx="6120130" cy="3995420"/>
                                    </a:xfrm>
                                    <a:prstGeom prst="rect">
                                      <a:avLst/>
                                    </a:prstGeom>
                                  </pic:spPr>
                                </pic:pic>
                              </a:graphicData>
                            </a:graphic>
                          </wp:inline>
                        </w:drawing>
                        <w:t xml:space="preserve">Figure </w:t>
                      </w:r>
                      <w:r>
                        <w:rPr>
                          <w:b/>
                          <w:bCs/>
                        </w:rPr>
                        <w:t>3</w:t>
                      </w:r>
                      <w:r>
                        <w:rPr>
                          <w:b/>
                          <w:bCs/>
                        </w:rPr>
                        <w:t>5</w:t>
                      </w:r>
                      <w:r>
                        <w:rPr>
                          <w:b/>
                          <w:bCs/>
                        </w:rPr>
                        <w:t xml:space="preserve">: Proteome rhythmicity under alternating light/dark cycles. </w:t>
                      </w:r>
                      <w:r>
                        <w:rPr>
                          <w:b w:val="false"/>
                          <w:bCs w:val="false"/>
                          <w:color w:val="000000"/>
                        </w:rPr>
                        <w:t xml:space="preserve">(A-B) Barplots representing the number of identified proteins under long day (A) and short day (B) conditions; (C-D) Protein abundance profiles under LD (C) and SD (D) conditions represented together with gene expression profiles under LD (light blue, </w:t>
                      </w:r>
                      <w:r>
                        <w:rPr>
                          <w:b w:val="false"/>
                          <w:bCs w:val="false"/>
                          <w:color w:val="000000"/>
                        </w:rPr>
                        <w:t>dashed line</w:t>
                      </w:r>
                      <w:r>
                        <w:rPr>
                          <w:b w:val="false"/>
                          <w:bCs w:val="false"/>
                          <w:color w:val="000000"/>
                        </w:rPr>
                        <w:t xml:space="preserve">) and SD (light red, </w:t>
                      </w:r>
                      <w:r>
                        <w:rPr>
                          <w:b w:val="false"/>
                          <w:bCs w:val="false"/>
                          <w:color w:val="000000"/>
                        </w:rPr>
                        <w:t>dashed line</w:t>
                      </w:r>
                      <w:r>
                        <w:rPr>
                          <w:b w:val="false"/>
                          <w:bCs w:val="false"/>
                          <w:color w:val="000000"/>
                        </w:rPr>
                        <w:t>) conditions for Minichromose Maintenance 2 (ostta11g00910, MCM2); (E-F) Histograms showing the distribution of the number of proteins with phase or maximum abundance at specific time points under LD (E) and SD (F) conditions.</w:t>
                      </w:r>
                      <w:r>
                        <w:rPr>
                          <w:b/>
                          <w:bCs/>
                          <w:color w:val="000000"/>
                        </w:rPr>
                        <w:t xml:space="preserve"> </w:t>
                      </w:r>
                    </w:p>
                  </w:txbxContent>
                </v:textbox>
                <w10:wrap type="square" side="largest"/>
              </v:rect>
            </w:pict>
          </mc:Fallback>
        </mc:AlternateContent>
      </w:r>
    </w:p>
    <w:p>
      <w:pPr>
        <w:pStyle w:val="BodyText"/>
        <w:rPr/>
      </w:pPr>
      <w:r>
        <w:rPr>
          <w:rFonts w:ascii="Arial" w:hAnsi="Arial"/>
          <w:i w:val="false"/>
          <w:iCs w:val="false"/>
          <w:color w:val="000000"/>
          <w:sz w:val="24"/>
          <w:szCs w:val="24"/>
          <w:lang w:val="en-US"/>
        </w:rPr>
        <w:t xml:space="preserve">Rhythmic protein abundance profiles </w:t>
      </w:r>
      <w:r>
        <w:rPr>
          <w:rFonts w:ascii="Arial" w:hAnsi="Arial"/>
          <w:i w:val="false"/>
          <w:iCs w:val="false"/>
          <w:color w:val="000000"/>
          <w:sz w:val="24"/>
          <w:szCs w:val="24"/>
          <w:lang w:val="en-US"/>
        </w:rPr>
        <w:t>are</w:t>
      </w:r>
      <w:r>
        <w:rPr>
          <w:rFonts w:ascii="Arial" w:hAnsi="Arial"/>
          <w:i w:val="false"/>
          <w:iCs w:val="false"/>
          <w:color w:val="000000"/>
          <w:sz w:val="24"/>
          <w:szCs w:val="24"/>
          <w:lang w:val="en-US"/>
        </w:rPr>
        <w:t xml:space="preserve"> compared to the corresponding rhythmic gene expression profiles detecting phase offsets between them</w:t>
      </w:r>
      <w:r>
        <w:rPr>
          <w:i w:val="false"/>
          <w:iCs w:val="false"/>
          <w:color w:val="000000"/>
        </w:rPr>
        <w:t xml:space="preserve"> </w:t>
      </w:r>
      <w:r>
        <w:rPr>
          <w:i w:val="false"/>
          <w:iCs w:val="false"/>
          <w:color w:val="000000"/>
        </w:rPr>
        <w:t>(F</w:t>
      </w:r>
      <w:r>
        <w:rPr>
          <w:i w:val="false"/>
          <w:iCs w:val="false"/>
          <w:color w:val="000000"/>
        </w:rPr>
        <w:t>ig. 3</w:t>
      </w:r>
      <w:r>
        <w:rPr>
          <w:i w:val="false"/>
          <w:iCs w:val="false"/>
          <w:color w:val="000000"/>
        </w:rPr>
        <w:t>5</w:t>
      </w:r>
      <w:r>
        <w:rPr>
          <w:i w:val="false"/>
          <w:iCs w:val="false"/>
          <w:color w:val="000000"/>
        </w:rPr>
        <w:t>-C,D</w:t>
      </w:r>
      <w:r>
        <w:rPr>
          <w:i w:val="false"/>
          <w:iCs w:val="false"/>
          <w:color w:val="000000"/>
        </w:rPr>
        <w:t>)</w:t>
      </w:r>
      <w:r>
        <w:rPr>
          <w:i w:val="false"/>
          <w:iCs w:val="false"/>
          <w:color w:val="000000"/>
        </w:rPr>
        <w:t xml:space="preserve">. It suggests that protein translation </w:t>
      </w:r>
      <w:r>
        <w:rPr>
          <w:i w:val="false"/>
          <w:iCs w:val="false"/>
          <w:color w:val="000000"/>
        </w:rPr>
        <w:t xml:space="preserve">may </w:t>
      </w:r>
      <w:r>
        <w:rPr>
          <w:i w:val="false"/>
          <w:iCs w:val="false"/>
          <w:color w:val="000000"/>
        </w:rPr>
        <w:t>takes place few hours after gene expression.</w:t>
      </w:r>
      <w:r>
        <w:rPr>
          <w:i w:val="false"/>
          <w:iCs w:val="false"/>
          <w:color w:val="000000"/>
        </w:rPr>
        <w:t xml:space="preserve"> In fact</w:t>
      </w:r>
      <w:r>
        <w:rPr>
          <w:i w:val="false"/>
          <w:iCs w:val="false"/>
          <w:color w:val="000000"/>
        </w:rPr>
        <w:t xml:space="preserve">, while the majority of the transcripts have their maximum expression level during night hours in both photoperiods </w:t>
      </w:r>
      <w:r>
        <w:rPr>
          <w:i w:val="false"/>
          <w:iCs w:val="false"/>
          <w:color w:val="000000"/>
        </w:rPr>
        <w:t>(Fig. 2</w:t>
      </w:r>
      <w:r>
        <w:rPr>
          <w:i w:val="false"/>
          <w:iCs w:val="false"/>
          <w:color w:val="000000"/>
        </w:rPr>
        <w:t>8</w:t>
      </w:r>
      <w:r>
        <w:rPr>
          <w:i w:val="false"/>
          <w:iCs w:val="false"/>
          <w:color w:val="000000"/>
        </w:rPr>
        <w:t>-B)</w:t>
      </w:r>
      <w:r>
        <w:rPr>
          <w:i w:val="false"/>
          <w:iCs w:val="false"/>
          <w:color w:val="000000"/>
        </w:rPr>
        <w:t xml:space="preserve">, the majority of the rhythmic proteins present their maximum abundance level during light hours. </w:t>
      </w:r>
    </w:p>
    <w:p>
      <w:pPr>
        <w:pStyle w:val="BodyText"/>
        <w:rPr/>
      </w:pPr>
      <w:r>
        <w:rPr>
          <w:i w:val="false"/>
          <w:iCs w:val="false"/>
          <w:color w:val="000000"/>
        </w:rPr>
        <w:t>In addition, the p</w:t>
      </w:r>
      <w:r>
        <w:rPr>
          <w:i w:val="false"/>
          <w:iCs w:val="false"/>
        </w:rPr>
        <w:t xml:space="preserve">hase </w:t>
      </w:r>
      <w:r>
        <w:rPr>
          <w:i w:val="false"/>
          <w:iCs w:val="false"/>
        </w:rPr>
        <w:t>shifts</w:t>
      </w:r>
      <w:r>
        <w:rPr>
          <w:i w:val="false"/>
          <w:iCs w:val="false"/>
        </w:rPr>
        <w:t xml:space="preserve"> </w:t>
      </w:r>
      <w:r>
        <w:rPr>
          <w:i w:val="false"/>
          <w:iCs w:val="false"/>
        </w:rPr>
        <w:t xml:space="preserve">dependent on photoperiods that </w:t>
      </w:r>
      <w:r>
        <w:rPr>
          <w:i w:val="false"/>
          <w:iCs w:val="false"/>
        </w:rPr>
        <w:t>are</w:t>
      </w:r>
      <w:r>
        <w:rPr>
          <w:i w:val="false"/>
          <w:iCs w:val="false"/>
        </w:rPr>
        <w:t xml:space="preserve"> found in the transcriptomic data don’t seem to be apparent in the proteome. Under both conditions, rhythmic proteins reach their maximum abundance around ZT0-ZT4 </w:t>
      </w:r>
      <w:r>
        <w:rPr>
          <w:i w:val="false"/>
          <w:iCs w:val="false"/>
        </w:rPr>
        <w:t xml:space="preserve">(Fig. </w:t>
      </w:r>
      <w:r>
        <w:rPr>
          <w:i w:val="false"/>
          <w:iCs w:val="false"/>
        </w:rPr>
        <w:t>3</w:t>
      </w:r>
      <w:r>
        <w:rPr>
          <w:i w:val="false"/>
          <w:iCs w:val="false"/>
        </w:rPr>
        <w:t>5</w:t>
      </w:r>
      <w:r>
        <w:rPr>
          <w:i w:val="false"/>
          <w:iCs w:val="false"/>
        </w:rPr>
        <w:t>-</w:t>
      </w:r>
      <w:r>
        <w:rPr>
          <w:i w:val="false"/>
          <w:iCs w:val="false"/>
        </w:rPr>
        <w:t>E,F</w:t>
      </w:r>
      <w:r>
        <w:rPr>
          <w:i w:val="false"/>
          <w:iCs w:val="false"/>
        </w:rPr>
        <w:t xml:space="preserve">). </w:t>
      </w:r>
      <w:r>
        <w:rPr>
          <w:rFonts w:ascii="Arial" w:hAnsi="Arial"/>
          <w:i w:val="false"/>
          <w:iCs w:val="false"/>
          <w:sz w:val="24"/>
          <w:szCs w:val="24"/>
          <w:lang w:val="en-US"/>
        </w:rPr>
        <w:t xml:space="preserve">Indeed, </w:t>
      </w:r>
      <w:r>
        <w:rPr>
          <w:rFonts w:eastAsia="CIDFont+F1" w:cs="Arial" w:ascii="Arial" w:hAnsi="Arial"/>
          <w:i w:val="false"/>
          <w:iCs w:val="false"/>
          <w:color w:val="000000"/>
          <w:sz w:val="24"/>
          <w:szCs w:val="24"/>
          <w:shd w:fill="FFFFFF" w:val="clear"/>
          <w:lang w:val="en-US"/>
        </w:rPr>
        <w:t xml:space="preserve">no coincidences between the corresponding rhythmic protein and transcript abundance profiles </w:t>
      </w:r>
      <w:r>
        <w:rPr>
          <w:rFonts w:eastAsia="CIDFont+F1" w:cs="Arial" w:ascii="Arial" w:hAnsi="Arial"/>
          <w:i w:val="false"/>
          <w:iCs w:val="false"/>
          <w:color w:val="000000"/>
          <w:sz w:val="24"/>
          <w:szCs w:val="24"/>
          <w:shd w:fill="FFFFFF" w:val="clear"/>
          <w:lang w:val="en-US"/>
        </w:rPr>
        <w:t>are</w:t>
      </w:r>
      <w:r>
        <w:rPr>
          <w:rFonts w:eastAsia="CIDFont+F1" w:cs="Arial" w:ascii="Arial" w:hAnsi="Arial"/>
          <w:i w:val="false"/>
          <w:iCs w:val="false"/>
          <w:color w:val="000000"/>
          <w:sz w:val="24"/>
          <w:szCs w:val="24"/>
          <w:shd w:fill="FFFFFF" w:val="clear"/>
          <w:lang w:val="en-US"/>
        </w:rPr>
        <w:t xml:space="preserve"> observed, indicating a lack of global correlation between proteome and transcriptome dynamics.</w:t>
      </w:r>
      <w:r>
        <w:rPr>
          <w:rFonts w:ascii="Arial" w:hAnsi="Arial"/>
          <w:i w:val="false"/>
          <w:iCs w:val="false"/>
          <w:sz w:val="24"/>
          <w:szCs w:val="24"/>
          <w:lang w:val="en-US"/>
        </w:rPr>
        <w:t xml:space="preserve"> </w:t>
      </w:r>
      <w:r>
        <w:rPr>
          <w:rFonts w:ascii="Arial" w:hAnsi="Arial"/>
          <w:i w:val="false"/>
          <w:iCs w:val="false"/>
          <w:sz w:val="24"/>
          <w:szCs w:val="24"/>
          <w:lang w:val="en-US"/>
        </w:rPr>
        <w:t>(Fig. 3</w:t>
      </w:r>
      <w:r>
        <w:rPr>
          <w:rFonts w:ascii="Arial" w:hAnsi="Arial"/>
          <w:i w:val="false"/>
          <w:iCs w:val="false"/>
          <w:sz w:val="24"/>
          <w:szCs w:val="24"/>
          <w:lang w:val="en-US"/>
        </w:rPr>
        <w:t>6</w:t>
      </w:r>
      <w:r>
        <w:rPr>
          <w:rFonts w:ascii="Arial" w:hAnsi="Arial"/>
          <w:i w:val="false"/>
          <w:iCs w:val="false"/>
          <w:sz w:val="24"/>
          <w:szCs w:val="24"/>
          <w:lang w:val="en-US"/>
        </w:rPr>
        <w:t>-A,B)</w:t>
      </w:r>
      <w:r>
        <w:rPr>
          <w:rFonts w:eastAsia="CIDFont+F1" w:cs="Arial" w:ascii="Arial" w:hAnsi="Arial"/>
          <w:i w:val="false"/>
          <w:iCs w:val="false"/>
          <w:color w:val="000000"/>
          <w:sz w:val="24"/>
          <w:szCs w:val="24"/>
          <w:shd w:fill="FFFFFF" w:val="clear"/>
          <w:lang w:val="en-US"/>
        </w:rPr>
        <w:t>. This observation</w:t>
      </w:r>
      <w:r>
        <w:rPr>
          <w:rFonts w:eastAsia="CIDFont+F1" w:cs="Arial" w:ascii="Arial" w:hAnsi="Arial"/>
          <w:i w:val="false"/>
          <w:iCs w:val="false"/>
          <w:color w:val="000000"/>
          <w:sz w:val="24"/>
          <w:szCs w:val="24"/>
          <w:shd w:fill="FFFFFF" w:val="clear"/>
          <w:lang w:val="en-US"/>
        </w:rPr>
        <w:t>s</w:t>
      </w:r>
      <w:r>
        <w:rPr>
          <w:rFonts w:eastAsia="CIDFont+F1" w:cs="Arial" w:ascii="Arial" w:hAnsi="Arial"/>
          <w:i w:val="false"/>
          <w:iCs w:val="false"/>
          <w:color w:val="000000"/>
          <w:sz w:val="24"/>
          <w:szCs w:val="24"/>
          <w:shd w:fill="FFFFFF" w:val="clear"/>
          <w:lang w:val="en-US"/>
        </w:rPr>
        <w:t xml:space="preserve"> point to the decoupling of transcription and translation and the existence of a significant regulation over translation initiation. </w:t>
      </w:r>
    </w:p>
    <w:p>
      <w:pPr>
        <w:pStyle w:val="BodyText"/>
        <w:rPr/>
      </w:pPr>
      <w:r>
        <w:rPr>
          <w:rFonts w:eastAsia="CIDFont+F1" w:cs="Arial" w:ascii="Arial" w:hAnsi="Arial"/>
          <w:i w:val="false"/>
          <w:iCs w:val="false"/>
          <w:color w:val="000000"/>
          <w:sz w:val="24"/>
          <w:szCs w:val="24"/>
          <w:shd w:fill="FFFFFF" w:val="clear"/>
          <w:lang w:val="en-US"/>
        </w:rPr>
        <w:t xml:space="preserve">However, when protein and transcript abundance profiles </w:t>
      </w:r>
      <w:r>
        <w:rPr>
          <w:rFonts w:eastAsia="CIDFont+F1" w:cs="Arial" w:ascii="Arial" w:hAnsi="Arial"/>
          <w:i w:val="false"/>
          <w:iCs w:val="false"/>
          <w:color w:val="000000"/>
          <w:sz w:val="24"/>
          <w:szCs w:val="24"/>
          <w:shd w:fill="FFFFFF" w:val="clear"/>
          <w:lang w:val="en-US"/>
        </w:rPr>
        <w:t>are</w:t>
      </w:r>
      <w:r>
        <w:rPr>
          <w:rFonts w:eastAsia="CIDFont+F1" w:cs="Arial" w:ascii="Arial" w:hAnsi="Arial"/>
          <w:i w:val="false"/>
          <w:iCs w:val="false"/>
          <w:color w:val="000000"/>
          <w:sz w:val="24"/>
          <w:szCs w:val="24"/>
          <w:shd w:fill="FFFFFF" w:val="clear"/>
          <w:lang w:val="en-US"/>
        </w:rPr>
        <w:t xml:space="preserve"> aligned</w:t>
      </w:r>
      <w:r>
        <w:rPr>
          <w:rFonts w:ascii="Arial" w:hAnsi="Arial"/>
          <w:i w:val="false"/>
          <w:iCs w:val="false"/>
          <w:sz w:val="24"/>
          <w:szCs w:val="24"/>
          <w:lang w:val="en-US"/>
        </w:rPr>
        <w:t xml:space="preserve"> </w:t>
      </w:r>
      <w:r>
        <w:rPr>
          <w:rFonts w:ascii="Arial" w:hAnsi="Arial"/>
          <w:i w:val="false"/>
          <w:iCs w:val="false"/>
          <w:sz w:val="24"/>
          <w:szCs w:val="24"/>
          <w:lang w:val="en-US"/>
        </w:rPr>
        <w:t>omitting transcript/protein offsets</w:t>
      </w:r>
      <w:r>
        <w:rPr>
          <w:rFonts w:ascii="Arial" w:hAnsi="Arial"/>
          <w:i w:val="false"/>
          <w:iCs w:val="false"/>
          <w:sz w:val="24"/>
          <w:szCs w:val="24"/>
          <w:lang w:val="en-US"/>
        </w:rPr>
        <w:t xml:space="preserve">, </w:t>
      </w:r>
      <w:r>
        <w:rPr>
          <w:rFonts w:ascii="Arial" w:hAnsi="Arial"/>
          <w:i w:val="false"/>
          <w:iCs w:val="false"/>
          <w:sz w:val="24"/>
          <w:szCs w:val="24"/>
          <w:lang w:val="en-US"/>
        </w:rPr>
        <w:t xml:space="preserve">a </w:t>
      </w:r>
      <w:r>
        <w:rPr>
          <w:rFonts w:eastAsia="CIDFont+F1" w:cs="Arial" w:ascii="Arial" w:hAnsi="Arial"/>
          <w:i w:val="false"/>
          <w:iCs w:val="false"/>
          <w:color w:val="000000"/>
          <w:sz w:val="24"/>
          <w:szCs w:val="24"/>
          <w:shd w:fill="FFFFFF" w:val="clear"/>
          <w:lang w:val="en-US"/>
        </w:rPr>
        <w:t xml:space="preserve">positive high correlation value </w:t>
      </w:r>
      <w:r>
        <w:rPr>
          <w:rFonts w:eastAsia="CIDFont+F1" w:cs="Arial" w:ascii="Arial" w:hAnsi="Arial"/>
          <w:i w:val="false"/>
          <w:iCs w:val="false"/>
          <w:color w:val="000000"/>
          <w:sz w:val="24"/>
          <w:szCs w:val="24"/>
          <w:shd w:fill="FFFFFF" w:val="clear"/>
          <w:lang w:val="en-US"/>
        </w:rPr>
        <w:t>of 0.84</w:t>
      </w:r>
      <w:r>
        <w:rPr>
          <w:rFonts w:eastAsia="CIDFont+F1" w:cs="Arial" w:ascii="Arial" w:hAnsi="Arial"/>
          <w:i w:val="false"/>
          <w:iCs w:val="false"/>
          <w:color w:val="000000"/>
          <w:sz w:val="24"/>
          <w:szCs w:val="24"/>
          <w:shd w:fill="FFFFFF" w:val="clear"/>
          <w:lang w:val="en-US"/>
        </w:rPr>
        <w:t xml:space="preserve"> </w:t>
      </w:r>
      <w:r>
        <w:rPr>
          <w:rFonts w:eastAsia="CIDFont+F1" w:cs="Arial" w:ascii="Arial" w:hAnsi="Arial"/>
          <w:i w:val="false"/>
          <w:iCs w:val="false"/>
          <w:color w:val="000000"/>
          <w:sz w:val="24"/>
          <w:szCs w:val="24"/>
          <w:shd w:fill="FFFFFF" w:val="clear"/>
          <w:lang w:val="en-US"/>
        </w:rPr>
        <w:t>is</w:t>
      </w:r>
      <w:r>
        <w:rPr>
          <w:rFonts w:eastAsia="CIDFont+F1" w:cs="Arial" w:ascii="Arial" w:hAnsi="Arial"/>
          <w:i w:val="false"/>
          <w:iCs w:val="false"/>
          <w:color w:val="000000"/>
          <w:sz w:val="24"/>
          <w:szCs w:val="24"/>
          <w:shd w:fill="FFFFFF" w:val="clear"/>
          <w:lang w:val="en-US"/>
        </w:rPr>
        <w:t xml:space="preserve"> found </w:t>
      </w:r>
      <w:r>
        <w:rPr>
          <w:rFonts w:eastAsia="CIDFont+F1" w:cs="Arial" w:ascii="Arial" w:hAnsi="Arial"/>
          <w:i w:val="false"/>
          <w:iCs w:val="false"/>
          <w:color w:val="000000"/>
          <w:sz w:val="24"/>
          <w:szCs w:val="24"/>
          <w:shd w:fill="FFFFFF" w:val="clear"/>
          <w:lang w:val="en-US"/>
        </w:rPr>
        <w:t>(Fig. 3</w:t>
      </w:r>
      <w:r>
        <w:rPr>
          <w:rFonts w:eastAsia="CIDFont+F1" w:cs="Arial" w:ascii="Arial" w:hAnsi="Arial"/>
          <w:i w:val="false"/>
          <w:iCs w:val="false"/>
          <w:color w:val="000000"/>
          <w:sz w:val="24"/>
          <w:szCs w:val="24"/>
          <w:shd w:fill="FFFFFF" w:val="clear"/>
          <w:lang w:val="en-US"/>
        </w:rPr>
        <w:t>6</w:t>
      </w:r>
      <w:r>
        <w:rPr>
          <w:rFonts w:eastAsia="CIDFont+F1" w:cs="Arial" w:ascii="Arial" w:hAnsi="Arial"/>
          <w:i w:val="false"/>
          <w:iCs w:val="false"/>
          <w:color w:val="000000"/>
          <w:sz w:val="24"/>
          <w:szCs w:val="24"/>
          <w:shd w:fill="FFFFFF" w:val="clear"/>
          <w:lang w:val="en-US"/>
        </w:rPr>
        <w:t>-A,C)</w:t>
      </w:r>
      <w:r>
        <w:rPr>
          <w:rFonts w:eastAsia="CIDFont+F1" w:cs="Arial" w:ascii="Arial" w:hAnsi="Arial"/>
          <w:i w:val="false"/>
          <w:iCs w:val="false"/>
          <w:color w:val="000000"/>
          <w:sz w:val="24"/>
          <w:szCs w:val="24"/>
          <w:shd w:fill="FFFFFF" w:val="clear"/>
          <w:lang w:val="en-US"/>
        </w:rPr>
        <w:t xml:space="preserve">. </w:t>
      </w:r>
      <w:r>
        <w:rPr>
          <w:rFonts w:eastAsia="CIDFont+F1" w:cs="Arial" w:ascii="Arial" w:hAnsi="Arial"/>
          <w:i w:val="false"/>
          <w:iCs w:val="false"/>
          <w:color w:val="000000"/>
          <w:sz w:val="24"/>
          <w:szCs w:val="24"/>
          <w:shd w:fill="FFFFFF" w:val="clear"/>
          <w:lang w:val="en-US"/>
        </w:rPr>
        <w:t xml:space="preserve">This </w:t>
      </w:r>
      <w:r>
        <w:rPr>
          <w:rFonts w:eastAsia="CIDFont+F1" w:cs="Arial" w:ascii="Arial" w:hAnsi="Arial"/>
          <w:i w:val="false"/>
          <w:iCs w:val="false"/>
          <w:color w:val="000000"/>
          <w:sz w:val="24"/>
          <w:szCs w:val="24"/>
          <w:shd w:fill="FFFFFF" w:val="clear"/>
          <w:lang w:val="en-US"/>
        </w:rPr>
        <w:t>indicat</w:t>
      </w:r>
      <w:r>
        <w:rPr>
          <w:rFonts w:eastAsia="CIDFont+F1" w:cs="Arial" w:ascii="Arial" w:hAnsi="Arial"/>
          <w:i w:val="false"/>
          <w:iCs w:val="false"/>
          <w:color w:val="000000"/>
          <w:sz w:val="24"/>
          <w:szCs w:val="24"/>
          <w:shd w:fill="FFFFFF" w:val="clear"/>
          <w:lang w:val="en-US"/>
        </w:rPr>
        <w:t>es</w:t>
      </w:r>
      <w:r>
        <w:rPr>
          <w:rFonts w:eastAsia="CIDFont+F1" w:cs="Arial" w:ascii="Arial" w:hAnsi="Arial"/>
          <w:i w:val="false"/>
          <w:iCs w:val="false"/>
          <w:color w:val="000000"/>
          <w:sz w:val="24"/>
          <w:szCs w:val="24"/>
          <w:shd w:fill="FFFFFF" w:val="clear"/>
          <w:lang w:val="en-US"/>
        </w:rPr>
        <w:t xml:space="preserve"> that transcriptome and proteome dynamics are indeed linked but separated temporally. Similar temporal </w:t>
      </w:r>
      <w:r>
        <w:rPr>
          <w:rFonts w:eastAsia="CIDFont+F1" w:cs="Arial" w:ascii="Arial" w:hAnsi="Arial"/>
          <w:i w:val="false"/>
          <w:iCs w:val="false"/>
          <w:color w:val="000000"/>
          <w:sz w:val="24"/>
          <w:szCs w:val="24"/>
          <w:shd w:fill="FFFFFF" w:val="clear"/>
          <w:lang w:val="en-US"/>
        </w:rPr>
        <w:t>offsets</w:t>
      </w:r>
      <w:r>
        <w:rPr>
          <w:rFonts w:eastAsia="CIDFont+F1" w:cs="Arial" w:ascii="Arial" w:hAnsi="Arial"/>
          <w:i w:val="false"/>
          <w:iCs w:val="false"/>
          <w:color w:val="000000"/>
          <w:sz w:val="24"/>
          <w:szCs w:val="24"/>
          <w:shd w:fill="FFFFFF" w:val="clear"/>
          <w:lang w:val="en-US"/>
        </w:rPr>
        <w:t xml:space="preserve"> between transcripts and proteins have been reported in other organisms, such as </w:t>
      </w:r>
      <w:r>
        <w:rPr>
          <w:rFonts w:eastAsia="CIDFont+F1" w:cs="Arial" w:ascii="Arial" w:hAnsi="Arial"/>
          <w:i/>
          <w:iCs/>
          <w:color w:val="000000"/>
          <w:sz w:val="24"/>
          <w:szCs w:val="24"/>
          <w:shd w:fill="FFFFFF" w:val="clear"/>
          <w:lang w:val="en-US"/>
        </w:rPr>
        <w:t>Mus musculu</w:t>
      </w:r>
      <w:r>
        <w:rPr>
          <w:rFonts w:eastAsia="CIDFont+F1" w:cs="Arial" w:ascii="Arial" w:hAnsi="Arial"/>
          <w:i/>
          <w:iCs/>
          <w:color w:val="000000"/>
          <w:position w:val="0"/>
          <w:sz w:val="24"/>
          <w:sz w:val="24"/>
          <w:szCs w:val="24"/>
          <w:shd w:fill="FFFFFF" w:val="clear"/>
          <w:vertAlign w:val="baseline"/>
          <w:lang w:val="en-US"/>
        </w:rPr>
        <w:t xml:space="preserve">s </w:t>
      </w:r>
      <w:r>
        <w:rPr>
          <w:rFonts w:eastAsia="CIDFont+F1" w:cs="Arial" w:ascii="Arial" w:hAnsi="Arial"/>
          <w:i/>
          <w:iCs/>
          <w:color w:val="000000"/>
          <w:position w:val="0"/>
          <w:sz w:val="24"/>
          <w:sz w:val="24"/>
          <w:szCs w:val="24"/>
          <w:shd w:fill="FFFFFF" w:val="clear"/>
          <w:vertAlign w:val="baseline"/>
          <w:lang w:val="en-US"/>
        </w:rPr>
        <w:t>(Robles et al., 2014)</w:t>
      </w:r>
      <w:r>
        <w:rPr>
          <w:rFonts w:eastAsia="CIDFont+F1" w:cs="Arial" w:ascii="Arial" w:hAnsi="Arial"/>
          <w:i/>
          <w:iCs/>
          <w:color w:val="000000"/>
          <w:position w:val="0"/>
          <w:sz w:val="24"/>
          <w:sz w:val="24"/>
          <w:szCs w:val="24"/>
          <w:shd w:fill="FFFFFF" w:val="clear"/>
          <w:vertAlign w:val="baseline"/>
          <w:lang w:val="en-US"/>
        </w:rPr>
        <w:t>⁠</w:t>
      </w:r>
      <w:r>
        <w:rPr>
          <w:rFonts w:eastAsia="CIDFont+F1" w:cs="Arial" w:ascii="Arial" w:hAnsi="Arial"/>
          <w:i w:val="false"/>
          <w:iCs w:val="false"/>
          <w:color w:val="000000"/>
          <w:sz w:val="24"/>
          <w:szCs w:val="24"/>
          <w:shd w:fill="FFFFFF" w:val="clear"/>
          <w:lang w:val="en-US"/>
        </w:rPr>
        <w:t>, where over 50% of transcript phases were found to precede their corresponding protein phases by more than 6 hours.</w:t>
      </w:r>
    </w:p>
    <w:p>
      <w:pPr>
        <w:pStyle w:val="BodyText"/>
        <w:rPr>
          <w:i w:val="false"/>
          <w:i w:val="false"/>
          <w:iCs w:val="false"/>
        </w:rPr>
      </w:pPr>
      <w:r>
        <w:rPr>
          <w:i w:val="false"/>
          <w:iCs w:val="false"/>
        </w:rPr>
      </w:r>
      <w:r>
        <mc:AlternateContent>
          <mc:Choice Requires="wps">
            <w:drawing>
              <wp:anchor behindDoc="0" distT="0" distB="0" distL="0" distR="0" simplePos="0" locked="0" layoutInCell="0" allowOverlap="1" relativeHeight="58">
                <wp:simplePos x="0" y="0"/>
                <wp:positionH relativeFrom="column">
                  <wp:posOffset>20955</wp:posOffset>
                </wp:positionH>
                <wp:positionV relativeFrom="paragraph">
                  <wp:posOffset>161290</wp:posOffset>
                </wp:positionV>
                <wp:extent cx="5956935" cy="5135880"/>
                <wp:effectExtent l="0" t="0" r="0" b="0"/>
                <wp:wrapSquare wrapText="largest"/>
                <wp:docPr id="111" name="Marco31"/>
                <a:graphic xmlns:a="http://schemas.openxmlformats.org/drawingml/2006/main">
                  <a:graphicData uri="http://schemas.microsoft.com/office/word/2010/wordprocessingShape">
                    <wps:wsp>
                      <wps:cNvSpPr txBox="1"/>
                      <wps:spPr>
                        <a:xfrm>
                          <a:off x="0" y="0"/>
                          <a:ext cx="5956935" cy="5135880"/>
                        </a:xfrm>
                        <a:prstGeom prst="rect"/>
                        <a:solidFill>
                          <a:srgbClr val="FFFFFF"/>
                        </a:solidFill>
                      </wps:spPr>
                      <wps:txbx>
                        <w:txbxContent>
                          <w:p>
                            <w:pPr>
                              <w:pStyle w:val="Figure"/>
                              <w:spacing w:before="120" w:after="120"/>
                              <w:rPr/>
                            </w:pPr>
                            <w:r>
                              <w:rPr>
                                <w:b/>
                                <w:bCs/>
                              </w:rPr>
                              <w:drawing>
                                <wp:inline distT="0" distB="0" distL="0" distR="0">
                                  <wp:extent cx="5956935" cy="4008120"/>
                                  <wp:effectExtent l="0" t="0" r="0" b="0"/>
                                  <wp:docPr id="112" name="Imagen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31" descr="" title=""/>
                                          <pic:cNvPicPr>
                                            <a:picLocks noChangeAspect="1" noChangeArrowheads="1"/>
                                          </pic:cNvPicPr>
                                        </pic:nvPicPr>
                                        <pic:blipFill>
                                          <a:blip r:embed="rId84"/>
                                          <a:srcRect l="2670" t="0" r="0" b="0"/>
                                          <a:stretch>
                                            <a:fillRect/>
                                          </a:stretch>
                                        </pic:blipFill>
                                        <pic:spPr bwMode="auto">
                                          <a:xfrm>
                                            <a:off x="0" y="0"/>
                                            <a:ext cx="5956935" cy="4008120"/>
                                          </a:xfrm>
                                          <a:prstGeom prst="rect">
                                            <a:avLst/>
                                          </a:prstGeom>
                                        </pic:spPr>
                                      </pic:pic>
                                    </a:graphicData>
                                  </a:graphic>
                                </wp:inline>
                              </w:drawing>
                              <w:t xml:space="preserve">Figure </w:t>
                            </w:r>
                            <w:r>
                              <w:rPr>
                                <w:b/>
                                <w:bCs/>
                              </w:rPr>
                              <w:t>3</w:t>
                            </w:r>
                            <w:r>
                              <w:rPr>
                                <w:b/>
                                <w:bCs/>
                              </w:rPr>
                              <w:t>6</w:t>
                            </w:r>
                            <w:r>
                              <w:rPr>
                                <w:b/>
                                <w:bCs/>
                              </w:rPr>
                              <w:t xml:space="preserve">: </w:t>
                            </w:r>
                            <w:r>
                              <w:rPr>
                                <w:b/>
                                <w:bCs/>
                              </w:rPr>
                              <w:t>Protein/gene correlation analysis</w:t>
                            </w:r>
                            <w:r>
                              <w:rPr>
                                <w:b/>
                                <w:bCs/>
                                <w:i/>
                                <w:iCs/>
                              </w:rPr>
                              <w:t>.</w:t>
                            </w:r>
                            <w:r>
                              <w:rPr>
                                <w:b w:val="false"/>
                                <w:bCs w:val="false"/>
                                <w:i w:val="false"/>
                                <w:iCs w:val="false"/>
                              </w:rPr>
                              <w:t xml:space="preserve"> </w:t>
                            </w:r>
                            <w:r>
                              <w:rPr>
                                <w:b w:val="false"/>
                                <w:bCs w:val="false"/>
                                <w:i w:val="false"/>
                                <w:iCs w:val="false"/>
                                <w:color w:val="000000"/>
                              </w:rPr>
                              <w:t xml:space="preserve">(A) Boxplots representing the global distribution of the correlations between protein abundance and gene expression profiles (white box) and shifted aligned profiles with coincident phases (grey); (B) Protein abundance (continuous blue line) and gene expression (dashed light blue line) profiles under LD conditions for MA3 domain-containing translation Regulatory Factor (ostta05g02330, MRF); (C) Phase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b/>
                          <w:bCs/>
                        </w:rPr>
                        <w:drawing>
                          <wp:inline distT="0" distB="0" distL="0" distR="0">
                            <wp:extent cx="5956935" cy="4008120"/>
                            <wp:effectExtent l="0" t="0" r="0" b="0"/>
                            <wp:docPr id="113" name="Imagen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1" descr="" title=""/>
                                    <pic:cNvPicPr>
                                      <a:picLocks noChangeAspect="1" noChangeArrowheads="1"/>
                                    </pic:cNvPicPr>
                                  </pic:nvPicPr>
                                  <pic:blipFill>
                                    <a:blip r:embed="rId85"/>
                                    <a:srcRect l="2670" t="0" r="0" b="0"/>
                                    <a:stretch>
                                      <a:fillRect/>
                                    </a:stretch>
                                  </pic:blipFill>
                                  <pic:spPr bwMode="auto">
                                    <a:xfrm>
                                      <a:off x="0" y="0"/>
                                      <a:ext cx="5956935" cy="4008120"/>
                                    </a:xfrm>
                                    <a:prstGeom prst="rect">
                                      <a:avLst/>
                                    </a:prstGeom>
                                  </pic:spPr>
                                </pic:pic>
                              </a:graphicData>
                            </a:graphic>
                          </wp:inline>
                        </w:drawing>
                        <w:t xml:space="preserve">Figure </w:t>
                      </w:r>
                      <w:r>
                        <w:rPr>
                          <w:b/>
                          <w:bCs/>
                        </w:rPr>
                        <w:t>3</w:t>
                      </w:r>
                      <w:r>
                        <w:rPr>
                          <w:b/>
                          <w:bCs/>
                        </w:rPr>
                        <w:t>6</w:t>
                      </w:r>
                      <w:r>
                        <w:rPr>
                          <w:b/>
                          <w:bCs/>
                        </w:rPr>
                        <w:t xml:space="preserve">: </w:t>
                      </w:r>
                      <w:r>
                        <w:rPr>
                          <w:b/>
                          <w:bCs/>
                        </w:rPr>
                        <w:t>Protein/gene correlation analysis</w:t>
                      </w:r>
                      <w:r>
                        <w:rPr>
                          <w:b/>
                          <w:bCs/>
                          <w:i/>
                          <w:iCs/>
                        </w:rPr>
                        <w:t>.</w:t>
                      </w:r>
                      <w:r>
                        <w:rPr>
                          <w:b w:val="false"/>
                          <w:bCs w:val="false"/>
                          <w:i w:val="false"/>
                          <w:iCs w:val="false"/>
                        </w:rPr>
                        <w:t xml:space="preserve"> </w:t>
                      </w:r>
                      <w:r>
                        <w:rPr>
                          <w:b w:val="false"/>
                          <w:bCs w:val="false"/>
                          <w:i w:val="false"/>
                          <w:iCs w:val="false"/>
                          <w:color w:val="000000"/>
                        </w:rPr>
                        <w:t xml:space="preserve">(A) Boxplots representing the global distribution of the correlations between protein abundance and gene expression profiles (white box) and shifted aligned profiles with coincident phases (grey); (B) Protein abundance (continuous blue line) and gene expression (dashed light blue line) profiles under LD conditions for MA3 domain-containing translation Regulatory Factor (ostta05g02330, MRF); (C) Phase aligned protein abundance (dotted blue line) and gene expression (dashed light blue line) profiles. </w:t>
                      </w:r>
                    </w:p>
                  </w:txbxContent>
                </v:textbox>
                <w10:wrap type="square" side="largest"/>
              </v:rect>
            </w:pict>
          </mc:Fallback>
        </mc:AlternateContent>
      </w:r>
    </w:p>
    <w:p>
      <w:pPr>
        <w:pStyle w:val="Heading4"/>
        <w:ind w:hanging="0" w:start="0"/>
        <w:rPr/>
      </w:pPr>
      <w:bookmarkStart w:id="77" w:name="__RefHeading___Toc14677_743070878"/>
      <w:bookmarkEnd w:id="77"/>
      <w:r>
        <w:rPr/>
        <w:t xml:space="preserve">Phase offsets between genes and proteins </w:t>
      </w:r>
      <w:r>
        <w:rPr/>
        <w:t>involved in the same biological process</w:t>
      </w:r>
      <w:r>
        <w:rPr/>
        <w:t xml:space="preserve"> are </w:t>
      </w:r>
      <w:r>
        <w:rPr/>
        <w:t>adjusted</w:t>
      </w:r>
      <w:r>
        <w:rPr/>
        <w:t xml:space="preserve"> by seasons</w:t>
      </w:r>
    </w:p>
    <w:p>
      <w:pPr>
        <w:pStyle w:val="BodyText"/>
        <w:rPr/>
      </w:pPr>
      <w:r>
        <w:rPr/>
        <w:t xml:space="preserve">In order to obtain a deeper understanding of transcript/protein phase offsets, an extensive </w:t>
      </w:r>
      <w:r>
        <w:rPr/>
        <w:t>analysis of its correlation with different factors and protein properties was carried out.</w:t>
      </w:r>
      <w:r>
        <w:rPr>
          <w:rFonts w:ascii="Arial" w:hAnsi="Arial"/>
          <w:color w:val="000000"/>
          <w:kern w:val="0"/>
          <w:sz w:val="24"/>
          <w:szCs w:val="24"/>
          <w:lang w:val="en-US" w:eastAsia="en-US" w:bidi="en-US"/>
        </w:rPr>
        <w:t xml:space="preserve"> </w:t>
      </w:r>
      <w:r>
        <mc:AlternateContent>
          <mc:Choice Requires="wps">
            <w:drawing>
              <wp:anchor behindDoc="0" distT="0" distB="0" distL="0" distR="0" simplePos="0" locked="0" layoutInCell="0" allowOverlap="1" relativeHeight="91">
                <wp:simplePos x="0" y="0"/>
                <wp:positionH relativeFrom="column">
                  <wp:posOffset>-103505</wp:posOffset>
                </wp:positionH>
                <wp:positionV relativeFrom="paragraph">
                  <wp:posOffset>515620</wp:posOffset>
                </wp:positionV>
                <wp:extent cx="6100445" cy="7577455"/>
                <wp:effectExtent l="0" t="0" r="0" b="0"/>
                <wp:wrapSquare wrapText="largest"/>
                <wp:docPr id="114" name="Marco48"/>
                <a:graphic xmlns:a="http://schemas.openxmlformats.org/drawingml/2006/main">
                  <a:graphicData uri="http://schemas.microsoft.com/office/word/2010/wordprocessingShape">
                    <wps:wsp>
                      <wps:cNvSpPr txBox="1"/>
                      <wps:spPr>
                        <a:xfrm>
                          <a:off x="0" y="0"/>
                          <a:ext cx="6100445" cy="7577455"/>
                        </a:xfrm>
                        <a:prstGeom prst="rect"/>
                        <a:solidFill>
                          <a:srgbClr val="FFFFFF"/>
                        </a:solidFill>
                      </wps:spPr>
                      <wps:txbx>
                        <w:txbxContent>
                          <w:p>
                            <w:pPr>
                              <w:pStyle w:val="Figure"/>
                              <w:spacing w:before="120" w:after="120"/>
                              <w:rPr/>
                            </w:pPr>
                            <w:r>
                              <w:rPr>
                                <w:b/>
                                <w:bCs/>
                              </w:rPr>
                              <w:drawing>
                                <wp:inline distT="0" distB="0" distL="0" distR="0">
                                  <wp:extent cx="6100445" cy="5703570"/>
                                  <wp:effectExtent l="0" t="0" r="0" b="0"/>
                                  <wp:docPr id="115" name="Imagen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46" descr="" title=""/>
                                          <pic:cNvPicPr>
                                            <a:picLocks noChangeAspect="1" noChangeArrowheads="1"/>
                                          </pic:cNvPicPr>
                                        </pic:nvPicPr>
                                        <pic:blipFill>
                                          <a:blip r:embed="rId86"/>
                                          <a:stretch>
                                            <a:fillRect/>
                                          </a:stretch>
                                        </pic:blipFill>
                                        <pic:spPr bwMode="auto">
                                          <a:xfrm>
                                            <a:off x="0" y="0"/>
                                            <a:ext cx="6100445" cy="5703570"/>
                                          </a:xfrm>
                                          <a:prstGeom prst="rect">
                                            <a:avLst/>
                                          </a:prstGeom>
                                        </pic:spPr>
                                      </pic:pic>
                                    </a:graphicData>
                                  </a:graphic>
                                </wp:inline>
                              </w:drawing>
                              <w:t xml:space="preserve">Figure </w:t>
                            </w:r>
                            <w:r>
                              <w:rPr>
                                <w:b/>
                                <w:bCs/>
                              </w:rPr>
                              <w:t>3</w:t>
                            </w:r>
                            <w:r>
                              <w:rPr>
                                <w:b/>
                                <w:bCs/>
                              </w:rPr>
                              <w:t>7:</w:t>
                            </w:r>
                            <w:r>
                              <w:rPr>
                                <w:b/>
                                <w:bCs/>
                              </w:rPr>
                              <w:t xml:space="preserve"> Analysis of transcript/protein offsets correlation with protein properties, gene phase </w:t>
                            </w:r>
                            <w:r>
                              <w:rPr>
                                <w:b/>
                                <w:bCs/>
                              </w:rPr>
                              <w:t>and</w:t>
                            </w:r>
                            <w:r>
                              <w:rPr>
                                <w:b/>
                                <w:bCs/>
                              </w:rPr>
                              <w:t xml:space="preserve"> photoperiod of entrainment. </w:t>
                            </w:r>
                            <w:r>
                              <w:rPr/>
                              <w:t xml:space="preserve">(A) Scatter plots where each dot </w:t>
                            </w:r>
                            <w:r>
                              <w:rPr>
                                <w:rFonts w:eastAsia="Noto Serif CJK SC" w:cs="Lohit Devanagari"/>
                                <w:color w:val="000000"/>
                                <w:kern w:val="0"/>
                                <w:sz w:val="24"/>
                                <w:szCs w:val="24"/>
                                <w:lang w:val="en-US" w:eastAsia="en-US" w:bidi="en-US"/>
                              </w:rPr>
                              <w:t>stands for</w:t>
                            </w:r>
                            <w:r>
                              <w:rPr/>
                              <w:t xml:space="preserve"> a protein, x-coordinates represent protein/gene offsets and y-coordinates different protein indexes or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(B-C) </w:t>
                            </w:r>
                            <w:r>
                              <w:rPr>
                                <w:b w:val="false"/>
                                <w:bCs w:val="false"/>
                              </w:rPr>
                              <w:t xml:space="preserve">Boxplot representing protein/gene offsets under LD </w:t>
                            </w:r>
                            <w:r>
                              <w:rPr>
                                <w:b w:val="false"/>
                                <w:bCs w:val="false"/>
                              </w:rPr>
                              <w:t>(B) and SD (C)</w:t>
                            </w:r>
                            <w:r>
                              <w:rPr>
                                <w:b w:val="false"/>
                                <w:bCs w:val="false"/>
                              </w:rPr>
                              <w:t xml:space="preserve"> for different gene sets with specific phases or maximum expression time </w:t>
                            </w:r>
                            <w:r>
                              <w:rPr>
                                <w:b w:val="false"/>
                                <w:bCs w:val="false"/>
                              </w:rPr>
                              <w:t>p</w:t>
                            </w:r>
                            <w:r>
                              <w:rPr>
                                <w:b w:val="false"/>
                                <w:bCs w:val="false"/>
                              </w:rPr>
                              <w:t>oints;</w:t>
                            </w:r>
                            <w:r>
                              <w:rPr>
                                <w:b w:val="false"/>
                                <w:bCs w:val="false"/>
                              </w:rPr>
                              <w:t xml:space="preserve"> </w:t>
                            </w:r>
                            <w:r>
                              <w:rPr>
                                <w:b w:val="false"/>
                                <w:bCs w:val="false"/>
                              </w:rPr>
                              <w:t>(</w:t>
                            </w:r>
                            <w:r>
                              <w:rPr>
                                <w:b w:val="false"/>
                                <w:bCs w:val="false"/>
                              </w:rPr>
                              <w:t>D</w:t>
                            </w:r>
                            <w:r>
                              <w:rPr>
                                <w:b w:val="false"/>
                                <w:bCs w:val="false"/>
                              </w:rPr>
                              <w:t xml:space="preserve">) Boxplot representing the offset in hours between protein abundance and gene expression phases under LD (blue) and SD (red) conditions. </w:t>
                            </w:r>
                          </w:p>
                        </w:txbxContent>
                      </wps:txbx>
                      <wps:bodyPr anchor="t" lIns="0" tIns="0" rIns="0" bIns="0">
                        <a:noAutofit/>
                      </wps:bodyPr>
                    </wps:wsp>
                  </a:graphicData>
                </a:graphic>
              </wp:anchor>
            </w:drawing>
          </mc:Choice>
          <mc:Fallback>
            <w:pict>
              <v:rect style="position:absolute;rotation:-0;width:480.35pt;height:596.65pt;mso-wrap-distance-left:0pt;mso-wrap-distance-right:0pt;mso-wrap-distance-top:0pt;mso-wrap-distance-bottom:0pt;margin-top:40.6pt;mso-position-vertical-relative:text;margin-left:-8.15pt;mso-position-horizontal-relative:text">
                <v:textbox inset="0in,0in,0in,0in">
                  <w:txbxContent>
                    <w:p>
                      <w:pPr>
                        <w:pStyle w:val="Figure"/>
                        <w:spacing w:before="120" w:after="120"/>
                        <w:rPr/>
                      </w:pPr>
                      <w:r>
                        <w:rPr>
                          <w:b/>
                          <w:bCs/>
                        </w:rPr>
                        <w:drawing>
                          <wp:inline distT="0" distB="0" distL="0" distR="0">
                            <wp:extent cx="6100445" cy="5703570"/>
                            <wp:effectExtent l="0" t="0" r="0" b="0"/>
                            <wp:docPr id="116" name="Imagen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46" descr="" title=""/>
                                    <pic:cNvPicPr>
                                      <a:picLocks noChangeAspect="1" noChangeArrowheads="1"/>
                                    </pic:cNvPicPr>
                                  </pic:nvPicPr>
                                  <pic:blipFill>
                                    <a:blip r:embed="rId87"/>
                                    <a:stretch>
                                      <a:fillRect/>
                                    </a:stretch>
                                  </pic:blipFill>
                                  <pic:spPr bwMode="auto">
                                    <a:xfrm>
                                      <a:off x="0" y="0"/>
                                      <a:ext cx="6100445" cy="5703570"/>
                                    </a:xfrm>
                                    <a:prstGeom prst="rect">
                                      <a:avLst/>
                                    </a:prstGeom>
                                  </pic:spPr>
                                </pic:pic>
                              </a:graphicData>
                            </a:graphic>
                          </wp:inline>
                        </w:drawing>
                        <w:t xml:space="preserve">Figure </w:t>
                      </w:r>
                      <w:r>
                        <w:rPr>
                          <w:b/>
                          <w:bCs/>
                        </w:rPr>
                        <w:t>3</w:t>
                      </w:r>
                      <w:r>
                        <w:rPr>
                          <w:b/>
                          <w:bCs/>
                        </w:rPr>
                        <w:t>7:</w:t>
                      </w:r>
                      <w:r>
                        <w:rPr>
                          <w:b/>
                          <w:bCs/>
                        </w:rPr>
                        <w:t xml:space="preserve"> Analysis of transcript/protein offsets correlation with protein properties, gene phase </w:t>
                      </w:r>
                      <w:r>
                        <w:rPr>
                          <w:b/>
                          <w:bCs/>
                        </w:rPr>
                        <w:t>and</w:t>
                      </w:r>
                      <w:r>
                        <w:rPr>
                          <w:b/>
                          <w:bCs/>
                        </w:rPr>
                        <w:t xml:space="preserve"> photoperiod of entrainment. </w:t>
                      </w:r>
                      <w:r>
                        <w:rPr/>
                        <w:t xml:space="preserve">(A) Scatter plots where each dot </w:t>
                      </w:r>
                      <w:r>
                        <w:rPr>
                          <w:rFonts w:eastAsia="Noto Serif CJK SC" w:cs="Lohit Devanagari"/>
                          <w:color w:val="000000"/>
                          <w:kern w:val="0"/>
                          <w:sz w:val="24"/>
                          <w:szCs w:val="24"/>
                          <w:lang w:val="en-US" w:eastAsia="en-US" w:bidi="en-US"/>
                        </w:rPr>
                        <w:t>stands for</w:t>
                      </w:r>
                      <w:r>
                        <w:rPr/>
                        <w:t xml:space="preserve"> a protein, x-coordinates represent protein/gene offsets and y-coordinates different protein indexes or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(B-C) </w:t>
                      </w:r>
                      <w:r>
                        <w:rPr>
                          <w:b w:val="false"/>
                          <w:bCs w:val="false"/>
                        </w:rPr>
                        <w:t xml:space="preserve">Boxplot representing protein/gene offsets under LD </w:t>
                      </w:r>
                      <w:r>
                        <w:rPr>
                          <w:b w:val="false"/>
                          <w:bCs w:val="false"/>
                        </w:rPr>
                        <w:t>(B) and SD (C)</w:t>
                      </w:r>
                      <w:r>
                        <w:rPr>
                          <w:b w:val="false"/>
                          <w:bCs w:val="false"/>
                        </w:rPr>
                        <w:t xml:space="preserve"> for different gene sets with specific phases or maximum expression time </w:t>
                      </w:r>
                      <w:r>
                        <w:rPr>
                          <w:b w:val="false"/>
                          <w:bCs w:val="false"/>
                        </w:rPr>
                        <w:t>p</w:t>
                      </w:r>
                      <w:r>
                        <w:rPr>
                          <w:b w:val="false"/>
                          <w:bCs w:val="false"/>
                        </w:rPr>
                        <w:t>oints;</w:t>
                      </w:r>
                      <w:r>
                        <w:rPr>
                          <w:b w:val="false"/>
                          <w:bCs w:val="false"/>
                        </w:rPr>
                        <w:t xml:space="preserve"> </w:t>
                      </w:r>
                      <w:r>
                        <w:rPr>
                          <w:b w:val="false"/>
                          <w:bCs w:val="false"/>
                        </w:rPr>
                        <w:t>(</w:t>
                      </w:r>
                      <w:r>
                        <w:rPr>
                          <w:b w:val="false"/>
                          <w:bCs w:val="false"/>
                        </w:rPr>
                        <w:t>D</w:t>
                      </w:r>
                      <w:r>
                        <w:rPr>
                          <w:b w:val="false"/>
                          <w:bCs w:val="false"/>
                        </w:rPr>
                        <w:t xml:space="preserve">) Boxplot representing the offset in hours between protein abundance and gene expression phases under LD (blue) and SD (red) conditions. </w:t>
                      </w:r>
                    </w:p>
                  </w:txbxContent>
                </v:textbox>
                <w10:wrap type="square" side="largest"/>
              </v:rect>
            </w:pict>
          </mc:Fallback>
        </mc:AlternateContent>
      </w:r>
    </w:p>
    <w:p>
      <w:pPr>
        <w:pStyle w:val="BodyText"/>
        <w:rPr/>
      </w:pPr>
      <w:r>
        <w:rPr/>
        <w:t xml:space="preserve">One of the possible hypothesis </w:t>
      </w:r>
      <w:r>
        <w:rPr/>
        <w:t>was</w:t>
      </w:r>
      <w:r>
        <w:rPr/>
        <w:t xml:space="preserve"> that transcript/protein offsets depend</w:t>
      </w:r>
      <w:r>
        <w:rPr/>
        <w:t>ed</w:t>
      </w:r>
      <w:r>
        <w:rPr/>
        <w:t xml:space="preserve"> </w:t>
      </w:r>
      <w:r>
        <w:rPr>
          <w:color w:val="000000"/>
          <w:kern w:val="0"/>
          <w:lang w:eastAsia="en-US" w:bidi="en-US"/>
        </w:rPr>
        <w:t xml:space="preserve">on </w:t>
      </w:r>
      <w:r>
        <w:rPr>
          <w:rFonts w:ascii="Arial" w:hAnsi="Arial"/>
          <w:color w:val="000000"/>
          <w:kern w:val="0"/>
          <w:sz w:val="24"/>
          <w:szCs w:val="24"/>
          <w:lang w:val="en-US" w:eastAsia="en-US" w:bidi="en-US"/>
        </w:rPr>
        <w:t xml:space="preserve">common indexes or properties computed from protein sequences such as amino acid composition, charge or hydrophobicity. However, no relation </w:t>
      </w:r>
      <w:r>
        <w:rPr>
          <w:rFonts w:ascii="Arial" w:hAnsi="Arial"/>
          <w:color w:val="000000"/>
          <w:kern w:val="0"/>
          <w:sz w:val="24"/>
          <w:szCs w:val="24"/>
          <w:lang w:val="en-US" w:eastAsia="en-US" w:bidi="en-US"/>
        </w:rPr>
        <w:t>is</w:t>
      </w:r>
      <w:r>
        <w:rPr>
          <w:rFonts w:ascii="Arial" w:hAnsi="Arial"/>
          <w:color w:val="000000"/>
          <w:kern w:val="0"/>
          <w:sz w:val="24"/>
          <w:szCs w:val="24"/>
          <w:lang w:val="en-US" w:eastAsia="en-US" w:bidi="en-US"/>
        </w:rPr>
        <w:t xml:space="preserve"> detected between any protein index and protein/gene offsets </w:t>
      </w:r>
      <w:r>
        <w:rPr>
          <w:rFonts w:ascii="Arial" w:hAnsi="Arial"/>
          <w:color w:val="000000"/>
          <w:kern w:val="0"/>
          <w:sz w:val="24"/>
          <w:szCs w:val="24"/>
          <w:lang w:val="en-US" w:eastAsia="en-US" w:bidi="en-US"/>
        </w:rPr>
        <w:t>(Fig. 3</w:t>
      </w:r>
      <w:r>
        <w:rPr>
          <w:rFonts w:ascii="Arial" w:hAnsi="Arial"/>
          <w:color w:val="000000"/>
          <w:kern w:val="0"/>
          <w:sz w:val="24"/>
          <w:szCs w:val="24"/>
          <w:lang w:val="en-US" w:eastAsia="en-US" w:bidi="en-US"/>
        </w:rPr>
        <w:t>7</w:t>
      </w:r>
      <w:r>
        <w:rPr>
          <w:rFonts w:ascii="Arial" w:hAnsi="Arial"/>
          <w:color w:val="000000"/>
          <w:kern w:val="0"/>
          <w:sz w:val="24"/>
          <w:szCs w:val="24"/>
          <w:lang w:val="en-US" w:eastAsia="en-US" w:bidi="en-US"/>
        </w:rPr>
        <w:t>-A)</w:t>
      </w:r>
      <w:r>
        <w:rPr>
          <w:rFonts w:ascii="Arial" w:hAnsi="Arial"/>
          <w:color w:val="000000"/>
          <w:kern w:val="0"/>
          <w:sz w:val="24"/>
          <w:szCs w:val="24"/>
          <w:lang w:val="en-US" w:eastAsia="en-US" w:bidi="en-US"/>
        </w:rPr>
        <w:t xml:space="preserve">. </w:t>
      </w:r>
    </w:p>
    <w:p>
      <w:pPr>
        <w:pStyle w:val="BodyText"/>
        <w:rPr/>
      </w:pPr>
      <w:r>
        <w:rPr/>
        <w:t xml:space="preserve">Another of the possible hypothesis </w:t>
      </w:r>
      <w:r>
        <w:rPr/>
        <w:t>was</w:t>
      </w:r>
      <w:r>
        <w:rPr/>
        <w:t xml:space="preserve"> that transcript/protein offsets depend on the time when the maximum gene expression level is reached (gene phase). </w:t>
      </w:r>
      <w:r>
        <w:rPr/>
        <w:t>F</w:t>
      </w:r>
      <w:r>
        <w:rPr/>
        <w:t>or example, a gene that reaches its maximum level of expression during the morning could take less time to translate than a gene which peak of expression takes place in the middle of the night. However, under LD conditions, no significant differences are found when comparing transcript/protein offsets of different genes sets with specific phases (Fig. 3</w:t>
      </w:r>
      <w:r>
        <w:rPr/>
        <w:t>7</w:t>
      </w:r>
      <w:r>
        <w:rPr/>
        <w:t>-</w:t>
      </w:r>
      <w:r>
        <w:rPr/>
        <w:t>B</w:t>
      </w:r>
      <w:r>
        <w:rPr/>
        <w:t xml:space="preserve">). </w:t>
      </w:r>
      <w:r>
        <w:rPr>
          <w:rFonts w:eastAsia="CIDFont+F1" w:cs="Arial" w:ascii="Arial" w:hAnsi="Arial"/>
          <w:sz w:val="24"/>
          <w:szCs w:val="24"/>
          <w:lang w:val="en-US"/>
        </w:rPr>
        <w:t xml:space="preserve">Nonetheless, under SD condition transcript/protein offsets </w:t>
      </w:r>
      <w:r>
        <w:rPr>
          <w:rFonts w:eastAsia="CIDFont+F1" w:cs="Arial" w:ascii="Arial" w:hAnsi="Arial"/>
          <w:sz w:val="24"/>
          <w:szCs w:val="24"/>
          <w:lang w:val="en-US"/>
        </w:rPr>
        <w:t>are</w:t>
      </w:r>
      <w:r>
        <w:rPr>
          <w:rFonts w:eastAsia="CIDFont+F1" w:cs="Arial" w:ascii="Arial" w:hAnsi="Arial"/>
          <w:sz w:val="24"/>
          <w:szCs w:val="24"/>
          <w:lang w:val="en-US"/>
        </w:rPr>
        <w:t xml:space="preserve"> significantly longer for transcripts peaking during the skotoperiod, ZT8, ZT12, ZT16 and ZT20, when compared to those genes with transcript phases during the photoperiod, ZT0 and ZT4</w:t>
      </w:r>
      <w:r>
        <w:rPr/>
        <w:t xml:space="preserve"> (Fig. 3</w:t>
      </w:r>
      <w:r>
        <w:rPr/>
        <w:t>7</w:t>
      </w:r>
      <w:r>
        <w:rPr/>
        <w:t>-</w:t>
      </w:r>
      <w:r>
        <w:rPr/>
        <w:t>C</w:t>
      </w:r>
      <w:r>
        <w:rPr/>
        <w:t xml:space="preserve">). In </w:t>
      </w:r>
      <w:r>
        <w:rPr/>
        <w:t>addition</w:t>
      </w:r>
      <w:r>
        <w:rPr/>
        <w:t xml:space="preserve">, our analysis revealed that seasonal variations in photoperiod length affect transcript/protein offsets. In fact, global protein/gene offsets </w:t>
      </w:r>
      <w:r>
        <w:rPr/>
        <w:t>are</w:t>
      </w:r>
      <w:r>
        <w:rPr/>
        <w:t xml:space="preserve"> significantly longer under SD conditions with respect to LD conditions according to a p-value of 1.2×10</w:t>
      </w:r>
      <w:r>
        <w:rPr>
          <w:vertAlign w:val="superscript"/>
        </w:rPr>
        <w:t>-9</w:t>
      </w:r>
      <w:r>
        <w:rPr/>
        <w:t xml:space="preserve"> computed using Mann-Whitney-Wilcoxon test (Fig. 3</w:t>
      </w:r>
      <w:r>
        <w:rPr/>
        <w:t>7</w:t>
      </w:r>
      <w:r>
        <w:rPr/>
        <w:t>-</w:t>
      </w:r>
      <w:r>
        <w:rPr/>
        <w:t>D</w:t>
      </w:r>
      <w:r>
        <w:rPr/>
        <w:t xml:space="preserve">). </w:t>
      </w:r>
    </w:p>
    <w:p>
      <w:pPr>
        <w:pStyle w:val="BodyText"/>
        <w:rPr/>
      </w:pPr>
      <w:r>
        <w:rPr/>
        <w:t xml:space="preserve">Nonetheless, the key factor associated to </w:t>
      </w:r>
      <w:r>
        <w:rPr>
          <w:rFonts w:eastAsia="Noto Serif CJK SC" w:cs="Lohit Devanagari"/>
          <w:color w:val="auto"/>
          <w:kern w:val="2"/>
          <w:sz w:val="24"/>
          <w:szCs w:val="24"/>
          <w:lang w:val="en-US" w:eastAsia="zh-CN" w:bidi="hi-IN"/>
        </w:rPr>
        <w:t>differences</w:t>
      </w:r>
      <w:r>
        <w:rPr/>
        <w:t xml:space="preserve"> in transcript/protein offsets identified in our analysis was the specific biological process in which the corresponding protein is involved according to Gene Ontology annotation. In order to explore this, the average transcript/protein offset </w:t>
      </w:r>
      <w:r>
        <w:rPr/>
        <w:t xml:space="preserve">of each </w:t>
      </w:r>
      <w:r>
        <w:rPr/>
        <w:t xml:space="preserve">GO term </w:t>
      </w:r>
      <w:r>
        <w:rPr/>
        <w:t>is computed for both light/dark cycles of entrainment</w:t>
      </w:r>
      <w:r>
        <w:rPr/>
        <w:t xml:space="preserve"> (Fig. 3</w:t>
      </w:r>
      <w:r>
        <w:rPr/>
        <w:t>8</w:t>
      </w:r>
      <w:r>
        <w:rPr/>
        <w:t>-A)</w:t>
      </w:r>
      <w:r>
        <w:rPr/>
        <w:t xml:space="preserve">. </w:t>
      </w:r>
      <w:r>
        <w:rPr>
          <w:rFonts w:eastAsia="CIDFont+F1" w:cs="Arial" w:ascii="Arial" w:hAnsi="Arial"/>
          <w:sz w:val="24"/>
          <w:szCs w:val="24"/>
          <w:lang w:val="en-US"/>
        </w:rPr>
        <w:t xml:space="preserve">Specifically, the most representative biological processes with short offsets </w:t>
      </w:r>
      <w:r>
        <w:rPr>
          <w:rFonts w:eastAsia="CIDFont+F1" w:cs="Arial" w:ascii="Arial" w:hAnsi="Arial"/>
          <w:sz w:val="24"/>
          <w:szCs w:val="24"/>
          <w:lang w:val="en-US"/>
        </w:rPr>
        <w:t>are</w:t>
      </w:r>
      <w:r>
        <w:rPr>
          <w:rFonts w:eastAsia="CIDFont+F1" w:cs="Arial" w:ascii="Arial" w:hAnsi="Arial"/>
          <w:sz w:val="24"/>
          <w:szCs w:val="24"/>
          <w:lang w:val="en-US"/>
        </w:rPr>
        <w:t xml:space="preserve"> DNA replication and photosynthesis both under LD and SD conditions (Fig. </w:t>
      </w:r>
      <w:r>
        <w:rPr>
          <w:rFonts w:eastAsia="CIDFont+F1" w:cs="Arial" w:ascii="Arial" w:hAnsi="Arial"/>
          <w:sz w:val="24"/>
          <w:szCs w:val="24"/>
          <w:lang w:val="en-US"/>
        </w:rPr>
        <w:t>3</w:t>
      </w:r>
      <w:r>
        <w:rPr>
          <w:rFonts w:eastAsia="CIDFont+F1" w:cs="Arial" w:ascii="Arial" w:hAnsi="Arial"/>
          <w:sz w:val="24"/>
          <w:szCs w:val="24"/>
          <w:lang w:val="en-US"/>
        </w:rPr>
        <w:t>8</w:t>
      </w:r>
      <w:r>
        <w:rPr>
          <w:rFonts w:eastAsia="CIDFont+F1" w:cs="Arial" w:ascii="Arial" w:hAnsi="Arial"/>
          <w:sz w:val="24"/>
          <w:szCs w:val="24"/>
          <w:lang w:val="en-US"/>
        </w:rPr>
        <w:t>-B,D</w:t>
      </w:r>
      <w:r>
        <w:rPr>
          <w:rFonts w:eastAsia="CIDFont+F1" w:cs="Arial" w:ascii="Arial" w:hAnsi="Arial"/>
          <w:sz w:val="24"/>
          <w:szCs w:val="24"/>
          <w:lang w:val="en-US"/>
        </w:rPr>
        <w:t xml:space="preserve">). Whereas, </w:t>
      </w:r>
      <w:r>
        <w:rPr>
          <w:rFonts w:eastAsia="CIDFont+F1" w:cs="Arial" w:ascii="Arial" w:hAnsi="Arial"/>
          <w:sz w:val="24"/>
          <w:szCs w:val="24"/>
          <w:lang w:val="en-US"/>
        </w:rPr>
        <w:t xml:space="preserve">a process involved in </w:t>
      </w:r>
      <w:r>
        <w:rPr>
          <w:rFonts w:eastAsia="CIDFont+F1" w:cs="Arial" w:ascii="Arial" w:hAnsi="Arial"/>
          <w:sz w:val="24"/>
          <w:szCs w:val="24"/>
          <w:lang w:val="en-US"/>
        </w:rPr>
        <w:t xml:space="preserve">translation </w:t>
      </w:r>
      <w:r>
        <w:rPr>
          <w:rFonts w:eastAsia="CIDFont+F1" w:cs="Arial" w:ascii="Arial" w:hAnsi="Arial"/>
          <w:sz w:val="24"/>
          <w:szCs w:val="24"/>
          <w:lang w:val="en-US"/>
        </w:rPr>
        <w:t>is</w:t>
      </w:r>
      <w:r>
        <w:rPr>
          <w:rFonts w:eastAsia="CIDFont+F1" w:cs="Arial" w:ascii="Arial" w:hAnsi="Arial"/>
          <w:sz w:val="24"/>
          <w:szCs w:val="24"/>
          <w:lang w:val="en-US"/>
        </w:rPr>
        <w:t xml:space="preserve"> the most representative </w:t>
      </w:r>
      <w:r>
        <w:rPr>
          <w:rFonts w:eastAsia="CIDFont+F1" w:cs="Arial" w:ascii="Arial" w:hAnsi="Arial"/>
          <w:sz w:val="24"/>
          <w:szCs w:val="24"/>
          <w:lang w:val="en-US"/>
        </w:rPr>
        <w:t>one</w:t>
      </w:r>
      <w:r>
        <w:rPr>
          <w:rFonts w:eastAsia="CIDFont+F1" w:cs="Arial" w:ascii="Arial" w:hAnsi="Arial"/>
          <w:sz w:val="24"/>
          <w:szCs w:val="24"/>
          <w:lang w:val="en-US"/>
        </w:rPr>
        <w:t xml:space="preserve"> exhibiting long </w:t>
      </w:r>
      <w:r>
        <w:rPr>
          <w:rFonts w:eastAsia="CIDFont+F1" w:cs="Arial" w:ascii="Arial" w:hAnsi="Arial"/>
          <w:sz w:val="24"/>
          <w:szCs w:val="24"/>
          <w:lang w:val="en-US"/>
        </w:rPr>
        <w:t>transcript/protein</w:t>
      </w:r>
      <w:r>
        <w:rPr>
          <w:rFonts w:eastAsia="CIDFont+F1" w:cs="Arial" w:ascii="Arial" w:hAnsi="Arial"/>
          <w:sz w:val="24"/>
          <w:szCs w:val="24"/>
          <w:lang w:val="en-US"/>
        </w:rPr>
        <w:t xml:space="preserve"> offsets </w:t>
      </w:r>
      <w:r>
        <w:rPr>
          <w:rFonts w:eastAsia="CIDFont+F1" w:cs="Arial" w:ascii="Arial" w:hAnsi="Arial"/>
          <w:sz w:val="24"/>
          <w:szCs w:val="24"/>
          <w:lang w:val="en-US"/>
        </w:rPr>
        <w:t>(Fig. 3</w:t>
      </w:r>
      <w:r>
        <w:rPr>
          <w:rFonts w:eastAsia="CIDFont+F1" w:cs="Arial" w:ascii="Arial" w:hAnsi="Arial"/>
          <w:sz w:val="24"/>
          <w:szCs w:val="24"/>
          <w:lang w:val="en-US"/>
        </w:rPr>
        <w:t>8</w:t>
      </w:r>
      <w:r>
        <w:rPr>
          <w:rFonts w:eastAsia="CIDFont+F1" w:cs="Arial" w:ascii="Arial" w:hAnsi="Arial"/>
          <w:sz w:val="24"/>
          <w:szCs w:val="24"/>
          <w:lang w:val="en-US"/>
        </w:rPr>
        <w:t>-C,D)</w:t>
      </w:r>
      <w:r>
        <w:rPr>
          <w:rFonts w:eastAsia="CIDFont+F1" w:cs="Arial" w:ascii="Arial" w:hAnsi="Arial"/>
          <w:sz w:val="24"/>
          <w:szCs w:val="24"/>
          <w:lang w:val="en-US"/>
        </w:rPr>
        <w:t>.</w:t>
      </w:r>
      <w:r>
        <w:rPr>
          <w:rFonts w:eastAsia="CIDFont+F1" w:cs="Arial" w:ascii="Arial" w:hAnsi="Arial"/>
          <w:sz w:val="24"/>
          <w:szCs w:val="24"/>
          <w:lang w:val="en-US"/>
        </w:rPr>
        <w:t xml:space="preserve"> </w:t>
      </w:r>
      <w:r>
        <w:rPr>
          <w:rFonts w:eastAsia="CIDFont+F1" w:cs="Arial" w:ascii="Arial" w:hAnsi="Arial"/>
          <w:color w:val="000000"/>
          <w:sz w:val="24"/>
          <w:szCs w:val="24"/>
          <w:shd w:fill="FFFFFF" w:val="clear"/>
          <w:lang w:val="en-US"/>
        </w:rPr>
        <w:t xml:space="preserve">This finding </w:t>
      </w:r>
      <w:r>
        <w:rPr>
          <w:rFonts w:eastAsia="CIDFont+F1" w:cs="Arial" w:ascii="Arial" w:hAnsi="Arial"/>
          <w:color w:val="000000"/>
          <w:sz w:val="24"/>
          <w:szCs w:val="24"/>
          <w:shd w:fill="FFFFFF" w:val="clear"/>
          <w:lang w:val="en-US"/>
        </w:rPr>
        <w:t>could</w:t>
      </w:r>
      <w:r>
        <w:rPr>
          <w:rFonts w:eastAsia="CIDFont+F1" w:cs="Arial" w:ascii="Arial" w:hAnsi="Arial"/>
          <w:color w:val="000000"/>
          <w:sz w:val="24"/>
          <w:szCs w:val="24"/>
          <w:shd w:fill="FFFFFF" w:val="clear"/>
          <w:lang w:val="en-US"/>
        </w:rPr>
        <w:t xml:space="preserve"> indicate the existence of a differential post-transcriptional regulation under diel cycles for each specific biological process.</w:t>
      </w:r>
    </w:p>
    <w:p>
      <w:pPr>
        <w:pStyle w:val="BodyText"/>
        <w:rPr/>
      </w:pPr>
      <w:r>
        <w:rPr/>
        <w:t>O</w:t>
      </w:r>
      <w:r>
        <w:rPr/>
        <w:t xml:space="preserve">ne of the processes with the shortest </w:t>
      </w:r>
      <w:r>
        <w:rPr/>
        <w:t xml:space="preserve">transcript/protein </w:t>
      </w:r>
      <w:r>
        <w:rPr/>
        <w:t>offset</w:t>
      </w:r>
      <w:r>
        <w:rPr/>
        <w:t>s</w:t>
      </w:r>
      <w:r>
        <w:rPr/>
        <w:t xml:space="preserve"> is photosynthesis </w:t>
      </w:r>
      <w:r>
        <w:rPr/>
        <w:t>(Fig. 3</w:t>
      </w:r>
      <w:r>
        <w:rPr/>
        <w:t>8</w:t>
      </w:r>
      <w:r>
        <w:rPr/>
        <w:t>-B,D)</w:t>
      </w:r>
      <w:r>
        <w:rPr/>
        <w:t xml:space="preserve">. Some proteins involved in photosynthesis present a high </w:t>
      </w:r>
      <w:r>
        <w:rPr/>
        <w:t>turnover</w:t>
      </w:r>
      <w:r>
        <w:rPr/>
        <w:t xml:space="preserve"> rate </w:t>
      </w:r>
      <w:r>
        <w:rPr>
          <w:position w:val="0"/>
          <w:sz w:val="24"/>
          <w:vertAlign w:val="baseline"/>
        </w:rPr>
        <w:t>(Critchley &amp; Russell, 1994; Nelson et al., 2014; Nelson &amp; Millar, 2015)</w:t>
      </w:r>
      <w:r>
        <w:rPr/>
        <w:t xml:space="preserve">⁠, which can be preserved with short times between gene expression and </w:t>
      </w:r>
      <w:r>
        <w:rPr/>
        <w:t>translation</w:t>
      </w:r>
      <w:r>
        <w:rPr/>
        <w:t xml:space="preserve">. </w:t>
      </w:r>
      <w:r>
        <w:rPr/>
        <w:t>G</w:t>
      </w:r>
      <w:r>
        <w:rPr/>
        <w:t xml:space="preserve">enes involved </w:t>
      </w:r>
      <w:r>
        <w:rPr>
          <w:lang w:val="en-GB"/>
        </w:rPr>
        <w:t>in photosynthesis</w:t>
      </w:r>
      <w:r>
        <w:rPr/>
        <w:t xml:space="preserve"> reach their maximum of expression during high irradiance hours, </w:t>
      </w:r>
      <w:r>
        <w:rPr/>
        <w:t>presenting a simple anticipation in time or phase shift between seasons (Fig. 3</w:t>
      </w:r>
      <w:r>
        <w:rPr/>
        <w:t>2</w:t>
      </w:r>
      <w:r>
        <w:rPr/>
        <w:t>). The activation of this set of genes is strategically placed at that time of the day taking in count their short</w:t>
      </w:r>
      <w:r>
        <w:rPr/>
        <w:t xml:space="preserve"> </w:t>
      </w:r>
      <w:r>
        <w:rPr/>
        <w:t>transcript/protein offset, so no further anticipation to the high irradiance hours is needed. In addition, translation is identified as one of the biological processes with larger transcript/protein offsets (Fig. 3</w:t>
      </w:r>
      <w:r>
        <w:rPr/>
        <w:t>8</w:t>
      </w:r>
      <w:r>
        <w:rPr/>
        <w:t>-</w:t>
      </w:r>
      <w:r>
        <w:rPr/>
        <w:t>C,D</w:t>
      </w:r>
      <w:r>
        <w:rPr/>
        <w:t>). This process has been highlighted in the previous chapter for being one of the processes that are re-arranged in time over the diel gene activation program between seasons (Fig. 3</w:t>
      </w:r>
      <w:r>
        <w:rPr/>
        <w:t>2</w:t>
      </w:r>
      <w:r>
        <w:rPr/>
        <w:t xml:space="preserve">), which could be linked to the long transcript/protein offset that </w:t>
      </w:r>
      <w:r>
        <w:rPr/>
        <w:t xml:space="preserve">it </w:t>
      </w:r>
      <w:r>
        <w:rPr/>
        <w:t xml:space="preserve">presents. </w:t>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6743700"/>
                <wp:effectExtent l="0" t="0" r="0" b="0"/>
                <wp:wrapSquare wrapText="largest"/>
                <wp:docPr id="117" name="Marco32"/>
                <a:graphic xmlns:a="http://schemas.openxmlformats.org/drawingml/2006/main">
                  <a:graphicData uri="http://schemas.microsoft.com/office/word/2010/wordprocessingShape">
                    <wps:wsp>
                      <wps:cNvSpPr txBox="1"/>
                      <wps:spPr>
                        <a:xfrm>
                          <a:off x="0" y="0"/>
                          <a:ext cx="6120130" cy="6743700"/>
                        </a:xfrm>
                        <a:prstGeom prst="rect"/>
                        <a:solidFill>
                          <a:srgbClr val="FFFFFF"/>
                        </a:solidFill>
                      </wps:spPr>
                      <wps:txbx>
                        <w:txbxContent>
                          <w:p>
                            <w:pPr>
                              <w:pStyle w:val="Figure"/>
                              <w:spacing w:before="120" w:after="120"/>
                              <w:rPr/>
                            </w:pPr>
                            <w:r>
                              <w:rPr>
                                <w:b/>
                                <w:bCs/>
                              </w:rPr>
                              <w:drawing>
                                <wp:inline distT="0" distB="0" distL="0" distR="0">
                                  <wp:extent cx="6120130" cy="5179695"/>
                                  <wp:effectExtent l="0" t="0" r="0" b="0"/>
                                  <wp:docPr id="118" name="Imagen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32" descr="" title=""/>
                                          <pic:cNvPicPr>
                                            <a:picLocks noChangeAspect="1" noChangeArrowheads="1"/>
                                          </pic:cNvPicPr>
                                        </pic:nvPicPr>
                                        <pic:blipFill>
                                          <a:blip r:embed="rId88"/>
                                          <a:stretch>
                                            <a:fillRect/>
                                          </a:stretch>
                                        </pic:blipFill>
                                        <pic:spPr bwMode="auto">
                                          <a:xfrm>
                                            <a:off x="0" y="0"/>
                                            <a:ext cx="6120130" cy="5179695"/>
                                          </a:xfrm>
                                          <a:prstGeom prst="rect">
                                            <a:avLst/>
                                          </a:prstGeom>
                                        </pic:spPr>
                                      </pic:pic>
                                    </a:graphicData>
                                  </a:graphic>
                                </wp:inline>
                              </w:drawing>
                              <w:t xml:space="preserve">Figure </w:t>
                            </w:r>
                            <w:r>
                              <w:rPr>
                                <w:b/>
                                <w:bCs/>
                              </w:rPr>
                              <w:t>3</w:t>
                            </w:r>
                            <w:r>
                              <w:rPr>
                                <w:b/>
                                <w:bCs/>
                              </w:rPr>
                              <w:t>8</w:t>
                            </w:r>
                            <w:r>
                              <w:rPr>
                                <w:b/>
                                <w:bCs/>
                              </w:rPr>
                              <w:t xml:space="preserve">: </w:t>
                            </w:r>
                            <w:r>
                              <w:rPr>
                                <w:b/>
                                <w:bCs/>
                              </w:rPr>
                              <w:t>Analysis of transcript/protein offsets correlation with their biological function.</w:t>
                            </w:r>
                            <w:r>
                              <w:rPr>
                                <w:b/>
                                <w:bCs/>
                              </w:rPr>
                              <w:t xml:space="preserve"> </w:t>
                            </w:r>
                            <w:r>
                              <w:rPr>
                                <w:b w:val="false"/>
                                <w:bCs w:val="false"/>
                              </w:rPr>
                              <w:t>(</w:t>
                            </w:r>
                            <w:r>
                              <w:rPr>
                                <w:b w:val="false"/>
                                <w:bCs w:val="false"/>
                              </w:rPr>
                              <w:t>A</w:t>
                            </w:r>
                            <w:r>
                              <w:rPr>
                                <w:b w:val="false"/>
                                <w:bCs w:val="false"/>
                              </w:rPr>
                              <w:t>) Median protein/gene offset for gene sets annotated with the same Gene Ontology (GO) term under LD condition (top) and SD condition (bottom). (</w:t>
                            </w:r>
                            <w:r>
                              <w:rPr>
                                <w:b w:val="false"/>
                                <w:bCs w:val="false"/>
                              </w:rPr>
                              <w:t>B-C</w:t>
                            </w:r>
                            <w:r>
                              <w:rPr>
                                <w:b w:val="false"/>
                                <w:bCs w:val="false"/>
                              </w:rPr>
                              <w:t xml:space="preserve">) Treemaps summarizing the biological processes with shortest protein/gene offsets: </w:t>
                            </w:r>
                            <w:r>
                              <w:rPr>
                                <w:b w:val="false"/>
                                <w:bCs w:val="false"/>
                              </w:rPr>
                              <w:t xml:space="preserve">(B) </w:t>
                            </w:r>
                            <w:r>
                              <w:rPr>
                                <w:b w:val="false"/>
                                <w:bCs w:val="false"/>
                              </w:rPr>
                              <w:t xml:space="preserve">and </w:t>
                            </w:r>
                            <w:r>
                              <w:rPr>
                                <w:b w:val="false"/>
                                <w:bCs w:val="false"/>
                              </w:rPr>
                              <w:t xml:space="preserve">with longest protein/gene offsets </w:t>
                            </w:r>
                            <w:r>
                              <w:rPr>
                                <w:b w:val="false"/>
                                <w:bCs w:val="false"/>
                              </w:rPr>
                              <w:t xml:space="preserve">(C); </w:t>
                            </w:r>
                            <w:r>
                              <w:rPr>
                                <w:b w:val="false"/>
                                <w:bCs w:val="false"/>
                              </w:rPr>
                              <w:t>(</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p>
                        </w:txbxContent>
                      </wps:txbx>
                      <wps:bodyPr anchor="t" lIns="0" tIns="0" rIns="0" bIns="0">
                        <a:noAutofit/>
                      </wps:bodyPr>
                    </wps:wsp>
                  </a:graphicData>
                </a:graphic>
              </wp:anchor>
            </w:drawing>
          </mc:Choice>
          <mc:Fallback>
            <w:pict>
              <v:rect style="position:absolute;rotation:-0;width:481.9pt;height:53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6120130" cy="5179695"/>
                            <wp:effectExtent l="0" t="0" r="0" b="0"/>
                            <wp:docPr id="119" name="Imagen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32" descr="" title=""/>
                                    <pic:cNvPicPr>
                                      <a:picLocks noChangeAspect="1" noChangeArrowheads="1"/>
                                    </pic:cNvPicPr>
                                  </pic:nvPicPr>
                                  <pic:blipFill>
                                    <a:blip r:embed="rId89"/>
                                    <a:stretch>
                                      <a:fillRect/>
                                    </a:stretch>
                                  </pic:blipFill>
                                  <pic:spPr bwMode="auto">
                                    <a:xfrm>
                                      <a:off x="0" y="0"/>
                                      <a:ext cx="6120130" cy="5179695"/>
                                    </a:xfrm>
                                    <a:prstGeom prst="rect">
                                      <a:avLst/>
                                    </a:prstGeom>
                                  </pic:spPr>
                                </pic:pic>
                              </a:graphicData>
                            </a:graphic>
                          </wp:inline>
                        </w:drawing>
                        <w:t xml:space="preserve">Figure </w:t>
                      </w:r>
                      <w:r>
                        <w:rPr>
                          <w:b/>
                          <w:bCs/>
                        </w:rPr>
                        <w:t>3</w:t>
                      </w:r>
                      <w:r>
                        <w:rPr>
                          <w:b/>
                          <w:bCs/>
                        </w:rPr>
                        <w:t>8</w:t>
                      </w:r>
                      <w:r>
                        <w:rPr>
                          <w:b/>
                          <w:bCs/>
                        </w:rPr>
                        <w:t xml:space="preserve">: </w:t>
                      </w:r>
                      <w:r>
                        <w:rPr>
                          <w:b/>
                          <w:bCs/>
                        </w:rPr>
                        <w:t>Analysis of transcript/protein offsets correlation with their biological function.</w:t>
                      </w:r>
                      <w:r>
                        <w:rPr>
                          <w:b/>
                          <w:bCs/>
                        </w:rPr>
                        <w:t xml:space="preserve"> </w:t>
                      </w:r>
                      <w:r>
                        <w:rPr>
                          <w:b w:val="false"/>
                          <w:bCs w:val="false"/>
                        </w:rPr>
                        <w:t>(</w:t>
                      </w:r>
                      <w:r>
                        <w:rPr>
                          <w:b w:val="false"/>
                          <w:bCs w:val="false"/>
                        </w:rPr>
                        <w:t>A</w:t>
                      </w:r>
                      <w:r>
                        <w:rPr>
                          <w:b w:val="false"/>
                          <w:bCs w:val="false"/>
                        </w:rPr>
                        <w:t>) Median protein/gene offset for gene sets annotated with the same Gene Ontology (GO) term under LD condition (top) and SD condition (bottom). (</w:t>
                      </w:r>
                      <w:r>
                        <w:rPr>
                          <w:b w:val="false"/>
                          <w:bCs w:val="false"/>
                        </w:rPr>
                        <w:t>B-C</w:t>
                      </w:r>
                      <w:r>
                        <w:rPr>
                          <w:b w:val="false"/>
                          <w:bCs w:val="false"/>
                        </w:rPr>
                        <w:t xml:space="preserve">) Treemaps summarizing the biological processes with shortest protein/gene offsets: </w:t>
                      </w:r>
                      <w:r>
                        <w:rPr>
                          <w:b w:val="false"/>
                          <w:bCs w:val="false"/>
                        </w:rPr>
                        <w:t xml:space="preserve">(B) </w:t>
                      </w:r>
                      <w:r>
                        <w:rPr>
                          <w:b w:val="false"/>
                          <w:bCs w:val="false"/>
                        </w:rPr>
                        <w:t xml:space="preserve">and </w:t>
                      </w:r>
                      <w:r>
                        <w:rPr>
                          <w:b w:val="false"/>
                          <w:bCs w:val="false"/>
                        </w:rPr>
                        <w:t xml:space="preserve">with longest protein/gene offsets </w:t>
                      </w:r>
                      <w:r>
                        <w:rPr>
                          <w:b w:val="false"/>
                          <w:bCs w:val="false"/>
                        </w:rPr>
                        <w:t xml:space="preserve">(C); </w:t>
                      </w:r>
                      <w:r>
                        <w:rPr>
                          <w:b w:val="false"/>
                          <w:bCs w:val="false"/>
                        </w:rPr>
                        <w:t>(</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p>
                  </w:txbxContent>
                </v:textbox>
                <w10:wrap type="square" side="largest"/>
              </v:rect>
            </w:pict>
          </mc:Fallback>
        </mc:AlternateContent>
      </w:r>
    </w:p>
    <w:p>
      <w:pPr>
        <w:pStyle w:val="BodyText"/>
        <w:rPr/>
      </w:pPr>
      <w:r>
        <w:rPr/>
        <w:t>This two observations suggest that</w:t>
      </w:r>
      <w:r>
        <w:rPr/>
        <w:t xml:space="preserve"> </w:t>
      </w:r>
      <w:r>
        <w:rPr>
          <w:i/>
          <w:iCs/>
        </w:rPr>
        <w:t xml:space="preserve">Ostreococcus tauri </w:t>
      </w:r>
      <w:r>
        <w:rPr/>
        <w:t xml:space="preserve">severely reorganize its transcriptional temporal program taking into account not only the current photoperiod but also the different transcript/proteins offsets that each biological function presents. In that way, </w:t>
      </w:r>
      <w:r>
        <w:rPr/>
        <w:t xml:space="preserve">every biological process is re-arranged in a certain time of the day </w:t>
      </w:r>
      <w:r>
        <w:rPr/>
        <w:t>ensur</w:t>
      </w:r>
      <w:r>
        <w:rPr/>
        <w:t>ing</w:t>
      </w:r>
      <w:r>
        <w:rPr/>
        <w:t xml:space="preserve"> that proteins will be ready in the exact time when they are needed, </w:t>
      </w:r>
      <w:r>
        <w:rPr/>
        <w:t>even compensating the long transcript/proteins offset</w:t>
      </w:r>
      <w:r>
        <w:rPr/>
        <w:t xml:space="preserve">. </w:t>
      </w:r>
    </w:p>
    <w:p>
      <w:pPr>
        <w:pStyle w:val="BodyText"/>
        <w:rPr>
          <w:color w:val="000000"/>
        </w:rPr>
      </w:pPr>
      <w:r>
        <w:rPr>
          <w:color w:val="000000"/>
        </w:rPr>
        <w:t xml:space="preserve"> </w:t>
      </w:r>
    </w:p>
    <w:p>
      <w:pPr>
        <w:pStyle w:val="BodyText"/>
        <w:rPr>
          <w:i w:val="false"/>
          <w:i w:val="false"/>
          <w:iCs w:val="false"/>
          <w:color w:val="000000"/>
        </w:rPr>
      </w:pPr>
      <w:r>
        <w:rPr>
          <w:i w:val="false"/>
          <w:iCs w:val="false"/>
          <w:color w:val="000000"/>
        </w:rPr>
        <w:t xml:space="preserve"> </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2"/>
        <w:numPr>
          <w:ilvl w:val="0"/>
          <w:numId w:val="0"/>
        </w:numPr>
        <w:ind w:hanging="0" w:start="0"/>
        <w:rPr/>
      </w:pPr>
      <w:bookmarkStart w:id="78" w:name="__RefHeading___Toc14450_3955999102"/>
      <w:bookmarkEnd w:id="78"/>
      <w:r>
        <w:rPr/>
        <w:t>Ch</w:t>
      </w:r>
      <w:r>
        <w:rPr/>
        <w:t>a</w:t>
      </w:r>
      <w:r>
        <w:rPr/>
        <w:t xml:space="preserve">pter 4: </w:t>
      </w:r>
      <w:r>
        <w:rPr/>
        <w:t>diel and seasonal m</w:t>
      </w:r>
      <w:r>
        <w:rPr/>
        <w:t xml:space="preserve">ulti-omic integration with physiological </w:t>
      </w:r>
      <w:r>
        <w:rPr/>
        <w:t>data</w:t>
      </w:r>
      <w:r>
        <w:rPr/>
        <w:t>.</w:t>
      </w:r>
    </w:p>
    <w:p>
      <w:pPr>
        <w:pStyle w:val="BodyText"/>
        <w:rPr/>
      </w:pPr>
      <w:r>
        <w:rPr/>
        <w:t>In the last two chapters, an in-depth analysis and discussion have been carried out on rhythms present in proteins and transcripts abundance profiles. Distinct behaviors between the proteome and the transcriptome, with patent time offsets have been identified. These observations emphasize the significance of both transcriptional and post-transcriptional regulation in governing biological rhythms in particular and the biology of an organism in general. In order to attain a comprehensive understanding of how some biological processes are regulated by seasonal variations in diel cycles, it is imperative to integrate the above mentioned multi-omic data with the dynamics of physiological processes. Such integration serves not only as a biological validation of computational omics analysis but also as a crucial component in unraveling the intricate organization present in biological systems in general and the response to diel cycles in particular.</w:t>
      </w:r>
    </w:p>
    <w:p>
      <w:pPr>
        <w:pStyle w:val="Heading3"/>
        <w:numPr>
          <w:ilvl w:val="2"/>
          <w:numId w:val="3"/>
        </w:numPr>
        <w:rPr/>
      </w:pPr>
      <w:bookmarkStart w:id="79" w:name="__RefHeading___Toc14452_3955999102"/>
      <w:bookmarkEnd w:id="79"/>
      <w:r>
        <w:rPr>
          <w:i w:val="false"/>
          <w:iCs w:val="false"/>
        </w:rPr>
        <w:t xml:space="preserve">Cell Division Cycle (CDC) of </w:t>
      </w:r>
      <w:r>
        <w:rPr>
          <w:i/>
          <w:iCs/>
        </w:rPr>
        <w:t xml:space="preserve">Ostreococcus tauri </w:t>
      </w:r>
      <w:r>
        <w:rPr>
          <w:i w:val="false"/>
          <w:iCs w:val="false"/>
        </w:rPr>
        <w:t>under seasonal variations in diel cycles</w:t>
      </w:r>
    </w:p>
    <w:p>
      <w:pPr>
        <w:pStyle w:val="BodyText"/>
        <w:rPr/>
      </w:pPr>
      <w:r>
        <w:rPr>
          <w:i w:val="false"/>
          <w:iCs w:val="false"/>
        </w:rPr>
        <w:t>The cell division cycle (CDC) is a highly regulated sequence of processes that govern cell proliferation being conserved across eukaryotes.  The impact of diel cycles on cell division has been studied in various phyla, including plants and microalgae such as</w:t>
      </w:r>
      <w:r>
        <w:rPr>
          <w:i/>
          <w:iCs/>
        </w:rPr>
        <w:t xml:space="preserve"> Chlamydomonas, Euglena </w:t>
      </w:r>
      <w:r>
        <w:rPr>
          <w:i w:val="false"/>
          <w:iCs w:val="false"/>
        </w:rPr>
        <w:t xml:space="preserve">and </w:t>
      </w:r>
      <w:r>
        <w:rPr>
          <w:i/>
          <w:iCs/>
        </w:rPr>
        <w:t xml:space="preserve">Gonyaulax </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as well as in mice and humans </w:t>
      </w:r>
      <w:r>
        <w:rPr>
          <w:i w:val="false"/>
          <w:iCs w:val="false"/>
          <w:position w:val="0"/>
          <w:sz w:val="24"/>
          <w:vertAlign w:val="baseline"/>
        </w:rPr>
        <w:t>(Fu et al., 2005; Matsuo et al., 2003)</w:t>
      </w:r>
      <w:r>
        <w:rPr>
          <w:i w:val="false"/>
          <w:iCs w:val="false"/>
        </w:rPr>
        <w:t xml:space="preserve">⁠. </w:t>
      </w:r>
    </w:p>
    <w:p>
      <w:pPr>
        <w:pStyle w:val="BodyText"/>
        <w:rPr/>
      </w:pPr>
      <w:r>
        <w:rPr>
          <w:i w:val="false"/>
          <w:iCs w:val="false"/>
        </w:rPr>
        <w:t xml:space="preserve">Nevertheless, the confirmation that circadian regulation controls cell division has been a topic of controversy in some organisms, such as the </w:t>
      </w:r>
      <w:r>
        <w:rPr>
          <w:i w:val="false"/>
          <w:iCs w:val="false"/>
        </w:rPr>
        <w:t>common</w:t>
      </w:r>
      <w:r>
        <w:rPr>
          <w:i w:val="false"/>
          <w:iCs w:val="false"/>
        </w:rPr>
        <w:t xml:space="preserve"> microalgae model organism, </w:t>
      </w:r>
      <w:r>
        <w:rPr>
          <w:i/>
          <w:iCs/>
        </w:rPr>
        <w:t>Chlamydomonas reinhardtii.</w:t>
      </w:r>
      <w:r>
        <w:rPr>
          <w:i w:val="false"/>
          <w:iCs w:val="false"/>
        </w:rPr>
        <w:t xml:space="preserve"> While some studies have concluded that the cell division cycle of this microalgae is subject to circadian regulation</w:t>
      </w:r>
      <w:r>
        <w:rPr>
          <w:i w:val="false"/>
          <w:iCs w:val="false"/>
        </w:rPr>
        <w:t xml:space="preserve">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u w:val="none"/>
          <w:effect w:val="none"/>
          <w:shd w:fill="FFFFFF" w:val="clear"/>
        </w:rPr>
        <w:t>⁠</w:t>
      </w:r>
      <w:r>
        <w:rPr>
          <w:i w:val="false"/>
          <w:iCs w:val="false"/>
        </w:rPr>
        <w:t>, others have proposed that the observed periodicity is linked to cyclic changes in energy status, resulting from circadian regulation of photosynthesis</w:t>
      </w:r>
      <w:r>
        <w:rPr>
          <w:i w:val="false"/>
          <w:iCs w:val="false"/>
        </w:rPr>
        <w:t xml:space="preserve"> </w:t>
      </w:r>
      <w:r>
        <w:rPr>
          <w:i w:val="false"/>
          <w:iCs w:val="false"/>
          <w:position w:val="0"/>
          <w:sz w:val="24"/>
          <w:vertAlign w:val="baseline"/>
        </w:rPr>
        <w:t>(Spudich &amp; Sager, 1980)</w:t>
      </w:r>
      <w:r>
        <w:rPr>
          <w:i w:val="false"/>
          <w:iCs w:val="false"/>
        </w:rPr>
        <w:t>⁠</w:t>
      </w:r>
      <w:r>
        <w:rPr>
          <w:i w:val="false"/>
          <w:iCs w:val="false"/>
        </w:rPr>
        <w:t xml:space="preserve">. </w:t>
      </w:r>
    </w:p>
    <w:p>
      <w:pPr>
        <w:pStyle w:val="BodyText"/>
        <w:rPr/>
      </w:pPr>
      <w:r>
        <w:rPr>
          <w:i w:val="false"/>
          <w:iCs w:val="false"/>
        </w:rPr>
        <w:t xml:space="preserve">Currently, it is widely accepted the existence of patent evidence regarding direct regulation exerted by the circadian clock over cell cycle progression in nearly all organisms, including photosynthetic ones. This regulation has been shown to persist under free-running conditions and present the ability to synchronize with different photoperiods </w:t>
      </w:r>
      <w:r>
        <w:rPr>
          <w:i w:val="false"/>
          <w:iCs w:val="false"/>
          <w:position w:val="0"/>
          <w:sz w:val="24"/>
          <w:vertAlign w:val="baseline"/>
        </w:rPr>
        <w:t>(Roenneberg &amp; Merrow, 2005)</w:t>
      </w:r>
      <w:r>
        <w:rPr>
          <w:i w:val="false"/>
          <w:iCs w:val="false"/>
        </w:rPr>
        <w:t>⁠, regardless of photosynthetic capacity.</w:t>
      </w:r>
      <w:r>
        <w:rPr>
          <w:i w:val="false"/>
          <w:iCs w:val="false"/>
        </w:rPr>
        <w:t xml:space="preserve"> </w:t>
      </w:r>
      <w:r>
        <w:rPr>
          <w:i w:val="false"/>
          <w:iCs w:val="false"/>
        </w:rPr>
        <w:t>The cell division cycle</w:t>
      </w:r>
      <w:r>
        <w:rPr>
          <w:i w:val="false"/>
          <w:iCs w:val="false"/>
        </w:rPr>
        <w:t xml:space="preserve">, </w:t>
      </w:r>
      <w:r>
        <w:rPr>
          <w:i w:val="false"/>
          <w:iCs w:val="false"/>
        </w:rPr>
        <w:t xml:space="preserve">therefore, possesses a complex regulatory mechanism comprising robust circadian clock regulation as well as light-dependence in photosynthetic organisms, </w:t>
      </w:r>
      <w:r>
        <w:rPr>
          <w:i w:val="false"/>
          <w:iCs w:val="false"/>
        </w:rPr>
        <w:t>since</w:t>
      </w:r>
      <w:r>
        <w:rPr>
          <w:i w:val="false"/>
          <w:iCs w:val="false"/>
        </w:rPr>
        <w:t xml:space="preserve"> light serves as their primary energy source</w:t>
      </w:r>
      <w:r>
        <w:rPr>
          <w:i w:val="false"/>
          <w:iCs w:val="false"/>
        </w:rPr>
        <w:t xml:space="preserve"> </w:t>
      </w:r>
      <w:r>
        <w:rPr>
          <w:i w:val="false"/>
          <w:iCs w:val="false"/>
          <w:position w:val="0"/>
          <w:sz w:val="24"/>
          <w:vertAlign w:val="baseline"/>
        </w:rPr>
        <w:t>(Goto &amp; Johnson, 1995; Hagiwara et al., 2002; Moulager et al., 2007, 2010)</w:t>
      </w:r>
      <w:r>
        <w:rPr>
          <w:i w:val="false"/>
          <w:iCs w:val="false"/>
        </w:rPr>
        <w:t xml:space="preserve">⁠. </w:t>
      </w:r>
      <w:r>
        <w:rPr>
          <w:i w:val="false"/>
          <w:iCs w:val="false"/>
        </w:rPr>
        <w:t xml:space="preserve">In line with the results presented in Chapter 2, the expression patterns of DNA replication genes remained rhythmic under constant light, while their rhythmicity was disrupted being strongly repressed under constant darkness </w:t>
      </w:r>
      <w:r>
        <w:rPr>
          <w:i w:val="false"/>
          <w:iCs w:val="false"/>
        </w:rPr>
        <w:t>(</w:t>
      </w:r>
      <w:r>
        <w:rPr>
          <w:i w:val="false"/>
          <w:iCs w:val="false"/>
        </w:rPr>
        <w:t>Fig. 23, Appendix 5-6</w:t>
      </w:r>
      <w:r>
        <w:rPr>
          <w:i w:val="false"/>
          <w:iCs w:val="false"/>
        </w:rPr>
        <w:t xml:space="preserve">), </w:t>
      </w:r>
      <w:r>
        <w:rPr>
          <w:i w:val="false"/>
          <w:iCs w:val="false"/>
        </w:rPr>
        <w:t>similar to previously reported results</w:t>
      </w:r>
      <w:r>
        <w:rPr>
          <w:i w:val="false"/>
          <w:iCs w:val="false"/>
        </w:rPr>
        <w:t xml:space="preserve"> </w:t>
      </w:r>
      <w:r>
        <w:rPr>
          <w:i w:val="false"/>
          <w:iCs w:val="false"/>
          <w:position w:val="0"/>
          <w:sz w:val="24"/>
          <w:vertAlign w:val="baseline"/>
        </w:rPr>
        <w:t>(Roenneberg &amp; Merrow, 2005)</w:t>
      </w:r>
      <w:r>
        <w:rPr>
          <w:i w:val="false"/>
          <w:iCs w:val="false"/>
        </w:rPr>
        <w:t xml:space="preserve">⁠. This observation supports the notion that a light stimulus is necessary to sustain rhythmicity under free-running conditions, </w:t>
      </w:r>
      <w:r>
        <w:rPr>
          <w:i w:val="false"/>
          <w:iCs w:val="false"/>
        </w:rPr>
        <w:t xml:space="preserve">which </w:t>
      </w:r>
      <w:r>
        <w:rPr>
          <w:i w:val="false"/>
          <w:iCs w:val="false"/>
        </w:rPr>
        <w:t>agrees</w:t>
      </w:r>
      <w:r>
        <w:rPr>
          <w:i w:val="false"/>
          <w:iCs w:val="false"/>
        </w:rPr>
        <w:t xml:space="preserve"> with the complex regulatory mechanism that the cell division cycle (CDC) present in photosynthetic organisms.</w:t>
      </w:r>
    </w:p>
    <w:p>
      <w:pPr>
        <w:pStyle w:val="BodyText"/>
        <w:rPr/>
      </w:pPr>
      <w:r>
        <w:rPr>
          <w:i w:val="false"/>
          <w:iCs w:val="false"/>
        </w:rPr>
        <w:t xml:space="preserve">The </w:t>
      </w:r>
      <w:r>
        <w:rPr>
          <w:i w:val="false"/>
          <w:iCs w:val="false"/>
        </w:rPr>
        <w:t>CDC</w:t>
      </w:r>
      <w:r>
        <w:rPr>
          <w:i w:val="false"/>
          <w:iCs w:val="false"/>
          <w:u w:val="none"/>
        </w:rPr>
        <w:t xml:space="preserve"> o</w:t>
      </w:r>
      <w:r>
        <w:rPr>
          <w:i w:val="false"/>
          <w:iCs w:val="false"/>
        </w:rPr>
        <w:t xml:space="preserve">f </w:t>
      </w:r>
      <w:r>
        <w:rPr>
          <w:i/>
          <w:iCs/>
        </w:rPr>
        <w:t>Ostreococcus</w:t>
      </w:r>
      <w:r>
        <w:rPr>
          <w:i w:val="false"/>
          <w:iCs w:val="false"/>
        </w:rPr>
        <w:t xml:space="preserve"> follows the </w:t>
      </w:r>
      <w:r>
        <w:rPr>
          <w:i w:val="false"/>
          <w:iCs w:val="false"/>
        </w:rPr>
        <w:t>known</w:t>
      </w:r>
      <w:r>
        <w:rPr>
          <w:i w:val="false"/>
          <w:iCs w:val="false"/>
        </w:rPr>
        <w:t xml:space="preserve"> phases of a simple binary fission. Initially, there is a </w:t>
      </w:r>
      <w:r>
        <w:rPr>
          <w:i w:val="false"/>
          <w:iCs w:val="false"/>
        </w:rPr>
        <w:t>Gap 1 (</w:t>
      </w:r>
      <w:r>
        <w:rPr>
          <w:i w:val="false"/>
          <w:iCs w:val="false"/>
        </w:rPr>
        <w:t>G1</w:t>
      </w:r>
      <w:r>
        <w:rPr>
          <w:i w:val="false"/>
          <w:iCs w:val="false"/>
        </w:rPr>
        <w:t>)</w:t>
      </w:r>
      <w:r>
        <w:rPr>
          <w:i w:val="false"/>
          <w:iCs w:val="false"/>
        </w:rPr>
        <w:t xml:space="preserve"> phase that is dependent on the light-energy status, during which the cell undergoes growth and commitment </w:t>
      </w:r>
      <w:r>
        <w:rPr>
          <w:i w:val="false"/>
          <w:iCs w:val="false"/>
        </w:rPr>
        <w:t>occurs</w:t>
      </w:r>
      <w:r>
        <w:rPr>
          <w:i w:val="false"/>
          <w:iCs w:val="false"/>
        </w:rPr>
        <w:t xml:space="preserv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w:t>
      </w:r>
      <w:r>
        <w:rPr>
          <w:i w:val="false"/>
          <w:iCs w:val="false"/>
        </w:rPr>
        <w:t>Consequently, i</w:t>
      </w:r>
      <w:r>
        <w:rPr>
          <w:i w:val="false"/>
          <w:iCs w:val="false"/>
        </w:rPr>
        <w:t xml:space="preserve">f commitment is achieved, G1 phase is followed by the </w:t>
      </w:r>
      <w:r>
        <w:rPr>
          <w:i w:val="false"/>
          <w:iCs w:val="false"/>
        </w:rPr>
        <w:t>DNA Synthesis or S</w:t>
      </w:r>
      <w:r>
        <w:rPr>
          <w:i w:val="false"/>
          <w:iCs w:val="false"/>
        </w:rPr>
        <w:t xml:space="preserve"> phase where DNA replication takes place. The initiation of the S phase is typically timed several hours after sunrise</w:t>
      </w:r>
      <w:r>
        <w:rPr>
          <w:i w:val="false"/>
          <w:iCs w:val="false"/>
        </w:rPr>
        <w:t xml:space="preserve"> </w:t>
      </w:r>
      <w:r>
        <w:rPr>
          <w:i w:val="false"/>
          <w:iCs w:val="false"/>
          <w:position w:val="0"/>
          <w:sz w:val="24"/>
          <w:vertAlign w:val="baseline"/>
        </w:rPr>
        <w:t>(Moulager et al., 2007, 2010)</w:t>
      </w:r>
      <w:r>
        <w:rPr>
          <w:i w:val="false"/>
          <w:iCs w:val="false"/>
        </w:rPr>
        <w:t xml:space="preserve">⁠. After DNA replication is completed, cells enter the final </w:t>
      </w:r>
      <w:r>
        <w:rPr>
          <w:i w:val="false"/>
          <w:iCs w:val="false"/>
        </w:rPr>
        <w:t>Gap 2 and Mitotic</w:t>
      </w:r>
      <w:r>
        <w:rPr>
          <w:i w:val="false"/>
          <w:iCs w:val="false"/>
        </w:rPr>
        <w:t xml:space="preserve"> </w:t>
      </w:r>
      <w:r>
        <w:rPr>
          <w:i w:val="false"/>
          <w:iCs w:val="false"/>
        </w:rPr>
        <w:t>(</w:t>
      </w:r>
      <w:r>
        <w:rPr>
          <w:i w:val="false"/>
          <w:iCs w:val="false"/>
        </w:rPr>
        <w:t>G2|M</w:t>
      </w:r>
      <w:r>
        <w:rPr>
          <w:i w:val="false"/>
          <w:iCs w:val="false"/>
        </w:rPr>
        <w:t>)</w:t>
      </w:r>
      <w:r>
        <w:rPr>
          <w:i w:val="false"/>
          <w:iCs w:val="false"/>
        </w:rPr>
        <w:t xml:space="preserve"> phase, where they prepare for cell division (G2) and undergo mitosis (M). These two phases are often considered together since they are the shortest and most challenging to distinguish </w:t>
      </w:r>
      <w:r>
        <w:rPr>
          <w:i w:val="false"/>
          <w:iCs w:val="false"/>
        </w:rPr>
        <w:t>using common techniques</w:t>
      </w:r>
      <w:r>
        <w:rPr>
          <w:i w:val="false"/>
          <w:iCs w:val="false"/>
        </w:rPr>
        <w:t xml:space="preserve">. </w:t>
      </w:r>
    </w:p>
    <w:p>
      <w:pPr>
        <w:pStyle w:val="BodyText"/>
        <w:rPr/>
      </w:pPr>
      <w:r>
        <w:rPr>
          <w:i w:val="false"/>
          <w:iCs w:val="false"/>
        </w:rPr>
        <w:t xml:space="preserve">In all </w:t>
      </w:r>
      <w:r>
        <w:rPr>
          <w:i w:val="false"/>
          <w:iCs w:val="false"/>
        </w:rPr>
        <w:t>e</w:t>
      </w:r>
      <w:r>
        <w:rPr>
          <w:i w:val="false"/>
          <w:iCs w:val="false"/>
        </w:rPr>
        <w:t>ukaryotes, the progression of cells through the cell division cycle is control</w:t>
      </w:r>
      <w:r>
        <w:rPr>
          <w:i w:val="false"/>
          <w:iCs w:val="false"/>
        </w:rPr>
        <w:t>l</w:t>
      </w:r>
      <w:r>
        <w:rPr>
          <w:i w:val="false"/>
          <w:iCs w:val="false"/>
        </w:rPr>
        <w:t xml:space="preserve">ed by </w:t>
      </w:r>
      <w:r>
        <w:rPr>
          <w:i w:val="false"/>
          <w:iCs w:val="false"/>
        </w:rPr>
        <w:t>cyclins and c</w:t>
      </w:r>
      <w:r>
        <w:rPr>
          <w:i w:val="false"/>
          <w:iCs w:val="false"/>
        </w:rPr>
        <w:t>yclin-depend</w:t>
      </w:r>
      <w:r>
        <w:rPr>
          <w:i w:val="false"/>
          <w:iCs w:val="false"/>
        </w:rPr>
        <w:t>en</w:t>
      </w:r>
      <w:r>
        <w:rPr>
          <w:i w:val="false"/>
          <w:iCs w:val="false"/>
        </w:rPr>
        <w:t xml:space="preserve">t kinases (CDKs). </w:t>
      </w:r>
      <w:r>
        <w:rPr>
          <w:i/>
          <w:iCs/>
        </w:rPr>
        <w:t xml:space="preserve">Ostreococcus tauri </w:t>
      </w:r>
      <w:r>
        <w:rPr>
          <w:i w:val="false"/>
          <w:iCs w:val="false"/>
        </w:rPr>
        <w:t>posseses</w:t>
      </w:r>
      <w:r>
        <w:rPr>
          <w:i w:val="false"/>
          <w:iCs w:val="false"/>
        </w:rPr>
        <w:t xml:space="preserve"> a</w:t>
      </w:r>
      <w:r>
        <w:rPr>
          <w:i w:val="false"/>
          <w:iCs w:val="false"/>
        </w:rPr>
        <w:t>n</w:t>
      </w:r>
      <w:r>
        <w:rPr>
          <w:i w:val="false"/>
          <w:iCs w:val="false"/>
        </w:rPr>
        <w:t xml:space="preserve"> extremely </w:t>
      </w:r>
      <w:r>
        <w:rPr>
          <w:i w:val="false"/>
          <w:iCs w:val="false"/>
        </w:rPr>
        <w:t>limited</w:t>
      </w:r>
      <w:r>
        <w:rPr>
          <w:i w:val="false"/>
          <w:iCs w:val="false"/>
        </w:rPr>
        <w:t xml:space="preserve"> set of cyclins and CDKs, </w:t>
      </w:r>
      <w:r>
        <w:rPr>
          <w:i w:val="false"/>
          <w:iCs w:val="false"/>
        </w:rPr>
        <w:t>with</w:t>
      </w:r>
      <w:r>
        <w:rPr>
          <w:i w:val="false"/>
          <w:iCs w:val="false"/>
        </w:rPr>
        <w:t xml:space="preserve"> only a single copy of each gene </w:t>
      </w:r>
      <w:r>
        <w:rPr>
          <w:i w:val="false"/>
          <w:iCs w:val="false"/>
          <w:position w:val="0"/>
          <w:sz w:val="24"/>
          <w:vertAlign w:val="baseline"/>
        </w:rPr>
        <w:t>(Robbens et al., 2005)</w:t>
      </w:r>
      <w:r>
        <w:rPr>
          <w:i w:val="false"/>
          <w:iCs w:val="false"/>
        </w:rPr>
        <w:t xml:space="preserve">⁠. </w:t>
      </w:r>
      <w:r>
        <w:rPr>
          <w:i w:val="false"/>
          <w:iCs w:val="false"/>
        </w:rPr>
        <w:t>Additional</w:t>
      </w:r>
      <w:r>
        <w:rPr>
          <w:i w:val="false"/>
          <w:iCs w:val="false"/>
        </w:rPr>
        <w:t>l</w:t>
      </w:r>
      <w:r>
        <w:rPr>
          <w:i w:val="false"/>
          <w:iCs w:val="false"/>
        </w:rPr>
        <w:t>y</w:t>
      </w:r>
      <w:r>
        <w:rPr>
          <w:i w:val="false"/>
          <w:iCs w:val="false"/>
        </w:rPr>
        <w:t xml:space="preserve">, </w:t>
      </w:r>
      <w:r>
        <w:rPr>
          <w:i w:val="false"/>
          <w:iCs w:val="false"/>
        </w:rPr>
        <w:t>the genome of</w:t>
      </w:r>
      <w:r>
        <w:rPr>
          <w:i/>
          <w:iCs/>
        </w:rPr>
        <w:t xml:space="preserve"> Ostreococcus</w:t>
      </w:r>
      <w:r>
        <w:rPr>
          <w:i w:val="false"/>
          <w:iCs w:val="false"/>
        </w:rPr>
        <w:t xml:space="preserve"> </w:t>
      </w:r>
      <w:r>
        <w:rPr>
          <w:i w:val="false"/>
          <w:iCs w:val="false"/>
        </w:rPr>
        <w:t xml:space="preserve">contains </w:t>
      </w:r>
      <w:r>
        <w:rPr>
          <w:i w:val="false"/>
          <w:iCs w:val="false"/>
        </w:rPr>
        <w:t>a</w:t>
      </w:r>
      <w:r>
        <w:rPr>
          <w:b w:val="false"/>
          <w:bCs/>
          <w:i w:val="false"/>
          <w:iCs w:val="false"/>
          <w:caps w:val="false"/>
          <w:smallCaps w:val="false"/>
          <w:strike w:val="false"/>
          <w:dstrike w:val="false"/>
          <w:color w:val="000000"/>
          <w:spacing w:val="0"/>
          <w:sz w:val="24"/>
          <w:szCs w:val="24"/>
          <w:u w:val="none"/>
          <w:effect w:val="none"/>
          <w:shd w:fill="FFFFFF" w:val="clear"/>
        </w:rPr>
        <w:t xml:space="preserve"> canonical </w:t>
      </w:r>
      <w:r>
        <w:rPr>
          <w:b w:val="false"/>
          <w:bCs/>
          <w:i w:val="false"/>
          <w:iCs w:val="false"/>
          <w:caps w:val="false"/>
          <w:smallCaps w:val="false"/>
          <w:strike w:val="false"/>
          <w:dstrike w:val="false"/>
          <w:color w:val="000000"/>
          <w:spacing w:val="0"/>
          <w:sz w:val="24"/>
          <w:szCs w:val="24"/>
          <w:u w:val="none"/>
          <w:effect w:val="none"/>
          <w:shd w:fill="FFFFFF" w:val="clear"/>
        </w:rPr>
        <w:t xml:space="preserve">cell division control protein </w:t>
      </w:r>
      <w:r>
        <w:rPr>
          <w:b w:val="false"/>
          <w:bCs/>
          <w:i w:val="false"/>
          <w:iCs w:val="false"/>
          <w:caps w:val="false"/>
          <w:smallCaps w:val="false"/>
          <w:strike w:val="false"/>
          <w:dstrike w:val="false"/>
          <w:color w:val="000000"/>
          <w:spacing w:val="0"/>
          <w:sz w:val="24"/>
          <w:szCs w:val="24"/>
          <w:u w:val="none"/>
          <w:effect w:val="none"/>
          <w:shd w:fill="FFFFFF" w:val="clear"/>
        </w:rPr>
        <w:t>25</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CDC25</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which is not present </w:t>
      </w:r>
      <w:r>
        <w:rPr>
          <w:b w:val="false"/>
          <w:bCs/>
          <w:i w:val="false"/>
          <w:iCs w:val="false"/>
          <w:caps w:val="false"/>
          <w:smallCaps w:val="false"/>
          <w:strike w:val="false"/>
          <w:dstrike w:val="false"/>
          <w:color w:val="000000"/>
          <w:spacing w:val="0"/>
          <w:sz w:val="24"/>
          <w:szCs w:val="24"/>
          <w:u w:val="none"/>
          <w:effect w:val="none"/>
          <w:shd w:fill="FFFFFF" w:val="clear"/>
        </w:rPr>
        <w:t xml:space="preserve">in plants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(Khadaroo et al., 2004)</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and</w:t>
      </w:r>
      <w:r>
        <w:rPr>
          <w:b w:val="false"/>
          <w:bCs/>
          <w:i w:val="false"/>
          <w:iCs w:val="false"/>
          <w:caps w:val="false"/>
          <w:smallCaps w:val="false"/>
          <w:strike w:val="false"/>
          <w:dstrike w:val="false"/>
          <w:color w:val="000000"/>
          <w:spacing w:val="0"/>
          <w:sz w:val="24"/>
          <w:szCs w:val="24"/>
          <w:u w:val="none"/>
          <w:effect w:val="none"/>
          <w:shd w:fill="FFFFFF" w:val="clear"/>
        </w:rPr>
        <w:t xml:space="preserve"> a plant-specific </w:t>
      </w:r>
      <w:r>
        <w:rPr>
          <w:b w:val="false"/>
          <w:bCs/>
          <w:i w:val="false"/>
          <w:iCs w:val="false"/>
          <w:caps w:val="false"/>
          <w:smallCaps w:val="false"/>
          <w:strike w:val="false"/>
          <w:dstrike w:val="false"/>
          <w:color w:val="000000"/>
          <w:spacing w:val="0"/>
          <w:sz w:val="24"/>
          <w:szCs w:val="24"/>
          <w:u w:val="none"/>
          <w:effect w:val="none"/>
          <w:shd w:fill="FFFFFF" w:val="clear"/>
        </w:rPr>
        <w:t xml:space="preserve">CDKB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(Corellou et al., 2005)</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rPr/>
      </w:pPr>
      <w:r>
        <w:rPr>
          <w:b w:val="false"/>
          <w:bCs/>
          <w:i w:val="false"/>
          <w:iCs w:val="false"/>
          <w:caps w:val="false"/>
          <w:smallCaps w:val="false"/>
          <w:strike w:val="false"/>
          <w:dstrike w:val="false"/>
          <w:color w:val="000000"/>
          <w:spacing w:val="0"/>
          <w:sz w:val="24"/>
          <w:szCs w:val="24"/>
          <w:u w:val="none"/>
          <w:effect w:val="none"/>
          <w:shd w:fill="FFFFFF" w:val="clear"/>
        </w:rPr>
        <w:t xml:space="preserve">In </w:t>
      </w:r>
      <w:r>
        <w:rPr>
          <w:b w:val="false"/>
          <w:bCs/>
          <w:i w:val="false"/>
          <w:iCs w:val="false"/>
          <w:caps w:val="false"/>
          <w:smallCaps w:val="false"/>
          <w:strike w:val="false"/>
          <w:dstrike w:val="false"/>
          <w:color w:val="000000"/>
          <w:spacing w:val="0"/>
          <w:sz w:val="24"/>
          <w:szCs w:val="24"/>
          <w:u w:val="none"/>
          <w:effect w:val="none"/>
          <w:shd w:fill="FFFFFF" w:val="clear"/>
        </w:rPr>
        <w:t>the preceding chapters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genes and proteins involved in DNA replication (S phase) have </w:t>
      </w:r>
      <w:r>
        <w:rPr>
          <w:b w:val="false"/>
          <w:bCs/>
          <w:i w:val="false"/>
          <w:iCs w:val="false"/>
          <w:caps w:val="false"/>
          <w:smallCaps w:val="false"/>
          <w:strike w:val="false"/>
          <w:dstrike w:val="false"/>
          <w:color w:val="000000"/>
          <w:spacing w:val="0"/>
          <w:sz w:val="24"/>
          <w:szCs w:val="24"/>
          <w:u w:val="none"/>
          <w:effect w:val="none"/>
          <w:shd w:fill="FFFFFF" w:val="clear"/>
        </w:rPr>
        <w:t xml:space="preserve">been highlighted several </w:t>
      </w:r>
      <w:r>
        <w:rPr>
          <w:b w:val="false"/>
          <w:bCs/>
          <w:i w:val="false"/>
          <w:iCs w:val="false"/>
          <w:caps w:val="false"/>
          <w:smallCaps w:val="false"/>
          <w:strike w:val="false"/>
          <w:dstrike w:val="false"/>
          <w:color w:val="000000"/>
          <w:spacing w:val="0"/>
          <w:sz w:val="24"/>
          <w:szCs w:val="24"/>
          <w:u w:val="none"/>
          <w:effect w:val="none"/>
          <w:shd w:fill="FFFFFF" w:val="clear"/>
        </w:rPr>
        <w:t>times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Now, in order to validate these observations, an </w:t>
      </w:r>
      <w:r>
        <w:rPr>
          <w:b w:val="false"/>
          <w:bCs/>
          <w:i w:val="false"/>
          <w:iCs w:val="false"/>
          <w:caps w:val="false"/>
          <w:smallCaps w:val="false"/>
          <w:strike w:val="false"/>
          <w:dstrike w:val="false"/>
          <w:color w:val="000000"/>
          <w:spacing w:val="0"/>
          <w:sz w:val="24"/>
          <w:szCs w:val="24"/>
          <w:u w:val="none"/>
          <w:effect w:val="none"/>
          <w:shd w:fill="FFFFFF" w:val="clear"/>
        </w:rPr>
        <w:t>estimat</w:t>
      </w:r>
      <w:r>
        <w:rPr>
          <w:b w:val="false"/>
          <w:bCs/>
          <w:i w:val="false"/>
          <w:iCs w:val="false"/>
          <w:caps w:val="false"/>
          <w:smallCaps w:val="false"/>
          <w:strike w:val="false"/>
          <w:dstrike w:val="false"/>
          <w:color w:val="000000"/>
          <w:spacing w:val="0"/>
          <w:sz w:val="24"/>
          <w:szCs w:val="24"/>
          <w:u w:val="none"/>
          <w:effect w:val="none"/>
          <w:shd w:fill="FFFFFF" w:val="clear"/>
        </w:rPr>
        <w:t xml:space="preserve">ion of </w:t>
      </w:r>
      <w:r>
        <w:rPr>
          <w:b w:val="false"/>
          <w:bCs/>
          <w:i w:val="false"/>
          <w:iCs w:val="false"/>
          <w:caps w:val="false"/>
          <w:smallCaps w:val="false"/>
          <w:strike w:val="false"/>
          <w:dstrike w:val="false"/>
          <w:color w:val="000000"/>
          <w:spacing w:val="0"/>
          <w:sz w:val="24"/>
          <w:szCs w:val="24"/>
          <w:u w:val="none"/>
          <w:effect w:val="none"/>
          <w:shd w:fill="FFFFFF" w:val="clear"/>
        </w:rPr>
        <w:t>the distribution of cells in each phase over diel cycle</w:t>
      </w:r>
      <w:r>
        <w:rPr>
          <w:b w:val="false"/>
          <w:bCs/>
          <w:i w:val="false"/>
          <w:iCs w:val="false"/>
          <w:caps w:val="false"/>
          <w:smallCaps w:val="false"/>
          <w:strike w:val="false"/>
          <w:dstrike w:val="false"/>
          <w:color w:val="000000"/>
          <w:spacing w:val="0"/>
          <w:sz w:val="24"/>
          <w:szCs w:val="24"/>
          <w:u w:val="none"/>
          <w:effect w:val="none"/>
          <w:shd w:fill="FFFFFF" w:val="clear"/>
        </w:rPr>
        <w:t>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was</w:t>
      </w:r>
      <w:r>
        <w:rPr>
          <w:b w:val="false"/>
          <w:bCs/>
          <w:i w:val="false"/>
          <w:iCs w:val="false"/>
          <w:caps w:val="false"/>
          <w:smallCaps w:val="false"/>
          <w:strike w:val="false"/>
          <w:dstrike w:val="false"/>
          <w:color w:val="000000"/>
          <w:spacing w:val="0"/>
          <w:sz w:val="24"/>
          <w:szCs w:val="24"/>
          <w:u w:val="none"/>
          <w:effect w:val="none"/>
          <w:shd w:fill="FFFFFF" w:val="clear"/>
        </w:rPr>
        <w:t xml:space="preserve"> conducted</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This integration unveils the adaptation of the cell division cycle in </w:t>
      </w:r>
      <w:r>
        <w:rPr>
          <w:b w:val="false"/>
          <w:bCs/>
          <w:i/>
          <w:iCs/>
          <w:caps w:val="false"/>
          <w:smallCaps w:val="false"/>
          <w:strike w:val="false"/>
          <w:dstrike w:val="false"/>
          <w:color w:val="000000"/>
          <w:spacing w:val="0"/>
          <w:sz w:val="24"/>
          <w:szCs w:val="24"/>
          <w:u w:val="none"/>
          <w:effect w:val="none"/>
          <w:shd w:fill="FFFFFF" w:val="clear"/>
        </w:rPr>
        <w:t>Ostreococcus</w:t>
      </w:r>
      <w:r>
        <w:rPr>
          <w:b w:val="false"/>
          <w:bCs/>
          <w:i w:val="false"/>
          <w:iCs w:val="false"/>
          <w:caps w:val="false"/>
          <w:smallCaps w:val="false"/>
          <w:strike w:val="false"/>
          <w:dstrike w:val="false"/>
          <w:color w:val="000000"/>
          <w:spacing w:val="0"/>
          <w:sz w:val="24"/>
          <w:szCs w:val="24"/>
          <w:u w:val="none"/>
          <w:effect w:val="none"/>
          <w:shd w:fill="FFFFFF" w:val="clear"/>
        </w:rPr>
        <w:t xml:space="preserve"> to different seasons and contributes to unraveling the molecular mechanisms of circadian regulation of cell division in microalgae.</w:t>
      </w:r>
    </w:p>
    <w:p>
      <w:pPr>
        <w:pStyle w:val="Heading4"/>
        <w:ind w:hanging="0" w:start="0"/>
        <w:rPr/>
      </w:pPr>
      <w:bookmarkStart w:id="80" w:name="__RefHeading___Toc14454_3955999102"/>
      <w:bookmarkEnd w:id="80"/>
      <w:r>
        <w:rPr/>
        <w:t xml:space="preserve">Temporal program of cell division cycle under </w:t>
      </w:r>
      <w:r>
        <w:rPr/>
        <w:t>summer</w:t>
      </w:r>
      <w:r>
        <w:rPr/>
        <w:t xml:space="preserve"> and winter photoperiod</w:t>
      </w:r>
    </w:p>
    <w:p>
      <w:pPr>
        <w:pStyle w:val="BodyText"/>
        <w:rPr/>
      </w:pP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The phases of the cell division cycle were determined by estimating the DNA content of cells through flow cytometry, and the division of chloroplasts was observed using fluorescence microscopy, as outlined in Materials and Methods section. The rhythmicity analysis was conducted using data </w:t>
      </w:r>
      <w:r>
        <w:rPr>
          <w:rStyle w:val="Emphasis"/>
          <w:b w:val="false"/>
          <w:bCs/>
          <w:i w:val="false"/>
          <w:iCs w:val="false"/>
          <w:caps w:val="false"/>
          <w:smallCaps w:val="false"/>
          <w:strike w:val="false"/>
          <w:dstrike w:val="false"/>
          <w:color w:val="000000"/>
          <w:spacing w:val="0"/>
          <w:sz w:val="24"/>
          <w:szCs w:val="24"/>
          <w:u w:val="none"/>
          <w:effect w:val="none"/>
          <w:shd w:fill="FFFFFF" w:val="clear"/>
        </w:rPr>
        <w:t>obtained from</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 three </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consecutive </w:t>
      </w:r>
      <w:r>
        <w:rPr>
          <w:rStyle w:val="Emphasis"/>
          <w:b w:val="false"/>
          <w:bCs/>
          <w:i w:val="false"/>
          <w:iCs w:val="false"/>
          <w:caps w:val="false"/>
          <w:smallCaps w:val="false"/>
          <w:strike w:val="false"/>
          <w:dstrike w:val="false"/>
          <w:color w:val="000000"/>
          <w:spacing w:val="0"/>
          <w:sz w:val="24"/>
          <w:szCs w:val="24"/>
          <w:u w:val="none"/>
          <w:effect w:val="none"/>
          <w:shd w:fill="FFFFFF" w:val="clear"/>
        </w:rPr>
        <w:t>days under light-dark cycle</w:t>
      </w:r>
      <w:r>
        <w:rPr>
          <w:rStyle w:val="Emphasis"/>
          <w:b w:val="false"/>
          <w:bCs/>
          <w:i w:val="false"/>
          <w:iCs w:val="false"/>
          <w:caps w:val="false"/>
          <w:smallCaps w:val="false"/>
          <w:strike w:val="false"/>
          <w:dstrike w:val="false"/>
          <w:color w:val="000000"/>
          <w:spacing w:val="0"/>
          <w:sz w:val="24"/>
          <w:szCs w:val="24"/>
          <w:u w:val="none"/>
          <w:effect w:val="none"/>
          <w:shd w:fill="FFFFFF" w:val="clear"/>
        </w:rPr>
        <w:t>s</w:t>
      </w:r>
      <w:r>
        <w:rPr>
          <w:rStyle w:val="Emphasis"/>
          <w:b w:val="false"/>
          <w:bCs/>
          <w:i w:val="false"/>
          <w:iCs w:val="false"/>
          <w:caps w:val="false"/>
          <w:smallCaps w:val="false"/>
          <w:strike w:val="false"/>
          <w:dstrike w:val="false"/>
          <w:color w:val="000000"/>
          <w:spacing w:val="0"/>
          <w:sz w:val="24"/>
          <w:szCs w:val="24"/>
          <w:u w:val="none"/>
          <w:effect w:val="none"/>
          <w:shd w:fill="FFFFFF" w:val="clear"/>
        </w:rPr>
        <w:t>.</w:t>
      </w:r>
    </w:p>
    <w:p>
      <w:pPr>
        <w:pStyle w:val="Table"/>
        <w:keepNext w:val="true"/>
        <w:rPr/>
      </w:pPr>
      <w:r>
        <w:rPr>
          <w:b/>
          <w:bCs/>
        </w:rPr>
        <w:t xml:space="preserve">Table </w:t>
      </w:r>
      <w:r>
        <w:rPr>
          <w:b/>
          <w:bCs/>
        </w:rPr>
        <w:t xml:space="preserve">8: Percentage of cells in G1, S and G2|M phases in each time point under LD conditions. </w:t>
      </w:r>
      <w:r>
        <w:rPr/>
        <w:t>The p-values as a result of the significant rhythmicity analysis are included in the lowest row.</w:t>
      </w:r>
    </w:p>
    <w:tbl>
      <w:tblPr>
        <w:tblW w:w="7938" w:type="dxa"/>
        <w:jc w:val="start"/>
        <w:tblInd w:w="921" w:type="dxa"/>
        <w:tblLayout w:type="fixed"/>
        <w:tblCellMar>
          <w:top w:w="0" w:type="dxa"/>
          <w:start w:w="30" w:type="dxa"/>
          <w:bottom w:w="0" w:type="dxa"/>
          <w:end w:w="30" w:type="dxa"/>
        </w:tblCellMar>
      </w:tblPr>
      <w:tblGrid>
        <w:gridCol w:w="1250"/>
        <w:gridCol w:w="1638"/>
        <w:gridCol w:w="1700"/>
        <w:gridCol w:w="1700"/>
        <w:gridCol w:w="1650"/>
      </w:tblGrid>
      <w:tr>
        <w:trPr>
          <w:trHeight w:val="346" w:hRule="exact"/>
        </w:trPr>
        <w:tc>
          <w:tcPr>
            <w:tcW w:w="1250" w:type="dxa"/>
            <w:tcBorders/>
            <w:vAlign w:val="bottom"/>
          </w:tcPr>
          <w:p>
            <w:pPr>
              <w:pStyle w:val="Normal"/>
              <w:tabs>
                <w:tab w:val="clear" w:pos="720"/>
              </w:tabs>
              <w:jc w:val="center"/>
              <w:rPr/>
            </w:pPr>
            <w:r>
              <w:rPr/>
            </w:r>
          </w:p>
        </w:tc>
        <w:tc>
          <w:tcPr>
            <w:tcW w:w="1638" w:type="dxa"/>
            <w:tcBorders/>
            <w:vAlign w:val="bottom"/>
          </w:tcPr>
          <w:p>
            <w:pPr>
              <w:pStyle w:val="Normal"/>
              <w:tabs>
                <w:tab w:val="clear" w:pos="720"/>
              </w:tabs>
              <w:jc w:val="center"/>
              <w:rPr>
                <w:b/>
              </w:rPr>
            </w:pPr>
            <w:r>
              <w:rPr>
                <w:b/>
              </w:rPr>
            </w:r>
          </w:p>
        </w:tc>
        <w:tc>
          <w:tcPr>
            <w:tcW w:w="5050" w:type="dxa"/>
            <w:gridSpan w:val="3"/>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 </w:t>
            </w:r>
            <w:r>
              <w:rPr>
                <w:b/>
              </w:rPr>
              <w:t>of cells</w:t>
            </w:r>
          </w:p>
        </w:tc>
      </w:tr>
      <w:tr>
        <w:trPr>
          <w:trHeight w:val="346" w:hRule="exact"/>
        </w:trPr>
        <w:tc>
          <w:tcPr>
            <w:tcW w:w="2888" w:type="dxa"/>
            <w:gridSpan w:val="2"/>
            <w:tcBorders>
              <w:bottom w:val="single" w:sz="4" w:space="0" w:color="000000"/>
            </w:tcBorders>
            <w:shd w:fill="DCDCDC" w:val="clear"/>
            <w:vAlign w:val="bottom"/>
          </w:tcPr>
          <w:p>
            <w:pPr>
              <w:pStyle w:val="Normal"/>
              <w:tabs>
                <w:tab w:val="clear" w:pos="720"/>
              </w:tabs>
              <w:jc w:val="center"/>
              <w:rPr>
                <w:b/>
              </w:rPr>
            </w:pPr>
            <w:r>
              <w:rPr>
                <w:b/>
              </w:rPr>
              <w:t>Time</w:t>
            </w:r>
          </w:p>
        </w:tc>
        <w:tc>
          <w:tcPr>
            <w:tcW w:w="170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G1</w:t>
            </w:r>
          </w:p>
        </w:tc>
        <w:tc>
          <w:tcPr>
            <w:tcW w:w="1700" w:type="dxa"/>
            <w:tcBorders>
              <w:top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S</w:t>
            </w:r>
          </w:p>
        </w:tc>
        <w:tc>
          <w:tcPr>
            <w:tcW w:w="1650" w:type="dxa"/>
            <w:tcBorders>
              <w:top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G2|M</w:t>
            </w:r>
          </w:p>
        </w:tc>
      </w:tr>
      <w:tr>
        <w:trPr>
          <w:trHeight w:val="346" w:hRule="exact"/>
        </w:trPr>
        <w:tc>
          <w:tcPr>
            <w:tcW w:w="1250" w:type="dxa"/>
            <w:vMerge w:val="restart"/>
            <w:tcBorders>
              <w:top w:val="single" w:sz="4" w:space="0" w:color="000000"/>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69,6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7,03</w:t>
            </w:r>
          </w:p>
        </w:tc>
        <w:tc>
          <w:tcPr>
            <w:tcW w:w="1650" w:type="dxa"/>
            <w:tcBorders/>
            <w:vAlign w:val="center"/>
          </w:tcPr>
          <w:p>
            <w:pPr>
              <w:pStyle w:val="Normal"/>
              <w:tabs>
                <w:tab w:val="clear" w:pos="720"/>
              </w:tabs>
              <w:jc w:val="center"/>
              <w:rPr/>
            </w:pPr>
            <w:r>
              <w:rPr/>
              <w:t>18,6</w:t>
            </w:r>
          </w:p>
        </w:tc>
      </w:tr>
      <w:tr>
        <w:trPr>
          <w:trHeight w:val="346" w:hRule="exact"/>
        </w:trPr>
        <w:tc>
          <w:tcPr>
            <w:tcW w:w="1250"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73,4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5,62</w:t>
            </w:r>
          </w:p>
        </w:tc>
        <w:tc>
          <w:tcPr>
            <w:tcW w:w="1650" w:type="dxa"/>
            <w:tcBorders/>
            <w:vAlign w:val="center"/>
          </w:tcPr>
          <w:p>
            <w:pPr>
              <w:pStyle w:val="Normal"/>
              <w:tabs>
                <w:tab w:val="clear" w:pos="720"/>
              </w:tabs>
              <w:jc w:val="center"/>
              <w:rPr/>
            </w:pPr>
            <w:r>
              <w:rPr/>
              <w:t>16,4</w:t>
            </w:r>
          </w:p>
        </w:tc>
      </w:tr>
      <w:tr>
        <w:trPr>
          <w:trHeight w:val="346" w:hRule="exact"/>
        </w:trPr>
        <w:tc>
          <w:tcPr>
            <w:tcW w:w="1250"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82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4,1</w:t>
            </w:r>
          </w:p>
        </w:tc>
        <w:tc>
          <w:tcPr>
            <w:tcW w:w="1650" w:type="dxa"/>
            <w:tcBorders/>
            <w:vAlign w:val="center"/>
          </w:tcPr>
          <w:p>
            <w:pPr>
              <w:pStyle w:val="Normal"/>
              <w:tabs>
                <w:tab w:val="clear" w:pos="720"/>
              </w:tabs>
              <w:jc w:val="center"/>
              <w:rPr/>
            </w:pPr>
            <w:r>
              <w:rPr/>
              <w:t>11,2</w:t>
            </w:r>
          </w:p>
        </w:tc>
      </w:tr>
      <w:tr>
        <w:trPr>
          <w:trHeight w:val="346" w:hRule="exact"/>
        </w:trPr>
        <w:tc>
          <w:tcPr>
            <w:tcW w:w="1250"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78,4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10,7</w:t>
            </w:r>
          </w:p>
        </w:tc>
        <w:tc>
          <w:tcPr>
            <w:tcW w:w="1650" w:type="dxa"/>
            <w:tcBorders/>
            <w:vAlign w:val="center"/>
          </w:tcPr>
          <w:p>
            <w:pPr>
              <w:pStyle w:val="Normal"/>
              <w:tabs>
                <w:tab w:val="clear" w:pos="720"/>
              </w:tabs>
              <w:jc w:val="center"/>
              <w:rPr/>
            </w:pPr>
            <w:r>
              <w:rPr/>
              <w:t>10,6</w:t>
            </w:r>
          </w:p>
        </w:tc>
      </w:tr>
      <w:tr>
        <w:trPr>
          <w:trHeight w:val="346" w:hRule="exact"/>
        </w:trPr>
        <w:tc>
          <w:tcPr>
            <w:tcW w:w="1250"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58,5</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18,2</w:t>
            </w:r>
          </w:p>
        </w:tc>
        <w:tc>
          <w:tcPr>
            <w:tcW w:w="1650" w:type="dxa"/>
            <w:tcBorders/>
            <w:vAlign w:val="center"/>
          </w:tcPr>
          <w:p>
            <w:pPr>
              <w:pStyle w:val="Normal"/>
              <w:tabs>
                <w:tab w:val="clear" w:pos="720"/>
              </w:tabs>
              <w:jc w:val="center"/>
              <w:rPr/>
            </w:pPr>
            <w:r>
              <w:rPr/>
              <w:t>21,7</w:t>
            </w:r>
          </w:p>
        </w:tc>
      </w:tr>
      <w:tr>
        <w:trPr>
          <w:trHeight w:val="346" w:hRule="exact"/>
        </w:trPr>
        <w:tc>
          <w:tcPr>
            <w:tcW w:w="1250"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56,4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17,4</w:t>
            </w:r>
          </w:p>
        </w:tc>
        <w:tc>
          <w:tcPr>
            <w:tcW w:w="1650" w:type="dxa"/>
            <w:tcBorders/>
            <w:vAlign w:val="center"/>
          </w:tcPr>
          <w:p>
            <w:pPr>
              <w:pStyle w:val="Normal"/>
              <w:tabs>
                <w:tab w:val="clear" w:pos="720"/>
              </w:tabs>
              <w:jc w:val="center"/>
              <w:rPr/>
            </w:pPr>
            <w:r>
              <w:rPr/>
              <w:t>22</w:t>
            </w:r>
          </w:p>
        </w:tc>
      </w:tr>
      <w:tr>
        <w:trPr>
          <w:trHeight w:val="346" w:hRule="exact"/>
        </w:trPr>
        <w:tc>
          <w:tcPr>
            <w:tcW w:w="1250"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68,8</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6,65</w:t>
            </w:r>
          </w:p>
        </w:tc>
        <w:tc>
          <w:tcPr>
            <w:tcW w:w="1650" w:type="dxa"/>
            <w:tcBorders/>
            <w:vAlign w:val="center"/>
          </w:tcPr>
          <w:p>
            <w:pPr>
              <w:pStyle w:val="Normal"/>
              <w:tabs>
                <w:tab w:val="clear" w:pos="720"/>
              </w:tabs>
              <w:jc w:val="center"/>
              <w:rPr/>
            </w:pPr>
            <w:r>
              <w:rPr/>
              <w:t>19,3</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76,2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7,19</w:t>
            </w:r>
          </w:p>
        </w:tc>
        <w:tc>
          <w:tcPr>
            <w:tcW w:w="1650" w:type="dxa"/>
            <w:tcBorders/>
            <w:vAlign w:val="center"/>
          </w:tcPr>
          <w:p>
            <w:pPr>
              <w:pStyle w:val="Normal"/>
              <w:tabs>
                <w:tab w:val="clear" w:pos="720"/>
              </w:tabs>
              <w:jc w:val="center"/>
              <w:rPr/>
            </w:pPr>
            <w:r>
              <w:rPr/>
              <w:t>13,6</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79,5</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5,85</w:t>
            </w:r>
          </w:p>
        </w:tc>
        <w:tc>
          <w:tcPr>
            <w:tcW w:w="1650" w:type="dxa"/>
            <w:tcBorders/>
            <w:vAlign w:val="center"/>
          </w:tcPr>
          <w:p>
            <w:pPr>
              <w:pStyle w:val="Normal"/>
              <w:tabs>
                <w:tab w:val="clear" w:pos="720"/>
              </w:tabs>
              <w:jc w:val="center"/>
              <w:rPr/>
            </w:pPr>
            <w:r>
              <w:rPr/>
              <w:t>13,7</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72,6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9,7</w:t>
            </w:r>
          </w:p>
        </w:tc>
        <w:tc>
          <w:tcPr>
            <w:tcW w:w="1650" w:type="dxa"/>
            <w:tcBorders/>
            <w:vAlign w:val="center"/>
          </w:tcPr>
          <w:p>
            <w:pPr>
              <w:pStyle w:val="Normal"/>
              <w:tabs>
                <w:tab w:val="clear" w:pos="720"/>
              </w:tabs>
              <w:jc w:val="center"/>
              <w:rPr/>
            </w:pPr>
            <w:r>
              <w:rPr/>
              <w:t>13,8</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pPr>
            <w:r>
              <w:rPr>
                <w:b/>
              </w:rPr>
              <w:t>ZT1</w:t>
            </w:r>
            <w:r>
              <w:rPr>
                <w:b/>
              </w:rPr>
              <w:t>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9,98</w:t>
            </w:r>
          </w:p>
        </w:tc>
        <w:tc>
          <w:tcPr>
            <w:tcW w:w="1650" w:type="dxa"/>
            <w:tcBorders/>
            <w:vAlign w:val="center"/>
          </w:tcPr>
          <w:p>
            <w:pPr>
              <w:pStyle w:val="Normal"/>
              <w:tabs>
                <w:tab w:val="clear" w:pos="720"/>
              </w:tabs>
              <w:jc w:val="center"/>
              <w:rPr/>
            </w:pPr>
            <w:r>
              <w:rPr/>
              <w:t>17,6</w:t>
            </w:r>
          </w:p>
        </w:tc>
      </w:tr>
      <w:tr>
        <w:trPr>
          <w:trHeight w:val="346" w:hRule="exact"/>
        </w:trPr>
        <w:tc>
          <w:tcPr>
            <w:tcW w:w="1250"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65,2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13,9</w:t>
            </w:r>
          </w:p>
        </w:tc>
        <w:tc>
          <w:tcPr>
            <w:tcW w:w="1650" w:type="dxa"/>
            <w:tcBorders/>
            <w:vAlign w:val="center"/>
          </w:tcPr>
          <w:p>
            <w:pPr>
              <w:pStyle w:val="Normal"/>
              <w:tabs>
                <w:tab w:val="clear" w:pos="720"/>
              </w:tabs>
              <w:jc w:val="center"/>
              <w:rPr/>
            </w:pPr>
            <w:r>
              <w:rPr/>
              <w:t>18,5</w:t>
            </w:r>
          </w:p>
        </w:tc>
      </w:tr>
      <w:tr>
        <w:trPr>
          <w:trHeight w:val="346" w:hRule="exact"/>
        </w:trPr>
        <w:tc>
          <w:tcPr>
            <w:tcW w:w="1250"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3</w:t>
            </w:r>
            <w:r>
              <w:rPr>
                <w:vertAlign w:val="superscript"/>
              </w:rPr>
              <w:t>rd</w:t>
            </w:r>
            <w:r>
              <w:rPr/>
              <w:t xml:space="preserve"> day</w:t>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70,5</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5,67</w:t>
            </w:r>
          </w:p>
        </w:tc>
        <w:tc>
          <w:tcPr>
            <w:tcW w:w="1650" w:type="dxa"/>
            <w:tcBorders/>
            <w:vAlign w:val="center"/>
          </w:tcPr>
          <w:p>
            <w:pPr>
              <w:pStyle w:val="Normal"/>
              <w:tabs>
                <w:tab w:val="clear" w:pos="720"/>
              </w:tabs>
              <w:jc w:val="center"/>
              <w:rPr/>
            </w:pPr>
            <w:r>
              <w:rPr/>
              <w:t>21,5</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73,1</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5,75</w:t>
            </w:r>
          </w:p>
        </w:tc>
        <w:tc>
          <w:tcPr>
            <w:tcW w:w="1650" w:type="dxa"/>
            <w:tcBorders/>
            <w:vAlign w:val="center"/>
          </w:tcPr>
          <w:p>
            <w:pPr>
              <w:pStyle w:val="Normal"/>
              <w:tabs>
                <w:tab w:val="clear" w:pos="720"/>
              </w:tabs>
              <w:jc w:val="center"/>
              <w:rPr/>
            </w:pPr>
            <w:r>
              <w:rPr/>
              <w:t>18,8</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76,1</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3,75</w:t>
            </w:r>
          </w:p>
        </w:tc>
        <w:tc>
          <w:tcPr>
            <w:tcW w:w="1650" w:type="dxa"/>
            <w:tcBorders/>
            <w:vAlign w:val="center"/>
          </w:tcPr>
          <w:p>
            <w:pPr>
              <w:pStyle w:val="Normal"/>
              <w:tabs>
                <w:tab w:val="clear" w:pos="720"/>
              </w:tabs>
              <w:jc w:val="center"/>
              <w:rPr/>
            </w:pPr>
            <w:r>
              <w:rPr/>
              <w:t>19</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73,6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7,01</w:t>
            </w:r>
          </w:p>
        </w:tc>
        <w:tc>
          <w:tcPr>
            <w:tcW w:w="1650" w:type="dxa"/>
            <w:tcBorders/>
            <w:vAlign w:val="center"/>
          </w:tcPr>
          <w:p>
            <w:pPr>
              <w:pStyle w:val="Normal"/>
              <w:tabs>
                <w:tab w:val="clear" w:pos="720"/>
              </w:tabs>
              <w:jc w:val="center"/>
              <w:rPr/>
            </w:pPr>
            <w:r>
              <w:rPr/>
              <w:t>16</w:t>
            </w:r>
          </w:p>
        </w:tc>
      </w:tr>
      <w:tr>
        <w:trPr>
          <w:trHeight w:val="346" w:hRule="exact"/>
        </w:trPr>
        <w:tc>
          <w:tcPr>
            <w:tcW w:w="1250" w:type="dxa"/>
            <w:vMerge w:val="continue"/>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ZT16</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64,8</w:t>
            </w:r>
          </w:p>
        </w:tc>
        <w:tc>
          <w:tcPr>
            <w:tcW w:w="1700"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10,4</w:t>
            </w:r>
          </w:p>
        </w:tc>
        <w:tc>
          <w:tcPr>
            <w:tcW w:w="1650" w:type="dxa"/>
            <w:tcBorders/>
            <w:vAlign w:val="center"/>
          </w:tcPr>
          <w:p>
            <w:pPr>
              <w:pStyle w:val="Normal"/>
              <w:tabs>
                <w:tab w:val="clear" w:pos="720"/>
              </w:tabs>
              <w:jc w:val="center"/>
              <w:rPr/>
            </w:pPr>
            <w:r>
              <w:rPr/>
              <w:t>19,1</w:t>
            </w:r>
          </w:p>
        </w:tc>
      </w:tr>
      <w:tr>
        <w:trPr>
          <w:trHeight w:val="346" w:hRule="exact"/>
        </w:trPr>
        <w:tc>
          <w:tcPr>
            <w:tcW w:w="1250"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638"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67,2</w:t>
            </w:r>
          </w:p>
        </w:tc>
        <w:tc>
          <w:tcPr>
            <w:tcW w:w="1700" w:type="dxa"/>
            <w:tcBorders>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12,6</w:t>
            </w:r>
          </w:p>
        </w:tc>
        <w:tc>
          <w:tcPr>
            <w:tcW w:w="1650" w:type="dxa"/>
            <w:tcBorders>
              <w:bottom w:val="single" w:sz="4" w:space="0" w:color="000000"/>
            </w:tcBorders>
            <w:tcMar>
              <w:top w:w="55" w:type="dxa"/>
              <w:start w:w="55" w:type="dxa"/>
              <w:bottom w:w="55" w:type="dxa"/>
              <w:end w:w="55" w:type="dxa"/>
            </w:tcMar>
            <w:vAlign w:val="center"/>
          </w:tcPr>
          <w:p>
            <w:pPr>
              <w:pStyle w:val="Normal"/>
              <w:tabs>
                <w:tab w:val="clear" w:pos="720"/>
              </w:tabs>
              <w:jc w:val="center"/>
              <w:rPr/>
            </w:pPr>
            <w:r>
              <w:rPr/>
              <w:t>17,8</w:t>
            </w:r>
          </w:p>
        </w:tc>
      </w:tr>
      <w:tr>
        <w:trPr>
          <w:trHeight w:val="403" w:hRule="exact"/>
        </w:trPr>
        <w:tc>
          <w:tcPr>
            <w:tcW w:w="2888" w:type="dxa"/>
            <w:gridSpan w:val="2"/>
            <w:tcBorders/>
            <w:shd w:fill="FFFFFF" w:val="clear"/>
            <w:vAlign w:val="center"/>
          </w:tcPr>
          <w:p>
            <w:pPr>
              <w:pStyle w:val="Normal"/>
              <w:tabs>
                <w:tab w:val="clear" w:pos="720"/>
              </w:tabs>
              <w:jc w:val="center"/>
              <w:rPr/>
            </w:pPr>
            <w:r>
              <w:rPr/>
              <w:t>Rhythmicity p-value</w:t>
            </w:r>
          </w:p>
        </w:tc>
        <w:tc>
          <w:tcPr>
            <w:tcW w:w="1700" w:type="dxa"/>
            <w:tcBorders/>
            <w:shd w:fill="FFFFFF" w:val="clear"/>
            <w:vAlign w:val="center"/>
          </w:tcPr>
          <w:p>
            <w:pPr>
              <w:pStyle w:val="Normal"/>
              <w:tabs>
                <w:tab w:val="clear" w:pos="720"/>
              </w:tabs>
              <w:jc w:val="center"/>
              <w:rPr/>
            </w:pPr>
            <w:r>
              <w:rPr/>
              <w:t>9,14x10</w:t>
            </w:r>
            <w:r>
              <w:rPr>
                <w:vertAlign w:val="superscript"/>
              </w:rPr>
              <w:t>-6</w:t>
            </w:r>
          </w:p>
        </w:tc>
        <w:tc>
          <w:tcPr>
            <w:tcW w:w="1700" w:type="dxa"/>
            <w:tcBorders/>
            <w:shd w:fill="FFFFFF" w:val="clear"/>
            <w:vAlign w:val="center"/>
          </w:tcPr>
          <w:p>
            <w:pPr>
              <w:pStyle w:val="Normal"/>
              <w:tabs>
                <w:tab w:val="clear" w:pos="720"/>
              </w:tabs>
              <w:jc w:val="center"/>
              <w:rPr/>
            </w:pPr>
            <w:r>
              <w:rPr/>
              <w:t>4,45x10</w:t>
            </w:r>
            <w:r>
              <w:rPr>
                <w:vertAlign w:val="superscript"/>
              </w:rPr>
              <w:t>-</w:t>
            </w:r>
            <w:r>
              <w:rPr>
                <w:vertAlign w:val="superscript"/>
              </w:rPr>
              <w:t>6</w:t>
            </w:r>
          </w:p>
        </w:tc>
        <w:tc>
          <w:tcPr>
            <w:tcW w:w="1650" w:type="dxa"/>
            <w:tcBorders/>
            <w:shd w:fill="FFFFFF" w:val="clear"/>
            <w:vAlign w:val="center"/>
          </w:tcPr>
          <w:p>
            <w:pPr>
              <w:pStyle w:val="Normal"/>
              <w:tabs>
                <w:tab w:val="clear" w:pos="720"/>
              </w:tabs>
              <w:jc w:val="center"/>
              <w:rPr/>
            </w:pPr>
            <w:r>
              <w:rPr/>
              <w:t>1,53x10</w:t>
            </w:r>
            <w:r>
              <w:rPr>
                <w:vertAlign w:val="superscript"/>
              </w:rPr>
              <w:t>-3</w:t>
            </w:r>
          </w:p>
        </w:tc>
      </w:tr>
    </w:tbl>
    <w:p>
      <w:pPr>
        <w:pStyle w:val="Table"/>
        <w:keepNext w:val="true"/>
        <w:rPr/>
      </w:pPr>
      <w:r>
        <w:rPr>
          <w:b/>
          <w:bCs/>
        </w:rPr>
        <w:t xml:space="preserve">Table </w:t>
      </w:r>
      <w:r>
        <w:rPr>
          <w:b/>
          <w:bCs/>
        </w:rPr>
        <w:t xml:space="preserve">9: Percentage of cells in G1, S and G2|M phases in each time point under </w:t>
      </w:r>
      <w:r>
        <w:rPr>
          <w:b/>
          <w:bCs/>
        </w:rPr>
        <w:t>S</w:t>
      </w:r>
      <w:r>
        <w:rPr>
          <w:b/>
          <w:bCs/>
        </w:rPr>
        <w:t xml:space="preserve">D conditions. </w:t>
      </w:r>
      <w:r>
        <w:rPr/>
        <w:t>The p-values as a result of the significant rhythmicity analysis are included in the lowest row.</w:t>
      </w:r>
    </w:p>
    <w:tbl>
      <w:tblPr>
        <w:tblW w:w="7925" w:type="dxa"/>
        <w:jc w:val="start"/>
        <w:tblInd w:w="946" w:type="dxa"/>
        <w:tblLayout w:type="fixed"/>
        <w:tblCellMar>
          <w:top w:w="0" w:type="dxa"/>
          <w:start w:w="30" w:type="dxa"/>
          <w:bottom w:w="0" w:type="dxa"/>
          <w:end w:w="30" w:type="dxa"/>
        </w:tblCellMar>
      </w:tblPr>
      <w:tblGrid>
        <w:gridCol w:w="1238"/>
        <w:gridCol w:w="1587"/>
        <w:gridCol w:w="1700"/>
        <w:gridCol w:w="1713"/>
        <w:gridCol w:w="1687"/>
      </w:tblGrid>
      <w:tr>
        <w:trPr>
          <w:trHeight w:val="346" w:hRule="exact"/>
        </w:trPr>
        <w:tc>
          <w:tcPr>
            <w:tcW w:w="1238" w:type="dxa"/>
            <w:tcBorders/>
            <w:vAlign w:val="bottom"/>
          </w:tcPr>
          <w:p>
            <w:pPr>
              <w:pStyle w:val="Normal"/>
              <w:tabs>
                <w:tab w:val="clear" w:pos="720"/>
              </w:tabs>
              <w:jc w:val="center"/>
              <w:rPr/>
            </w:pPr>
            <w:r>
              <w:rPr/>
            </w:r>
          </w:p>
        </w:tc>
        <w:tc>
          <w:tcPr>
            <w:tcW w:w="1587" w:type="dxa"/>
            <w:tcBorders/>
            <w:vAlign w:val="bottom"/>
          </w:tcPr>
          <w:p>
            <w:pPr>
              <w:pStyle w:val="Normal"/>
              <w:tabs>
                <w:tab w:val="clear" w:pos="720"/>
              </w:tabs>
              <w:jc w:val="center"/>
              <w:rPr>
                <w:b/>
              </w:rPr>
            </w:pPr>
            <w:r>
              <w:rPr>
                <w:b/>
              </w:rPr>
            </w:r>
          </w:p>
        </w:tc>
        <w:tc>
          <w:tcPr>
            <w:tcW w:w="5100" w:type="dxa"/>
            <w:gridSpan w:val="3"/>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 </w:t>
            </w:r>
            <w:r>
              <w:rPr>
                <w:b/>
              </w:rPr>
              <w:t>of cells</w:t>
            </w:r>
          </w:p>
        </w:tc>
      </w:tr>
      <w:tr>
        <w:trPr>
          <w:trHeight w:val="346" w:hRule="exact"/>
        </w:trPr>
        <w:tc>
          <w:tcPr>
            <w:tcW w:w="2825" w:type="dxa"/>
            <w:gridSpan w:val="2"/>
            <w:tcBorders>
              <w:bottom w:val="single" w:sz="4" w:space="0" w:color="000000"/>
            </w:tcBorders>
            <w:shd w:fill="DCDCDC" w:val="clear"/>
            <w:vAlign w:val="bottom"/>
          </w:tcPr>
          <w:p>
            <w:pPr>
              <w:pStyle w:val="Normal"/>
              <w:tabs>
                <w:tab w:val="clear" w:pos="720"/>
              </w:tabs>
              <w:jc w:val="center"/>
              <w:rPr>
                <w:b/>
              </w:rPr>
            </w:pPr>
            <w:r>
              <w:rPr>
                <w:b/>
              </w:rPr>
              <w:t>Time</w:t>
            </w:r>
          </w:p>
        </w:tc>
        <w:tc>
          <w:tcPr>
            <w:tcW w:w="170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G1</w:t>
            </w:r>
          </w:p>
        </w:tc>
        <w:tc>
          <w:tcPr>
            <w:tcW w:w="1713" w:type="dxa"/>
            <w:tcBorders>
              <w:top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S</w:t>
            </w:r>
          </w:p>
        </w:tc>
        <w:tc>
          <w:tcPr>
            <w:tcW w:w="1687" w:type="dxa"/>
            <w:tcBorders>
              <w:top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rPr>
            </w:pPr>
            <w:r>
              <w:rPr>
                <w:b/>
              </w:rPr>
              <w:t>G2|M</w:t>
            </w:r>
          </w:p>
        </w:tc>
      </w:tr>
      <w:tr>
        <w:trPr>
          <w:trHeight w:val="346" w:hRule="exact"/>
        </w:trPr>
        <w:tc>
          <w:tcPr>
            <w:tcW w:w="1238" w:type="dxa"/>
            <w:vMerge w:val="restart"/>
            <w:tcBorders>
              <w:top w:val="single" w:sz="4" w:space="0" w:color="000000"/>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75,5</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4,34</w:t>
            </w:r>
          </w:p>
        </w:tc>
        <w:tc>
          <w:tcPr>
            <w:tcW w:w="1687" w:type="dxa"/>
            <w:tcBorders/>
            <w:vAlign w:val="center"/>
          </w:tcPr>
          <w:p>
            <w:pPr>
              <w:pStyle w:val="Contenidodelatabla"/>
              <w:jc w:val="center"/>
              <w:rPr/>
            </w:pPr>
            <w:r>
              <w:rPr/>
              <w:t>17,5</w:t>
            </w:r>
          </w:p>
        </w:tc>
      </w:tr>
      <w:tr>
        <w:trPr>
          <w:trHeight w:val="346" w:hRule="exact"/>
        </w:trPr>
        <w:tc>
          <w:tcPr>
            <w:tcW w:w="1238"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79,6</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2,52</w:t>
            </w:r>
          </w:p>
        </w:tc>
        <w:tc>
          <w:tcPr>
            <w:tcW w:w="1687" w:type="dxa"/>
            <w:tcBorders/>
            <w:vAlign w:val="center"/>
          </w:tcPr>
          <w:p>
            <w:pPr>
              <w:pStyle w:val="Contenidodelatabla"/>
              <w:jc w:val="center"/>
              <w:rPr/>
            </w:pPr>
            <w:r>
              <w:rPr/>
              <w:t>16,4</w:t>
            </w:r>
          </w:p>
        </w:tc>
      </w:tr>
      <w:tr>
        <w:trPr>
          <w:trHeight w:val="346" w:hRule="exact"/>
        </w:trPr>
        <w:tc>
          <w:tcPr>
            <w:tcW w:w="1238"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74</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4,24</w:t>
            </w:r>
          </w:p>
        </w:tc>
        <w:tc>
          <w:tcPr>
            <w:tcW w:w="1687" w:type="dxa"/>
            <w:tcBorders/>
            <w:vAlign w:val="center"/>
          </w:tcPr>
          <w:p>
            <w:pPr>
              <w:pStyle w:val="Contenidodelatabla"/>
              <w:jc w:val="center"/>
              <w:rPr/>
            </w:pPr>
            <w:r>
              <w:rPr/>
              <w:t>18,8</w:t>
            </w:r>
          </w:p>
        </w:tc>
      </w:tr>
      <w:tr>
        <w:trPr>
          <w:trHeight w:val="346" w:hRule="exact"/>
        </w:trPr>
        <w:tc>
          <w:tcPr>
            <w:tcW w:w="1238"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68,4</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10,3</w:t>
            </w:r>
          </w:p>
        </w:tc>
        <w:tc>
          <w:tcPr>
            <w:tcW w:w="1687" w:type="dxa"/>
            <w:tcBorders/>
            <w:vAlign w:val="center"/>
          </w:tcPr>
          <w:p>
            <w:pPr>
              <w:pStyle w:val="Contenidodelatabla"/>
              <w:jc w:val="center"/>
              <w:rPr/>
            </w:pPr>
            <w:r>
              <w:rPr/>
              <w:t>16,9</w:t>
            </w:r>
          </w:p>
        </w:tc>
      </w:tr>
      <w:tr>
        <w:trPr>
          <w:trHeight w:val="346" w:hRule="exact"/>
        </w:trPr>
        <w:tc>
          <w:tcPr>
            <w:tcW w:w="1238" w:type="dxa"/>
            <w:vMerge w:val="continue"/>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ZT16</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71,4</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8,41</w:t>
            </w:r>
          </w:p>
        </w:tc>
        <w:tc>
          <w:tcPr>
            <w:tcW w:w="1687" w:type="dxa"/>
            <w:tcBorders/>
            <w:vAlign w:val="center"/>
          </w:tcPr>
          <w:p>
            <w:pPr>
              <w:pStyle w:val="Contenidodelatabla"/>
              <w:jc w:val="center"/>
              <w:rPr/>
            </w:pPr>
            <w:r>
              <w:rPr/>
              <w:t>17,5</w:t>
            </w:r>
          </w:p>
        </w:tc>
      </w:tr>
      <w:tr>
        <w:trPr>
          <w:trHeight w:val="346" w:hRule="exact"/>
        </w:trPr>
        <w:tc>
          <w:tcPr>
            <w:tcW w:w="1238"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69,8</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5,87</w:t>
            </w:r>
          </w:p>
        </w:tc>
        <w:tc>
          <w:tcPr>
            <w:tcW w:w="1687" w:type="dxa"/>
            <w:tcBorders/>
            <w:vAlign w:val="center"/>
          </w:tcPr>
          <w:p>
            <w:pPr>
              <w:pStyle w:val="Contenidodelatabla"/>
              <w:jc w:val="center"/>
              <w:rPr/>
            </w:pPr>
            <w:r>
              <w:rPr/>
              <w:t>22,1</w:t>
            </w:r>
          </w:p>
        </w:tc>
      </w:tr>
      <w:tr>
        <w:trPr>
          <w:trHeight w:val="346" w:hRule="exact"/>
        </w:trPr>
        <w:tc>
          <w:tcPr>
            <w:tcW w:w="1238"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71,9</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5,31</w:t>
            </w:r>
          </w:p>
        </w:tc>
        <w:tc>
          <w:tcPr>
            <w:tcW w:w="1687" w:type="dxa"/>
            <w:tcBorders/>
            <w:vAlign w:val="center"/>
          </w:tcPr>
          <w:p>
            <w:pPr>
              <w:pStyle w:val="Contenidodelatabla"/>
              <w:jc w:val="center"/>
              <w:rPr/>
            </w:pPr>
            <w:r>
              <w:rPr/>
              <w:t>20,2</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75,1</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6,54</w:t>
            </w:r>
          </w:p>
        </w:tc>
        <w:tc>
          <w:tcPr>
            <w:tcW w:w="1687" w:type="dxa"/>
            <w:tcBorders/>
            <w:vAlign w:val="center"/>
          </w:tcPr>
          <w:p>
            <w:pPr>
              <w:pStyle w:val="Contenidodelatabla"/>
              <w:jc w:val="center"/>
              <w:rPr/>
            </w:pPr>
            <w:r>
              <w:rPr/>
              <w:t>16,2</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76,3</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5,05</w:t>
            </w:r>
          </w:p>
        </w:tc>
        <w:tc>
          <w:tcPr>
            <w:tcW w:w="1687" w:type="dxa"/>
            <w:tcBorders/>
            <w:vAlign w:val="center"/>
          </w:tcPr>
          <w:p>
            <w:pPr>
              <w:pStyle w:val="Contenidodelatabla"/>
              <w:jc w:val="center"/>
              <w:rPr/>
            </w:pPr>
            <w:r>
              <w:rPr/>
              <w:t>14,5</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68,5</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10,7</w:t>
            </w:r>
          </w:p>
        </w:tc>
        <w:tc>
          <w:tcPr>
            <w:tcW w:w="1687" w:type="dxa"/>
            <w:tcBorders/>
            <w:vAlign w:val="center"/>
          </w:tcPr>
          <w:p>
            <w:pPr>
              <w:pStyle w:val="Contenidodelatabla"/>
              <w:jc w:val="center"/>
              <w:rPr/>
            </w:pPr>
            <w:r>
              <w:rPr/>
              <w:t>17,4</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pPr>
            <w:r>
              <w:rPr>
                <w:b/>
              </w:rPr>
              <w:t>ZT1</w:t>
            </w:r>
            <w:r>
              <w:rPr>
                <w:b/>
              </w:rPr>
              <w:t>6</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67,2</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8,72</w:t>
            </w:r>
          </w:p>
        </w:tc>
        <w:tc>
          <w:tcPr>
            <w:tcW w:w="1687" w:type="dxa"/>
            <w:tcBorders/>
            <w:vAlign w:val="center"/>
          </w:tcPr>
          <w:p>
            <w:pPr>
              <w:pStyle w:val="Contenidodelatabla"/>
              <w:jc w:val="center"/>
              <w:rPr/>
            </w:pPr>
            <w:r>
              <w:rPr/>
              <w:t>21,4</w:t>
            </w:r>
          </w:p>
        </w:tc>
      </w:tr>
      <w:tr>
        <w:trPr>
          <w:trHeight w:val="346" w:hRule="exact"/>
        </w:trPr>
        <w:tc>
          <w:tcPr>
            <w:tcW w:w="1238"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71,1</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9,85</w:t>
            </w:r>
          </w:p>
        </w:tc>
        <w:tc>
          <w:tcPr>
            <w:tcW w:w="1687" w:type="dxa"/>
            <w:tcBorders/>
            <w:vAlign w:val="center"/>
          </w:tcPr>
          <w:p>
            <w:pPr>
              <w:pStyle w:val="Contenidodelatabla"/>
              <w:jc w:val="center"/>
              <w:rPr/>
            </w:pPr>
            <w:r>
              <w:rPr/>
              <w:t>14,7</w:t>
            </w:r>
          </w:p>
        </w:tc>
      </w:tr>
      <w:tr>
        <w:trPr>
          <w:trHeight w:val="346" w:hRule="exact"/>
        </w:trPr>
        <w:tc>
          <w:tcPr>
            <w:tcW w:w="1238"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3</w:t>
            </w:r>
            <w:r>
              <w:rPr>
                <w:vertAlign w:val="superscript"/>
              </w:rPr>
              <w:t>rd</w:t>
            </w:r>
            <w:r>
              <w:rPr/>
              <w:t xml:space="preserve"> day</w:t>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ZT00</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71,3</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9,4</w:t>
            </w:r>
          </w:p>
        </w:tc>
        <w:tc>
          <w:tcPr>
            <w:tcW w:w="1687" w:type="dxa"/>
            <w:tcBorders/>
            <w:vAlign w:val="center"/>
          </w:tcPr>
          <w:p>
            <w:pPr>
              <w:pStyle w:val="Contenidodelatabla"/>
              <w:jc w:val="center"/>
              <w:rPr/>
            </w:pPr>
            <w:r>
              <w:rPr/>
              <w:t>16,7</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ZT04</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76,5</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6,19</w:t>
            </w:r>
          </w:p>
        </w:tc>
        <w:tc>
          <w:tcPr>
            <w:tcW w:w="1687" w:type="dxa"/>
            <w:tcBorders/>
            <w:vAlign w:val="center"/>
          </w:tcPr>
          <w:p>
            <w:pPr>
              <w:pStyle w:val="Contenidodelatabla"/>
              <w:jc w:val="center"/>
              <w:rPr/>
            </w:pPr>
            <w:r>
              <w:rPr/>
              <w:t>14,4</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ZT08</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72,6</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6,59</w:t>
            </w:r>
          </w:p>
        </w:tc>
        <w:tc>
          <w:tcPr>
            <w:tcW w:w="1687" w:type="dxa"/>
            <w:tcBorders/>
            <w:vAlign w:val="center"/>
          </w:tcPr>
          <w:p>
            <w:pPr>
              <w:pStyle w:val="Contenidodelatabla"/>
              <w:jc w:val="center"/>
              <w:rPr/>
            </w:pPr>
            <w:r>
              <w:rPr/>
              <w:t>17,7</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ZT12</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67,1</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13,1</w:t>
            </w:r>
          </w:p>
        </w:tc>
        <w:tc>
          <w:tcPr>
            <w:tcW w:w="1687" w:type="dxa"/>
            <w:tcBorders/>
            <w:vAlign w:val="center"/>
          </w:tcPr>
          <w:p>
            <w:pPr>
              <w:pStyle w:val="Contenidodelatabla"/>
              <w:jc w:val="center"/>
              <w:rPr/>
            </w:pPr>
            <w:r>
              <w:rPr/>
              <w:t>15,6</w:t>
            </w:r>
          </w:p>
        </w:tc>
      </w:tr>
      <w:tr>
        <w:trPr>
          <w:trHeight w:val="346" w:hRule="exact"/>
        </w:trPr>
        <w:tc>
          <w:tcPr>
            <w:tcW w:w="1238" w:type="dxa"/>
            <w:vMerge w:val="continue"/>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ZT16</w:t>
            </w:r>
          </w:p>
        </w:tc>
        <w:tc>
          <w:tcPr>
            <w:tcW w:w="1700" w:type="dxa"/>
            <w:tcBorders>
              <w:end w:val="single" w:sz="4" w:space="0" w:color="000000"/>
            </w:tcBorders>
            <w:tcMar>
              <w:top w:w="55" w:type="dxa"/>
              <w:start w:w="55" w:type="dxa"/>
              <w:bottom w:w="55" w:type="dxa"/>
              <w:end w:w="55" w:type="dxa"/>
            </w:tcMar>
            <w:vAlign w:val="center"/>
          </w:tcPr>
          <w:p>
            <w:pPr>
              <w:pStyle w:val="Contenidodelatabla"/>
              <w:jc w:val="center"/>
              <w:rPr/>
            </w:pPr>
            <w:r>
              <w:rPr/>
              <w:t>65,2</w:t>
            </w:r>
          </w:p>
        </w:tc>
        <w:tc>
          <w:tcPr>
            <w:tcW w:w="1713" w:type="dxa"/>
            <w:tcBorders>
              <w:end w:val="single" w:sz="4" w:space="0" w:color="000000"/>
            </w:tcBorders>
            <w:tcMar>
              <w:top w:w="55" w:type="dxa"/>
              <w:start w:w="55" w:type="dxa"/>
              <w:bottom w:w="55" w:type="dxa"/>
              <w:end w:w="55" w:type="dxa"/>
            </w:tcMar>
            <w:vAlign w:val="center"/>
          </w:tcPr>
          <w:p>
            <w:pPr>
              <w:pStyle w:val="Contenidodelatabla"/>
              <w:jc w:val="center"/>
              <w:rPr/>
            </w:pPr>
            <w:r>
              <w:rPr/>
              <w:t>13,4</w:t>
            </w:r>
          </w:p>
        </w:tc>
        <w:tc>
          <w:tcPr>
            <w:tcW w:w="1687" w:type="dxa"/>
            <w:tcBorders/>
            <w:vAlign w:val="center"/>
          </w:tcPr>
          <w:p>
            <w:pPr>
              <w:pStyle w:val="Contenidodelatabla"/>
              <w:jc w:val="center"/>
              <w:rPr/>
            </w:pPr>
            <w:r>
              <w:rPr/>
              <w:t>17,5</w:t>
            </w:r>
          </w:p>
        </w:tc>
      </w:tr>
      <w:tr>
        <w:trPr>
          <w:trHeight w:val="346" w:hRule="exact"/>
        </w:trPr>
        <w:tc>
          <w:tcPr>
            <w:tcW w:w="1238" w:type="dxa"/>
            <w:vMerge w:val="continue"/>
            <w:tcBorders>
              <w:bottom w:val="single" w:sz="4" w:space="0" w:color="000000"/>
            </w:tcBorders>
            <w:tcMar>
              <w:top w:w="55" w:type="dxa"/>
              <w:start w:w="55" w:type="dxa"/>
              <w:bottom w:w="55" w:type="dxa"/>
              <w:end w:w="55" w:type="dxa"/>
            </w:tcMar>
            <w:vAlign w:val="bottom"/>
          </w:tcPr>
          <w:p>
            <w:pPr>
              <w:pStyle w:val="Normal"/>
              <w:rPr/>
            </w:pPr>
            <w:r>
              <w:rPr/>
            </w:r>
          </w:p>
        </w:tc>
        <w:tc>
          <w:tcPr>
            <w:tcW w:w="1587" w:type="dxa"/>
            <w:tcBorders>
              <w:start w:val="single" w:sz="4" w:space="0" w:color="000000"/>
              <w:bottom w:val="single" w:sz="4" w:space="0" w:color="000000"/>
              <w:end w:val="single" w:sz="4" w:space="0" w:color="000000"/>
            </w:tcBorders>
            <w:tcMar>
              <w:top w:w="55" w:type="dxa"/>
              <w:start w:w="55" w:type="dxa"/>
              <w:bottom w:w="55" w:type="dxa"/>
              <w:end w:w="55" w:type="dxa"/>
            </w:tcMar>
            <w:vAlign w:val="bottom"/>
          </w:tcPr>
          <w:p>
            <w:pPr>
              <w:pStyle w:val="Normal"/>
              <w:tabs>
                <w:tab w:val="clear" w:pos="720"/>
              </w:tabs>
              <w:jc w:val="center"/>
              <w:rPr>
                <w:b/>
              </w:rPr>
            </w:pPr>
            <w:r>
              <w:rPr>
                <w:b/>
              </w:rPr>
              <w:t>ZT20</w:t>
            </w:r>
          </w:p>
        </w:tc>
        <w:tc>
          <w:tcPr>
            <w:tcW w:w="1700"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68,1</w:t>
            </w:r>
          </w:p>
        </w:tc>
        <w:tc>
          <w:tcPr>
            <w:tcW w:w="1713"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8,29</w:t>
            </w:r>
          </w:p>
        </w:tc>
        <w:tc>
          <w:tcPr>
            <w:tcW w:w="1687" w:type="dxa"/>
            <w:tcBorders>
              <w:bottom w:val="single" w:sz="4" w:space="0" w:color="000000"/>
            </w:tcBorders>
            <w:tcMar>
              <w:top w:w="55" w:type="dxa"/>
              <w:start w:w="55" w:type="dxa"/>
              <w:bottom w:w="55" w:type="dxa"/>
              <w:end w:w="55" w:type="dxa"/>
            </w:tcMar>
            <w:vAlign w:val="center"/>
          </w:tcPr>
          <w:p>
            <w:pPr>
              <w:pStyle w:val="Contenidodelatabla"/>
              <w:jc w:val="center"/>
              <w:rPr/>
            </w:pPr>
            <w:r>
              <w:rPr/>
              <w:t>18,9</w:t>
            </w:r>
          </w:p>
        </w:tc>
      </w:tr>
      <w:tr>
        <w:trPr>
          <w:trHeight w:val="403" w:hRule="exact"/>
        </w:trPr>
        <w:tc>
          <w:tcPr>
            <w:tcW w:w="2825" w:type="dxa"/>
            <w:gridSpan w:val="2"/>
            <w:tcBorders/>
            <w:shd w:fill="FFFFFF" w:val="clear"/>
            <w:vAlign w:val="center"/>
          </w:tcPr>
          <w:p>
            <w:pPr>
              <w:pStyle w:val="Normal"/>
              <w:tabs>
                <w:tab w:val="clear" w:pos="720"/>
              </w:tabs>
              <w:jc w:val="center"/>
              <w:rPr/>
            </w:pPr>
            <w:r>
              <w:rPr/>
              <w:t>Rhythmicity p-value</w:t>
            </w:r>
          </w:p>
        </w:tc>
        <w:tc>
          <w:tcPr>
            <w:tcW w:w="1700" w:type="dxa"/>
            <w:tcBorders/>
            <w:shd w:fill="FFFFFF" w:val="clear"/>
            <w:vAlign w:val="center"/>
          </w:tcPr>
          <w:p>
            <w:pPr>
              <w:pStyle w:val="Normal"/>
              <w:tabs>
                <w:tab w:val="clear" w:pos="720"/>
              </w:tabs>
              <w:jc w:val="center"/>
              <w:rPr/>
            </w:pPr>
            <w:r>
              <w:rPr/>
              <w:t>9,</w:t>
            </w:r>
            <w:r>
              <w:rPr/>
              <w:t>07</w:t>
            </w:r>
            <w:r>
              <w:rPr/>
              <w:t>x10</w:t>
            </w:r>
            <w:r>
              <w:rPr>
                <w:vertAlign w:val="superscript"/>
              </w:rPr>
              <w:t>-6</w:t>
            </w:r>
          </w:p>
        </w:tc>
        <w:tc>
          <w:tcPr>
            <w:tcW w:w="1713" w:type="dxa"/>
            <w:tcBorders/>
            <w:shd w:fill="FFFFFF" w:val="clear"/>
            <w:vAlign w:val="center"/>
          </w:tcPr>
          <w:p>
            <w:pPr>
              <w:pStyle w:val="Normal"/>
              <w:tabs>
                <w:tab w:val="clear" w:pos="720"/>
              </w:tabs>
              <w:jc w:val="center"/>
              <w:rPr/>
            </w:pPr>
            <w:r>
              <w:rPr/>
              <w:t>8,69</w:t>
            </w:r>
            <w:r>
              <w:rPr/>
              <w:t>x10</w:t>
            </w:r>
            <w:r>
              <w:rPr>
                <w:vertAlign w:val="superscript"/>
              </w:rPr>
              <w:t>-</w:t>
            </w:r>
            <w:r>
              <w:rPr>
                <w:vertAlign w:val="superscript"/>
              </w:rPr>
              <w:t>4</w:t>
            </w:r>
          </w:p>
        </w:tc>
        <w:tc>
          <w:tcPr>
            <w:tcW w:w="1687" w:type="dxa"/>
            <w:tcBorders/>
            <w:shd w:fill="FFFFFF" w:val="clear"/>
            <w:vAlign w:val="center"/>
          </w:tcPr>
          <w:p>
            <w:pPr>
              <w:pStyle w:val="Normal"/>
              <w:tabs>
                <w:tab w:val="clear" w:pos="720"/>
              </w:tabs>
              <w:jc w:val="center"/>
              <w:rPr/>
            </w:pPr>
            <w:r>
              <w:rPr/>
              <w:t>6,42x10</w:t>
            </w:r>
            <w:r>
              <w:rPr>
                <w:vertAlign w:val="superscript"/>
              </w:rPr>
              <w:t>-2</w:t>
            </w:r>
          </w:p>
        </w:tc>
      </w:tr>
    </w:tbl>
    <w:p>
      <w:pPr>
        <w:pStyle w:val="BodyText"/>
        <w:rPr>
          <w:rStyle w:val="Emphasis"/>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
    </w:p>
    <w:p>
      <w:pPr>
        <w:pStyle w:val="BodyText"/>
        <w:rPr/>
      </w:pPr>
      <w:r>
        <w:rPr>
          <w:rStyle w:val="Emphasis"/>
          <w:b w:val="false"/>
          <w:bCs/>
          <w:i w:val="false"/>
          <w:iCs w:val="false"/>
          <w:caps w:val="false"/>
          <w:smallCaps w:val="false"/>
          <w:strike w:val="false"/>
          <w:dstrike w:val="false"/>
          <w:color w:val="000000"/>
          <w:spacing w:val="0"/>
          <w:sz w:val="24"/>
          <w:szCs w:val="24"/>
          <w:u w:val="none"/>
          <w:effect w:val="none"/>
          <w:shd w:fill="FFFFFF" w:val="clear"/>
        </w:rPr>
        <w:t>During the long photoperiod, the G1, S, and G2|M phases exhibit noteworthy rhythmic profiles, with p-values of 9,14x10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-6</w:t>
      </w:r>
      <w:r>
        <w:rPr>
          <w:rStyle w:val="Emphasis"/>
          <w:b w:val="false"/>
          <w:bCs/>
          <w:i w:val="false"/>
          <w:iCs w:val="false"/>
          <w:caps w:val="false"/>
          <w:smallCaps w:val="false"/>
          <w:strike w:val="false"/>
          <w:dstrike w:val="false"/>
          <w:color w:val="000000"/>
          <w:spacing w:val="0"/>
          <w:sz w:val="24"/>
          <w:szCs w:val="24"/>
          <w:u w:val="none"/>
          <w:effect w:val="none"/>
          <w:shd w:fill="FFFFFF" w:val="clear"/>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4,45x10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6</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and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1,53x10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respectively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(Table 8)</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Conversely, under the short photoperiod, only the G1 and S phases demonstrate significant rhythmicity, with p-values of</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07</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 xml:space="preserve">-6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and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8,69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x10</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w:t>
      </w:r>
      <w:r>
        <w:rPr>
          <w:rStyle w:val="Emphasis"/>
          <w:b w:val="false"/>
          <w:bCs/>
          <w:i w:val="false"/>
          <w:iCs w:val="false"/>
          <w:caps w:val="false"/>
          <w:smallCaps w:val="false"/>
          <w:strike w:val="false"/>
          <w:dstrike w:val="false"/>
          <w:color w:val="000000"/>
          <w:spacing w:val="0"/>
          <w:sz w:val="24"/>
          <w:szCs w:val="24"/>
          <w:u w:val="none"/>
          <w:effect w:val="none"/>
          <w:shd w:fill="FFFFFF" w:val="clear"/>
          <w:vertAlign w:val="superscript"/>
        </w:rPr>
        <w:t>4</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respectively. Consistent with the findings from transcriptomic and proteomic analyses, a decline in synchronization, characterized by a reduction in amplitude,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evident under the short photoperiod (Fig.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39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he reduction in amplitude is so substantial in the G2|M phase that the RAIN package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used in the rhythmicity analysis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fails to detect a rhythmic profile. These observations suggest that the cell division cycle of individual cells within the culture is more synchronized during the long photoperiod, which would align with the higher synchronization under this condition that has been also found at the transcriptomic level and presented in Chapter 2</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(Fig. 28-A,C)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p>
    <w:p>
      <w:pPr>
        <w:pStyle w:val="BodyText"/>
        <w:rPr/>
      </w:pP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Few</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daylight hours also appear to have a direct effect on cell cycle progression, since a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significant reduction of approximately 24% in the number of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committed cells is observed under short 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C9211E"/>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Additionally, significant backward shifts of approximately 4 hours were observed in the cell cycle phases under short photoperiod (Fig. 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 These observations are consistent with the observed backward shifts in the time points when transcript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abundances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reach their maximum levels in response to photoperiod shortening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(Fig. 28-C)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BodyText"/>
        <w:rPr/>
      </w:pP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mean percentage of cells involved in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G1, S and G2|M phases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was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calculated for each time point, allowing the characterization of the temporal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progression</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of the cell division cycle in </w:t>
      </w:r>
      <w:r>
        <w:rPr>
          <w:rStyle w:val="Emphasis"/>
          <w:b w:val="false"/>
          <w:bCs/>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under different photoperiods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(Fig. 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-B,</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Under long photoperiod, G1 phase predominantly occurs during the light hours, with the maximum percentage of cells in this phase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coinciding with</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maximum irradiance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hours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(around ZT8)</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After commitment, the percentage of cells in G1 phase gradually decreases, while the percentage of cells in the S phase increases.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Most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cells are in the S phase around sunset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and the first part of the night (ZT16-ZT20)</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Subsequently, the percentage of cells in the G2|M phase gradually rises as DNA duplication is successfully accomplished. The transition from the G2|M to G1 phase takes place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during the first part of the morning (ZT4)</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This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indicates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that cell division in </w:t>
      </w:r>
      <w:r>
        <w:rPr>
          <w:rStyle w:val="Emphasis"/>
          <w:b w:val="false"/>
          <w:bCs/>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mainly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takes place after sunrise in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summer</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long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(Fig. 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-B). </w:t>
      </w:r>
    </w:p>
    <w:p>
      <w:pPr>
        <w:pStyle w:val="BodyText"/>
        <w:rPr/>
      </w:pP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Under</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short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photoperiod, the G1 phase coincides with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maximum irradiance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hours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(ZT4) and the S phase occurs 4 hours after sunset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around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ZT8),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consistent with the observations made in LD entrained cultures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However, the G2|M phase not only adapts to the photoperiod but also undergoes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reorganization to anticipate the limited daylight hours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ahead. In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SD entrained cultures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the G2|M phase exclusively occurs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by</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night. As soon as the sun rises, cell division is completed, allowing cells to undergo growth in the morning. These findings suggest that the cell division cycle is strongly influenced by the circadian clock and can anticipate cyclic changes, such as the reduced duration of light during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winter</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photoperiod</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To ensure this anticipation, the circadian clock ensures that all cells enter the G1 phase precisely at sunrise, maximizing the utilization of available daylight hours (Fig. 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This anticipation is also observed in chloroplast division.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In LD entrained cultures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chloroplast duplication is achieved during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the latter</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part of the night (ZT20) (Fig. 3</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9</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-D), while it takes place at ZT16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in SD entrained cultures</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Before sunrise, a substantial number of cells already possess only one chloroplast during the short photoperiod (Fig. </w:t>
      </w:r>
      <w:r>
        <w:rPr>
          <w:rStyle w:val="Emphasis"/>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39-E).</w:t>
      </w:r>
      <w:r>
        <mc:AlternateContent>
          <mc:Choice Requires="wps">
            <w:drawing>
              <wp:anchor behindDoc="0" distT="0" distB="0" distL="0" distR="0" simplePos="0" locked="0" layoutInCell="0" allowOverlap="1" relativeHeight="96">
                <wp:simplePos x="0" y="0"/>
                <wp:positionH relativeFrom="column">
                  <wp:posOffset>15875</wp:posOffset>
                </wp:positionH>
                <wp:positionV relativeFrom="paragraph">
                  <wp:posOffset>-59690</wp:posOffset>
                </wp:positionV>
                <wp:extent cx="5935980" cy="7698105"/>
                <wp:effectExtent l="0" t="0" r="0" b="0"/>
                <wp:wrapTopAndBottom/>
                <wp:docPr id="120" name="Marco33"/>
                <a:graphic xmlns:a="http://schemas.openxmlformats.org/drawingml/2006/main">
                  <a:graphicData uri="http://schemas.microsoft.com/office/word/2010/wordprocessingShape">
                    <wps:wsp>
                      <wps:cNvSpPr txBox="1"/>
                      <wps:spPr>
                        <a:xfrm>
                          <a:off x="0" y="0"/>
                          <a:ext cx="5935980" cy="7698105"/>
                        </a:xfrm>
                        <a:prstGeom prst="rect"/>
                        <a:solidFill>
                          <a:srgbClr val="FFFFFF"/>
                        </a:solidFill>
                      </wps:spPr>
                      <wps:txbx>
                        <w:txbxContent>
                          <w:p>
                            <w:pPr>
                              <w:pStyle w:val="Figure"/>
                              <w:spacing w:before="120" w:after="120"/>
                              <w:jc w:val="both"/>
                              <w:rPr/>
                            </w:pPr>
                            <w:r>
                              <w:rPr>
                                <w:b/>
                                <w:bCs/>
                              </w:rPr>
                              <w:drawing>
                                <wp:inline distT="0" distB="0" distL="0" distR="0">
                                  <wp:extent cx="5935980" cy="5957570"/>
                                  <wp:effectExtent l="0" t="0" r="0" b="0"/>
                                  <wp:docPr id="121" name="Imagen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33" descr="" title=""/>
                                          <pic:cNvPicPr>
                                            <a:picLocks noChangeAspect="1" noChangeArrowheads="1"/>
                                          </pic:cNvPicPr>
                                        </pic:nvPicPr>
                                        <pic:blipFill>
                                          <a:blip r:embed="rId90"/>
                                          <a:srcRect l="0" t="0" r="0" b="23604"/>
                                          <a:stretch>
                                            <a:fillRect/>
                                          </a:stretch>
                                        </pic:blipFill>
                                        <pic:spPr bwMode="auto">
                                          <a:xfrm>
                                            <a:off x="0" y="0"/>
                                            <a:ext cx="5935980" cy="5957570"/>
                                          </a:xfrm>
                                          <a:prstGeom prst="rect">
                                            <a:avLst/>
                                          </a:prstGeom>
                                        </pic:spPr>
                                      </pic:pic>
                                    </a:graphicData>
                                  </a:graphic>
                                </wp:inline>
                              </w:drawing>
                              <w:t xml:space="preserve">Figure </w:t>
                            </w:r>
                            <w:r>
                              <w:rPr>
                                <w:b/>
                                <w:bCs/>
                              </w:rPr>
                              <w:t>3</w:t>
                            </w:r>
                            <w:r>
                              <w:rPr>
                                <w:b/>
                                <w:bCs/>
                              </w:rPr>
                              <w:t>9:</w:t>
                            </w:r>
                            <w:r>
                              <w:rPr>
                                <w:b/>
                                <w:bCs/>
                              </w:rPr>
                              <w:t xml:space="preserve"> </w:t>
                            </w:r>
                            <w:r>
                              <w:rPr>
                                <w:b/>
                                <w:bCs/>
                              </w:rPr>
                              <w:t>C</w:t>
                            </w:r>
                            <w:r>
                              <w:rPr>
                                <w:b/>
                                <w:bCs/>
                              </w:rPr>
                              <w:t xml:space="preserve">ell division cycle </w:t>
                            </w:r>
                            <w:r>
                              <w:rPr>
                                <w:b/>
                                <w:bCs/>
                              </w:rPr>
                              <w:t xml:space="preserve">(CDC) </w:t>
                            </w:r>
                            <w:r>
                              <w:rPr>
                                <w:b/>
                                <w:bCs/>
                              </w:rPr>
                              <w:t>of Ostreococcus tauri</w:t>
                            </w:r>
                            <w:r>
                              <w:rPr>
                                <w:b/>
                                <w:bCs/>
                              </w:rPr>
                              <w:t xml:space="preserve"> under long and short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long and short photoperiod, respectively; (D-E) </w:t>
                            </w:r>
                            <w:r>
                              <w:rPr/>
                              <w:t>Photographs</w:t>
                            </w:r>
                            <w:r>
                              <w:rPr/>
                              <w:t xml:space="preserve"> of cells under the fluorescence microscope. Each </w:t>
                            </w:r>
                            <w:r>
                              <w:rPr/>
                              <w:t>photograph</w:t>
                            </w:r>
                            <w:r>
                              <w:rPr/>
                              <w:t xml:space="preserve"> correspond to a different time point of long and short photoperiod, respectively. Nucleus are dyed and they fluorescence in green, chloroplast in red. </w:t>
                            </w:r>
                            <w:r>
                              <w:rPr/>
                              <w:t>White arrows point cells that posses two chloroplasts due to chloroplast division prior to cell division.</w:t>
                            </w:r>
                          </w:p>
                        </w:txbxContent>
                      </wps:txbx>
                      <wps:bodyPr anchor="t" lIns="0" tIns="0" rIns="0" bIns="0">
                        <a:noAutofit/>
                      </wps:bodyPr>
                    </wps:wsp>
                  </a:graphicData>
                </a:graphic>
                <wp14:sizeRelH relativeFrom="margin">
                  <wp14:pctWidth>97000</wp14:pctWidth>
                </wp14:sizeRelH>
              </wp:anchor>
            </w:drawing>
          </mc:Choice>
          <mc:Fallback>
            <w:pict>
              <v:rect style="position:absolute;rotation:-0;width:467.4pt;height:606.15pt;mso-wrap-distance-left:0pt;mso-wrap-distance-right:0pt;mso-wrap-distance-top:0pt;mso-wrap-distance-bottom:0pt;margin-top:-4.7pt;mso-position-vertical-relative:text;margin-left:1.25pt;mso-position-horizontal-relative:text">
                <v:textbox inset="0in,0in,0in,0in">
                  <w:txbxContent>
                    <w:p>
                      <w:pPr>
                        <w:pStyle w:val="Figure"/>
                        <w:spacing w:before="120" w:after="120"/>
                        <w:jc w:val="both"/>
                        <w:rPr/>
                      </w:pPr>
                      <w:r>
                        <w:rPr>
                          <w:b/>
                          <w:bCs/>
                        </w:rPr>
                        <w:drawing>
                          <wp:inline distT="0" distB="0" distL="0" distR="0">
                            <wp:extent cx="5935980" cy="5957570"/>
                            <wp:effectExtent l="0" t="0" r="0" b="0"/>
                            <wp:docPr id="122" name="Imagen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3" descr="" title=""/>
                                    <pic:cNvPicPr>
                                      <a:picLocks noChangeAspect="1" noChangeArrowheads="1"/>
                                    </pic:cNvPicPr>
                                  </pic:nvPicPr>
                                  <pic:blipFill>
                                    <a:blip r:embed="rId91"/>
                                    <a:srcRect l="0" t="0" r="0" b="23604"/>
                                    <a:stretch>
                                      <a:fillRect/>
                                    </a:stretch>
                                  </pic:blipFill>
                                  <pic:spPr bwMode="auto">
                                    <a:xfrm>
                                      <a:off x="0" y="0"/>
                                      <a:ext cx="5935980" cy="5957570"/>
                                    </a:xfrm>
                                    <a:prstGeom prst="rect">
                                      <a:avLst/>
                                    </a:prstGeom>
                                  </pic:spPr>
                                </pic:pic>
                              </a:graphicData>
                            </a:graphic>
                          </wp:inline>
                        </w:drawing>
                        <w:t xml:space="preserve">Figure </w:t>
                      </w:r>
                      <w:r>
                        <w:rPr>
                          <w:b/>
                          <w:bCs/>
                        </w:rPr>
                        <w:t>3</w:t>
                      </w:r>
                      <w:r>
                        <w:rPr>
                          <w:b/>
                          <w:bCs/>
                        </w:rPr>
                        <w:t>9:</w:t>
                      </w:r>
                      <w:r>
                        <w:rPr>
                          <w:b/>
                          <w:bCs/>
                        </w:rPr>
                        <w:t xml:space="preserve"> </w:t>
                      </w:r>
                      <w:r>
                        <w:rPr>
                          <w:b/>
                          <w:bCs/>
                        </w:rPr>
                        <w:t>C</w:t>
                      </w:r>
                      <w:r>
                        <w:rPr>
                          <w:b/>
                          <w:bCs/>
                        </w:rPr>
                        <w:t xml:space="preserve">ell division cycle </w:t>
                      </w:r>
                      <w:r>
                        <w:rPr>
                          <w:b/>
                          <w:bCs/>
                        </w:rPr>
                        <w:t xml:space="preserve">(CDC) </w:t>
                      </w:r>
                      <w:r>
                        <w:rPr>
                          <w:b/>
                          <w:bCs/>
                        </w:rPr>
                        <w:t>of Ostreococcus tauri</w:t>
                      </w:r>
                      <w:r>
                        <w:rPr>
                          <w:b/>
                          <w:bCs/>
                        </w:rPr>
                        <w:t xml:space="preserve"> under long and short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long and short photoperiod, respectively; (D-E) </w:t>
                      </w:r>
                      <w:r>
                        <w:rPr/>
                        <w:t>Photographs</w:t>
                      </w:r>
                      <w:r>
                        <w:rPr/>
                        <w:t xml:space="preserve"> of cells under the fluorescence microscope. Each </w:t>
                      </w:r>
                      <w:r>
                        <w:rPr/>
                        <w:t>photograph</w:t>
                      </w:r>
                      <w:r>
                        <w:rPr/>
                        <w:t xml:space="preserve"> correspond to a different time point of long and short photoperiod, respectively. Nucleus are dyed and they fluorescence in green, chloroplast in red. </w:t>
                      </w:r>
                      <w:r>
                        <w:rPr/>
                        <w:t>White arrows point cells that posses two chloroplasts due to chloroplast division prior to cell division.</w:t>
                      </w:r>
                    </w:p>
                  </w:txbxContent>
                </v:textbox>
                <w10:wrap type="topAndBottom"/>
              </v:rect>
            </w:pict>
          </mc:Fallback>
        </mc:AlternateContent>
      </w:r>
    </w:p>
    <w:p>
      <w:pPr>
        <w:pStyle w:val="Heading4"/>
        <w:ind w:hanging="0" w:start="0"/>
        <w:rPr/>
      </w:pPr>
      <w:bookmarkStart w:id="81" w:name="__RefHeading___Toc14456_3955999102"/>
      <w:bookmarkEnd w:id="81"/>
      <w:r>
        <w:rPr/>
        <w:t xml:space="preserve">Integration of </w:t>
      </w:r>
      <w:r>
        <w:rPr/>
        <w:t>CDC</w:t>
      </w:r>
      <w:r>
        <w:rPr/>
        <w:t xml:space="preserve"> program with transcriptomic</w:t>
      </w:r>
      <w:bookmarkStart w:id="82" w:name="MendeleyTempCursorBookmark"/>
      <w:bookmarkEnd w:id="82"/>
      <w:r>
        <w:rPr/>
        <w:t xml:space="preserve"> and proteomic data.</w:t>
      </w:r>
    </w:p>
    <w:p>
      <w:pPr>
        <w:pStyle w:val="BodyText"/>
        <w:rPr/>
      </w:pPr>
      <w:r>
        <w:rPr>
          <w:i/>
          <w:iCs/>
          <w:sz w:val="24"/>
          <w:szCs w:val="24"/>
        </w:rPr>
        <w:t xml:space="preserve">Ostreococcus tauri </w:t>
      </w:r>
      <w:r>
        <w:rPr>
          <w:sz w:val="24"/>
          <w:szCs w:val="24"/>
        </w:rPr>
        <w:t xml:space="preserve">annotated genes involved in cell </w:t>
      </w:r>
      <w:r>
        <w:rPr>
          <w:sz w:val="24"/>
          <w:szCs w:val="24"/>
        </w:rPr>
        <w:t xml:space="preserve">division </w:t>
      </w:r>
      <w:r>
        <w:rPr>
          <w:sz w:val="24"/>
          <w:szCs w:val="24"/>
        </w:rPr>
        <w:t xml:space="preserve">cycle </w:t>
      </w:r>
      <w:r>
        <w:rPr>
          <w:sz w:val="24"/>
          <w:szCs w:val="24"/>
        </w:rPr>
        <w:t>were</w:t>
      </w:r>
      <w:r>
        <w:rPr>
          <w:sz w:val="24"/>
          <w:szCs w:val="24"/>
        </w:rPr>
        <w:t xml:space="preserve"> organized in three different g</w:t>
      </w:r>
      <w:r>
        <w:rPr>
          <w:sz w:val="24"/>
          <w:szCs w:val="24"/>
        </w:rPr>
        <w:t>r</w:t>
      </w:r>
      <w:r>
        <w:rPr>
          <w:sz w:val="24"/>
          <w:szCs w:val="24"/>
        </w:rPr>
        <w:t xml:space="preserve">oups in order to mark in which phase of the cell cycle they are </w:t>
      </w:r>
      <w:r>
        <w:rPr>
          <w:sz w:val="24"/>
          <w:szCs w:val="24"/>
        </w:rPr>
        <w:t>present</w:t>
      </w:r>
      <w:r>
        <w:rPr>
          <w:sz w:val="24"/>
          <w:szCs w:val="24"/>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according to</w:t>
      </w:r>
      <w:r>
        <w:rPr>
          <w:b w:val="false"/>
          <w:bCs/>
          <w:i w:val="false"/>
          <w:iCs w:val="false"/>
          <w:caps w:val="false"/>
          <w:smallCaps w:val="false"/>
          <w:strike w:val="false"/>
          <w:dstrike w:val="false"/>
          <w:color w:val="000000"/>
          <w:spacing w:val="0"/>
          <w:sz w:val="24"/>
          <w:szCs w:val="24"/>
          <w:u w:val="none"/>
          <w:effect w:val="none"/>
          <w:shd w:fill="FFFFFF" w:val="clear"/>
        </w:rPr>
        <w:t xml:space="preserve"> the cell cycle model in plants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(Carneiro et al., 2021; Gutierrez, 2009)</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w:t>
      </w:r>
    </w:p>
    <w:p>
      <w:pPr>
        <w:pStyle w:val="Table"/>
        <w:keepNext w:val="true"/>
        <w:rPr>
          <w:b/>
          <w:bCs/>
        </w:rPr>
      </w:pPr>
      <w:r>
        <w:rPr>
          <w:b/>
          <w:bCs/>
        </w:rPr>
        <w:t xml:space="preserve">Table </w:t>
      </w:r>
      <w:r>
        <w:rPr>
          <w:b/>
          <w:bCs/>
        </w:rPr>
        <w:t>10</w:t>
      </w:r>
      <w:r>
        <w:rPr>
          <w:b/>
          <w:bCs/>
        </w:rPr>
        <w:t xml:space="preserve">: Proteins that are </w:t>
      </w:r>
      <w:r>
        <w:rPr>
          <w:b/>
          <w:bCs/>
        </w:rPr>
        <w:t xml:space="preserve">tipically </w:t>
      </w:r>
      <w:r>
        <w:rPr>
          <w:b/>
          <w:bCs/>
        </w:rPr>
        <w:t>present during the G1 phase of the cell division cycle in Ostreococcus and the corresponding genes that encode them.</w:t>
      </w:r>
    </w:p>
    <w:tbl>
      <w:tblPr>
        <w:tblW w:w="6243" w:type="dxa"/>
        <w:jc w:val="start"/>
        <w:tblInd w:w="1381" w:type="dxa"/>
        <w:tblLayout w:type="fixed"/>
        <w:tblCellMar>
          <w:top w:w="0" w:type="dxa"/>
          <w:start w:w="0" w:type="dxa"/>
          <w:bottom w:w="0" w:type="dxa"/>
          <w:end w:w="0" w:type="dxa"/>
        </w:tblCellMar>
      </w:tblPr>
      <w:tblGrid>
        <w:gridCol w:w="3000"/>
        <w:gridCol w:w="3243"/>
      </w:tblGrid>
      <w:tr>
        <w:trPr>
          <w:trHeight w:val="425" w:hRule="exact"/>
        </w:trPr>
        <w:tc>
          <w:tcPr>
            <w:tcW w:w="3000"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243"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ostta18g01570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CYCD</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ostta04g00110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CDKA</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ostta04g01050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CDC6</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ostta16g02100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Rb</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ostta02g01950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E2F</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ostta10g01190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Dp</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ostta08g02940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DEL</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ostta04g05220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ORC1</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ostta15g02820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ORC2</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w:t>
            </w:r>
            <w:r>
              <w:rPr>
                <w:b/>
                <w:bCs/>
                <w:i w:val="false"/>
                <w:iCs w:val="false"/>
                <w:strike w:val="false"/>
                <w:dstrike w:val="false"/>
                <w:outline w:val="false"/>
                <w:shadow w:val="false"/>
                <w:color w:val="000000"/>
                <w:sz w:val="24"/>
                <w:szCs w:val="24"/>
                <w:u w:val="none"/>
              </w:rPr>
              <w:t>6</w:t>
            </w:r>
            <w:r>
              <w:rPr>
                <w:b/>
                <w:bCs/>
                <w:i w:val="false"/>
                <w:iCs w:val="false"/>
                <w:strike w:val="false"/>
                <w:dstrike w:val="false"/>
                <w:outline w:val="false"/>
                <w:shadow w:val="false"/>
                <w:color w:val="000000"/>
                <w:sz w:val="24"/>
                <w:szCs w:val="24"/>
                <w:u w:val="none"/>
              </w:rPr>
              <w:t>g0</w:t>
            </w:r>
            <w:r>
              <w:rPr>
                <w:b/>
                <w:bCs/>
                <w:i w:val="false"/>
                <w:iCs w:val="false"/>
                <w:strike w:val="false"/>
                <w:dstrike w:val="false"/>
                <w:outline w:val="false"/>
                <w:shadow w:val="false"/>
                <w:color w:val="000000"/>
                <w:sz w:val="24"/>
                <w:szCs w:val="24"/>
                <w:u w:val="none"/>
              </w:rPr>
              <w:t>1070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w:t>
            </w:r>
            <w:r>
              <w:rPr>
                <w:b w:val="false"/>
                <w:bCs w:val="false"/>
                <w:i w:val="false"/>
                <w:iCs w:val="false"/>
                <w:strike w:val="false"/>
                <w:dstrike w:val="false"/>
                <w:outline w:val="false"/>
                <w:shadow w:val="false"/>
                <w:color w:val="000000"/>
                <w:sz w:val="24"/>
                <w:szCs w:val="24"/>
                <w:u w:val="none"/>
              </w:rPr>
              <w:t>3</w:t>
            </w:r>
          </w:p>
        </w:tc>
      </w:tr>
      <w:tr>
        <w:trPr>
          <w:trHeight w:val="425" w:hRule="exac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ostta11g01820</w:t>
            </w:r>
          </w:p>
        </w:tc>
        <w:tc>
          <w:tcPr>
            <w:tcW w:w="3243"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w:t>
            </w:r>
            <w:r>
              <w:rPr>
                <w:b w:val="false"/>
                <w:bCs w:val="false"/>
                <w:i w:val="false"/>
                <w:iCs w:val="false"/>
                <w:strike w:val="false"/>
                <w:dstrike w:val="false"/>
                <w:outline w:val="false"/>
                <w:shadow w:val="false"/>
                <w:color w:val="000000"/>
                <w:sz w:val="24"/>
                <w:szCs w:val="24"/>
                <w:u w:val="none"/>
              </w:rPr>
              <w:t>4</w:t>
            </w:r>
          </w:p>
        </w:tc>
      </w:tr>
      <w:tr>
        <w:trPr>
          <w:trHeight w:val="425" w:hRule="exact"/>
        </w:trPr>
        <w:tc>
          <w:tcPr>
            <w:tcW w:w="3000" w:type="dxa"/>
            <w:tcBorders>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ostta03g02760</w:t>
            </w:r>
          </w:p>
        </w:tc>
        <w:tc>
          <w:tcPr>
            <w:tcW w:w="3243" w:type="dxa"/>
            <w:tcBorders>
              <w:bottom w:val="single" w:sz="6" w:space="0" w:color="000000"/>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ORC5</w:t>
            </w:r>
          </w:p>
        </w:tc>
      </w:tr>
    </w:tbl>
    <w:p>
      <w:pPr>
        <w:pStyle w:val="BodyText"/>
        <w:rPr/>
      </w:pPr>
      <w:r>
        <w:rPr>
          <w:b w:val="false"/>
          <w:i w:val="false"/>
          <w:iCs w:val="false"/>
          <w:caps w:val="false"/>
          <w:smallCaps w:val="false"/>
          <w:strike w:val="false"/>
          <w:dstrike w:val="false"/>
          <w:color w:val="000000"/>
          <w:spacing w:val="0"/>
          <w:sz w:val="24"/>
          <w:szCs w:val="24"/>
          <w:u w:val="none"/>
          <w:effect w:val="none"/>
          <w:shd w:fill="FFFFFF" w:val="clear"/>
        </w:rPr>
        <w:t xml:space="preserve">Cyclin </w:t>
      </w:r>
      <w:r>
        <w:rPr>
          <w:b w:val="false"/>
          <w:i w:val="false"/>
          <w:iCs w:val="false"/>
          <w:caps w:val="false"/>
          <w:smallCaps w:val="false"/>
          <w:strike w:val="false"/>
          <w:dstrike w:val="false"/>
          <w:color w:val="000000"/>
          <w:spacing w:val="0"/>
          <w:sz w:val="24"/>
          <w:szCs w:val="24"/>
          <w:u w:val="none"/>
          <w:effect w:val="none"/>
          <w:shd w:fill="FFFFFF" w:val="clear"/>
        </w:rPr>
        <w:t>D</w:t>
      </w:r>
      <w:r>
        <w:rPr>
          <w:b w:val="false"/>
          <w:i w:val="false"/>
          <w:iCs w:val="false"/>
          <w:caps w:val="false"/>
          <w:smallCaps w:val="false"/>
          <w:strike w:val="false"/>
          <w:dstrike w:val="false"/>
          <w:color w:val="000000"/>
          <w:spacing w:val="0"/>
          <w:sz w:val="24"/>
          <w:szCs w:val="24"/>
          <w:u w:val="none"/>
          <w:effect w:val="none"/>
          <w:shd w:fill="FFFFFF" w:val="clear"/>
        </w:rPr>
        <w:t xml:space="preserve"> and CDKA are </w:t>
      </w:r>
      <w:r>
        <w:rPr>
          <w:b w:val="false"/>
          <w:i w:val="false"/>
          <w:iCs w:val="false"/>
          <w:caps w:val="false"/>
          <w:smallCaps w:val="false"/>
          <w:strike w:val="false"/>
          <w:dstrike w:val="false"/>
          <w:color w:val="000000"/>
          <w:spacing w:val="0"/>
          <w:sz w:val="24"/>
          <w:szCs w:val="24"/>
          <w:u w:val="none"/>
          <w:effect w:val="none"/>
          <w:shd w:fill="FFFFFF" w:val="clear"/>
        </w:rPr>
        <w:t>present</w:t>
      </w:r>
      <w:r>
        <w:rPr>
          <w:b w:val="false"/>
          <w:i w:val="false"/>
          <w:iCs w:val="false"/>
          <w:caps w:val="false"/>
          <w:smallCaps w:val="false"/>
          <w:strike w:val="false"/>
          <w:dstrike w:val="false"/>
          <w:color w:val="000000"/>
          <w:spacing w:val="0"/>
          <w:sz w:val="24"/>
          <w:szCs w:val="24"/>
          <w:u w:val="none"/>
          <w:effect w:val="none"/>
          <w:shd w:fill="FFFFFF" w:val="clear"/>
        </w:rPr>
        <w:t xml:space="preserve"> specifically </w:t>
      </w:r>
      <w:r>
        <w:rPr>
          <w:b w:val="false"/>
          <w:i w:val="false"/>
          <w:iCs w:val="false"/>
          <w:caps w:val="false"/>
          <w:smallCaps w:val="false"/>
          <w:strike w:val="false"/>
          <w:dstrike w:val="false"/>
          <w:color w:val="000000"/>
          <w:spacing w:val="0"/>
          <w:sz w:val="24"/>
          <w:szCs w:val="24"/>
          <w:u w:val="none"/>
          <w:effect w:val="none"/>
          <w:shd w:fill="FFFFFF" w:val="clear"/>
        </w:rPr>
        <w:t>during the first part of</w:t>
      </w:r>
      <w:r>
        <w:rPr>
          <w:b w:val="false"/>
          <w:i w:val="false"/>
          <w:iCs w:val="false"/>
          <w:caps w:val="false"/>
          <w:smallCaps w:val="false"/>
          <w:strike w:val="false"/>
          <w:dstrike w:val="false"/>
          <w:color w:val="000000"/>
          <w:spacing w:val="0"/>
          <w:sz w:val="24"/>
          <w:szCs w:val="24"/>
          <w:u w:val="none"/>
          <w:effect w:val="none"/>
          <w:shd w:fill="FFFFFF" w:val="clear"/>
        </w:rPr>
        <w:t xml:space="preserve"> the G1 phase, facilitating </w:t>
      </w:r>
      <w:r>
        <w:rPr>
          <w:b w:val="false"/>
          <w:i w:val="false"/>
          <w:iCs w:val="false"/>
          <w:caps w:val="false"/>
          <w:smallCaps w:val="false"/>
          <w:strike w:val="false"/>
          <w:dstrike w:val="false"/>
          <w:color w:val="000000"/>
          <w:spacing w:val="0"/>
          <w:sz w:val="24"/>
          <w:szCs w:val="24"/>
          <w:u w:val="none"/>
          <w:effect w:val="none"/>
          <w:shd w:fill="FFFFFF" w:val="clear"/>
        </w:rPr>
        <w:t>the progress</w:t>
      </w:r>
      <w:r>
        <w:rPr>
          <w:b w:val="false"/>
          <w:i w:val="false"/>
          <w:iCs w:val="false"/>
          <w:caps w:val="false"/>
          <w:smallCaps w:val="false"/>
          <w:strike w:val="false"/>
          <w:dstrike w:val="false"/>
          <w:color w:val="000000"/>
          <w:spacing w:val="0"/>
          <w:sz w:val="24"/>
          <w:szCs w:val="24"/>
          <w:u w:val="none"/>
          <w:effect w:val="none"/>
          <w:shd w:fill="FFFFFF" w:val="clear"/>
        </w:rPr>
        <w:t>ion</w:t>
      </w:r>
      <w:r>
        <w:rPr>
          <w:b w:val="false"/>
          <w:i w:val="false"/>
          <w:iCs w:val="false"/>
          <w:caps w:val="false"/>
          <w:smallCaps w:val="false"/>
          <w:strike w:val="false"/>
          <w:dstrike w:val="false"/>
          <w:color w:val="000000"/>
          <w:spacing w:val="0"/>
          <w:sz w:val="24"/>
          <w:szCs w:val="24"/>
          <w:u w:val="none"/>
          <w:effect w:val="none"/>
          <w:shd w:fill="FFFFFF" w:val="clear"/>
        </w:rPr>
        <w:t xml:space="preserve"> of the cell cycle </w:t>
      </w:r>
      <w:r>
        <w:rPr>
          <w:b w:val="false"/>
          <w:i w:val="false"/>
          <w:iCs w:val="false"/>
          <w:caps w:val="false"/>
          <w:smallCaps w:val="false"/>
          <w:strike w:val="false"/>
          <w:dstrike w:val="false"/>
          <w:color w:val="000000"/>
          <w:spacing w:val="0"/>
          <w:sz w:val="24"/>
          <w:szCs w:val="24"/>
          <w:u w:val="none"/>
          <w:effect w:val="none"/>
          <w:shd w:fill="FFFFFF" w:val="clear"/>
        </w:rPr>
        <w:t>to the S phase</w:t>
      </w:r>
      <w:r>
        <w:rPr>
          <w:b w:val="false"/>
          <w:i w:val="false"/>
          <w:iCs w:val="false"/>
          <w:caps w:val="false"/>
          <w:smallCaps w:val="false"/>
          <w:strike w:val="false"/>
          <w:dstrike w:val="false"/>
          <w:color w:val="000000"/>
          <w:spacing w:val="0"/>
          <w:sz w:val="24"/>
          <w:szCs w:val="24"/>
          <w:u w:val="none"/>
          <w:effect w:val="none"/>
          <w:shd w:fill="FFFFFF" w:val="clear"/>
        </w:rPr>
        <w:t>.</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i w:val="false"/>
          <w:iCs w:val="false"/>
          <w:caps w:val="false"/>
          <w:smallCaps w:val="false"/>
          <w:strike w:val="false"/>
          <w:dstrike w:val="false"/>
          <w:color w:val="000000"/>
          <w:spacing w:val="0"/>
          <w:sz w:val="24"/>
          <w:szCs w:val="24"/>
          <w:u w:val="none"/>
          <w:effect w:val="none"/>
          <w:shd w:fill="FFFFFF" w:val="clear"/>
        </w:rPr>
        <w:t>T</w:t>
      </w:r>
      <w:r>
        <w:rPr>
          <w:b w:val="false"/>
          <w:i w:val="false"/>
          <w:iCs w:val="false"/>
          <w:caps w:val="false"/>
          <w:smallCaps w:val="false"/>
          <w:strike w:val="false"/>
          <w:dstrike w:val="false"/>
          <w:color w:val="000000"/>
          <w:spacing w:val="0"/>
          <w:sz w:val="24"/>
          <w:szCs w:val="24"/>
          <w:u w:val="none"/>
          <w:effect w:val="none"/>
          <w:shd w:fill="FFFFFF" w:val="clear"/>
        </w:rPr>
        <w:t xml:space="preserve">ranscription factors </w:t>
      </w:r>
      <w:r>
        <w:rPr>
          <w:b w:val="false"/>
          <w:i w:val="false"/>
          <w:iCs w:val="false"/>
          <w:caps w:val="false"/>
          <w:smallCaps w:val="false"/>
          <w:strike w:val="false"/>
          <w:dstrike w:val="false"/>
          <w:color w:val="000000"/>
          <w:spacing w:val="0"/>
          <w:sz w:val="24"/>
          <w:szCs w:val="24"/>
          <w:u w:val="none"/>
          <w:effect w:val="none"/>
          <w:shd w:fill="FFFFFF" w:val="clear"/>
        </w:rPr>
        <w:t xml:space="preserve">like </w:t>
      </w:r>
      <w:r>
        <w:rPr>
          <w:b w:val="false"/>
          <w:i w:val="false"/>
          <w:iCs w:val="false"/>
          <w:caps w:val="false"/>
          <w:smallCaps w:val="false"/>
          <w:strike w:val="false"/>
          <w:dstrike w:val="false"/>
          <w:color w:val="000000"/>
          <w:spacing w:val="0"/>
          <w:sz w:val="24"/>
          <w:szCs w:val="24"/>
          <w:u w:val="none"/>
          <w:effect w:val="none"/>
          <w:shd w:fill="FFFFFF" w:val="clear"/>
        </w:rPr>
        <w:t xml:space="preserve">E2F and Dp </w:t>
      </w:r>
      <w:r>
        <w:rPr>
          <w:b w:val="false"/>
          <w:i w:val="false"/>
          <w:iCs w:val="false"/>
          <w:caps w:val="false"/>
          <w:smallCaps w:val="false"/>
          <w:strike w:val="false"/>
          <w:dstrike w:val="false"/>
          <w:color w:val="000000"/>
          <w:spacing w:val="0"/>
          <w:sz w:val="24"/>
          <w:szCs w:val="24"/>
          <w:u w:val="none"/>
          <w:effect w:val="none"/>
          <w:shd w:fill="FFFFFF" w:val="clear"/>
        </w:rPr>
        <w:t>as well as</w:t>
      </w:r>
      <w:r>
        <w:rPr>
          <w:b w:val="false"/>
          <w:i w:val="false"/>
          <w:iCs w:val="false"/>
          <w:caps w:val="false"/>
          <w:smallCaps w:val="false"/>
          <w:strike w:val="false"/>
          <w:dstrike w:val="false"/>
          <w:color w:val="000000"/>
          <w:spacing w:val="0"/>
          <w:sz w:val="24"/>
          <w:szCs w:val="24"/>
          <w:u w:val="none"/>
          <w:effect w:val="none"/>
          <w:shd w:fill="FFFFFF" w:val="clear"/>
        </w:rPr>
        <w:t xml:space="preserve"> other proteins (Rb, cell division control protein 6 and ORCs) are also involved in G1 phase, playing a crucial role in the activation of genes associated with the S phase</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i w:val="false"/>
          <w:iCs w:val="false"/>
          <w:caps w:val="false"/>
          <w:smallCaps w:val="false"/>
          <w:strike w:val="false"/>
          <w:dstrike w:val="false"/>
          <w:color w:val="000000"/>
          <w:spacing w:val="0"/>
          <w:sz w:val="24"/>
          <w:szCs w:val="24"/>
          <w:u w:val="none"/>
          <w:effect w:val="none"/>
          <w:shd w:fill="FFFFFF" w:val="clear"/>
        </w:rPr>
        <w:t xml:space="preserve">(Table </w:t>
      </w:r>
      <w:r>
        <w:rPr>
          <w:b w:val="false"/>
          <w:i w:val="false"/>
          <w:iCs w:val="false"/>
          <w:caps w:val="false"/>
          <w:smallCaps w:val="false"/>
          <w:strike w:val="false"/>
          <w:dstrike w:val="false"/>
          <w:color w:val="000000"/>
          <w:spacing w:val="0"/>
          <w:sz w:val="24"/>
          <w:szCs w:val="24"/>
          <w:u w:val="none"/>
          <w:effect w:val="none"/>
          <w:shd w:fill="FFFFFF" w:val="clear"/>
        </w:rPr>
        <w:t>10</w:t>
      </w:r>
      <w:r>
        <w:rPr>
          <w:b w:val="false"/>
          <w:i w:val="false"/>
          <w:iCs w:val="false"/>
          <w:caps w:val="false"/>
          <w:smallCaps w:val="false"/>
          <w:strike w:val="false"/>
          <w:dstrike w:val="false"/>
          <w:color w:val="000000"/>
          <w:spacing w:val="0"/>
          <w:sz w:val="24"/>
          <w:szCs w:val="24"/>
          <w:u w:val="none"/>
          <w:effect w:val="none"/>
          <w:shd w:fill="FFFFFF" w:val="clear"/>
        </w:rPr>
        <w:t>)</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Cyclin A (CYCA) </w:t>
      </w:r>
      <w:r>
        <w:rPr>
          <w:b w:val="false"/>
          <w:bCs/>
          <w:i w:val="false"/>
          <w:iCs w:val="false"/>
          <w:caps w:val="false"/>
          <w:smallCaps w:val="false"/>
          <w:strike w:val="false"/>
          <w:dstrike w:val="false"/>
          <w:color w:val="000000"/>
          <w:spacing w:val="0"/>
          <w:sz w:val="24"/>
          <w:szCs w:val="24"/>
          <w:u w:val="none"/>
          <w:effect w:val="none"/>
          <w:shd w:fill="FFFFFF" w:val="clear"/>
        </w:rPr>
        <w:t>is involved in the orchestration of the DNA replication process during the S phase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The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rFonts w:eastAsia="Noto Serif CJK SC" w:cs="Lohit Devanagari"/>
          <w:b w:val="false"/>
          <w:bCs/>
          <w:i w:val="false"/>
          <w:iCs w:val="false"/>
          <w:caps w:val="false"/>
          <w:smallCaps w:val="false"/>
          <w:strike w:val="false"/>
          <w:dstrike w:val="false"/>
          <w:color w:val="000000"/>
          <w:spacing w:val="0"/>
          <w:sz w:val="24"/>
          <w:szCs w:val="24"/>
          <w:u w:val="none"/>
          <w:effect w:val="none"/>
          <w:shd w:fill="FFFFFF" w:val="clear"/>
          <w:lang w:val="en-US" w:eastAsia="zh-CN" w:bidi="hi-IN"/>
        </w:rPr>
        <w:t>expression</w:t>
      </w:r>
      <w:r>
        <w:rPr>
          <w:b w:val="false"/>
          <w:bCs/>
          <w:i w:val="false"/>
          <w:iCs w:val="false"/>
          <w:caps w:val="false"/>
          <w:smallCaps w:val="false"/>
          <w:strike w:val="false"/>
          <w:dstrike w:val="false"/>
          <w:color w:val="000000"/>
          <w:spacing w:val="0"/>
          <w:sz w:val="24"/>
          <w:szCs w:val="24"/>
          <w:u w:val="none"/>
          <w:effect w:val="none"/>
          <w:shd w:fill="FFFFFF" w:val="clear"/>
        </w:rPr>
        <w:t xml:space="preserve"> of polymerases and replication-related proteins (such as MCM complexes, replication factors, PCNA, primases, helicases, ligases, and others) </w:t>
      </w:r>
      <w:r>
        <w:rPr>
          <w:b w:val="false"/>
          <w:bCs/>
          <w:i w:val="false"/>
          <w:iCs w:val="false"/>
          <w:caps w:val="false"/>
          <w:smallCaps w:val="false"/>
          <w:strike w:val="false"/>
          <w:dstrike w:val="false"/>
          <w:color w:val="000000"/>
          <w:spacing w:val="0"/>
          <w:sz w:val="24"/>
          <w:szCs w:val="24"/>
          <w:u w:val="none"/>
          <w:effect w:val="none"/>
          <w:shd w:fill="FFFFFF" w:val="clear"/>
        </w:rPr>
        <w:t>are achieved during this phase</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i w:val="false"/>
          <w:iCs w:val="false"/>
          <w:caps w:val="false"/>
          <w:smallCaps w:val="false"/>
          <w:strike w:val="false"/>
          <w:dstrike w:val="false"/>
          <w:color w:val="000000"/>
          <w:spacing w:val="0"/>
          <w:sz w:val="24"/>
          <w:szCs w:val="24"/>
          <w:u w:val="none"/>
          <w:effect w:val="none"/>
          <w:shd w:fill="FFFFFF" w:val="clear"/>
        </w:rPr>
        <w:t xml:space="preserve">(Table. </w:t>
      </w:r>
      <w:r>
        <w:rPr>
          <w:b w:val="false"/>
          <w:i w:val="false"/>
          <w:iCs w:val="false"/>
          <w:caps w:val="false"/>
          <w:smallCaps w:val="false"/>
          <w:strike w:val="false"/>
          <w:dstrike w:val="false"/>
          <w:color w:val="000000"/>
          <w:spacing w:val="0"/>
          <w:sz w:val="24"/>
          <w:szCs w:val="24"/>
          <w:u w:val="none"/>
          <w:effect w:val="none"/>
          <w:shd w:fill="FFFFFF" w:val="clear"/>
        </w:rPr>
        <w:t>1</w:t>
      </w:r>
      <w:r>
        <w:rPr>
          <w:b w:val="false"/>
          <w:i w:val="false"/>
          <w:iCs w:val="false"/>
          <w:caps w:val="false"/>
          <w:smallCaps w:val="false"/>
          <w:strike w:val="false"/>
          <w:dstrike w:val="false"/>
          <w:color w:val="000000"/>
          <w:spacing w:val="0"/>
          <w:sz w:val="24"/>
          <w:szCs w:val="24"/>
          <w:u w:val="none"/>
          <w:effect w:val="none"/>
          <w:shd w:fill="FFFFFF" w:val="clear"/>
        </w:rPr>
        <w:t>2</w:t>
      </w:r>
      <w:r>
        <w:rPr>
          <w:b w:val="false"/>
          <w:i w:val="false"/>
          <w:iCs w:val="false"/>
          <w:caps w:val="false"/>
          <w:smallCaps w:val="false"/>
          <w:strike w:val="false"/>
          <w:dstrike w:val="false"/>
          <w:color w:val="000000"/>
          <w:spacing w:val="0"/>
          <w:sz w:val="24"/>
          <w:szCs w:val="24"/>
          <w:u w:val="none"/>
          <w:effect w:val="none"/>
          <w:shd w:fill="FFFFFF" w:val="clear"/>
        </w:rPr>
        <w:t>)</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i w:val="false"/>
          <w:iCs w:val="false"/>
          <w:caps w:val="false"/>
          <w:smallCaps w:val="false"/>
          <w:strike w:val="false"/>
          <w:dstrike w:val="false"/>
          <w:color w:val="000000"/>
          <w:spacing w:val="0"/>
          <w:sz w:val="24"/>
          <w:szCs w:val="24"/>
          <w:u w:val="none"/>
          <w:effect w:val="none"/>
          <w:shd w:fill="FFFFFF" w:val="clear"/>
        </w:rPr>
        <w:t>C</w:t>
      </w:r>
      <w:r>
        <w:rPr>
          <w:b w:val="false"/>
          <w:i w:val="false"/>
          <w:iCs w:val="false"/>
          <w:caps w:val="false"/>
          <w:smallCaps w:val="false"/>
          <w:strike w:val="false"/>
          <w:dstrike w:val="false"/>
          <w:color w:val="000000"/>
          <w:spacing w:val="0"/>
          <w:sz w:val="24"/>
          <w:szCs w:val="24"/>
          <w:u w:val="none"/>
          <w:effect w:val="none"/>
          <w:shd w:fill="FFFFFF" w:val="clear"/>
        </w:rPr>
        <w:t xml:space="preserve">yclin B is a key component in the molecular machinery that controls entry and exit from mitosis in the cell cycle. </w:t>
      </w:r>
      <w:r>
        <w:rPr>
          <w:b w:val="false"/>
          <w:i w:val="false"/>
          <w:iCs w:val="false"/>
          <w:caps w:val="false"/>
          <w:smallCaps w:val="false"/>
          <w:strike w:val="false"/>
          <w:dstrike w:val="false"/>
          <w:color w:val="000000"/>
          <w:spacing w:val="0"/>
          <w:sz w:val="24"/>
          <w:szCs w:val="24"/>
          <w:u w:val="none"/>
          <w:effect w:val="none"/>
          <w:shd w:fill="FFFFFF" w:val="clear"/>
        </w:rPr>
        <w:t>Therefore, this protein is present during the</w:t>
      </w:r>
      <w:r>
        <w:rPr>
          <w:b w:val="false"/>
          <w:i w:val="false"/>
          <w:iCs w:val="false"/>
          <w:caps w:val="false"/>
          <w:smallCaps w:val="false"/>
          <w:strike w:val="false"/>
          <w:dstrike w:val="false"/>
          <w:color w:val="000000"/>
          <w:spacing w:val="0"/>
          <w:sz w:val="24"/>
          <w:szCs w:val="24"/>
          <w:u w:val="none"/>
          <w:effect w:val="none"/>
          <w:shd w:fill="FFFFFF" w:val="clear"/>
        </w:rPr>
        <w:t xml:space="preserve"> G2|M phase along with subunits of the anaphase-promoting complex (APC) and cell division control proteins (CDC20 and CDC25) </w:t>
      </w:r>
      <w:r>
        <w:rPr>
          <w:b w:val="false"/>
          <w:i w:val="false"/>
          <w:iCs w:val="false"/>
          <w:caps w:val="false"/>
          <w:smallCaps w:val="false"/>
          <w:strike w:val="false"/>
          <w:dstrike w:val="false"/>
          <w:color w:val="000000"/>
          <w:spacing w:val="0"/>
          <w:sz w:val="24"/>
          <w:szCs w:val="24"/>
          <w:u w:val="none"/>
          <w:effect w:val="none"/>
          <w:shd w:fill="FFFFFF" w:val="clear"/>
        </w:rPr>
        <w:t xml:space="preserve">(Table. </w:t>
      </w:r>
      <w:r>
        <w:rPr>
          <w:b w:val="false"/>
          <w:i w:val="false"/>
          <w:iCs w:val="false"/>
          <w:caps w:val="false"/>
          <w:smallCaps w:val="false"/>
          <w:strike w:val="false"/>
          <w:dstrike w:val="false"/>
          <w:color w:val="000000"/>
          <w:spacing w:val="0"/>
          <w:sz w:val="24"/>
          <w:szCs w:val="24"/>
          <w:u w:val="none"/>
          <w:effect w:val="none"/>
          <w:shd w:fill="FFFFFF" w:val="clear"/>
        </w:rPr>
        <w:t>11</w:t>
      </w:r>
      <w:r>
        <w:rPr>
          <w:b w:val="false"/>
          <w:i w:val="false"/>
          <w:iCs w:val="false"/>
          <w:caps w:val="false"/>
          <w:smallCaps w:val="false"/>
          <w:strike w:val="false"/>
          <w:dstrike w:val="false"/>
          <w:color w:val="000000"/>
          <w:spacing w:val="0"/>
          <w:sz w:val="24"/>
          <w:szCs w:val="24"/>
          <w:u w:val="none"/>
          <w:effect w:val="none"/>
          <w:shd w:fill="FFFFFF" w:val="clear"/>
        </w:rPr>
        <w:t>)</w:t>
      </w:r>
      <w:r>
        <w:rPr>
          <w:b w:val="false"/>
          <w:i w:val="false"/>
          <w:iCs w:val="false"/>
          <w:caps w:val="false"/>
          <w:smallCaps w:val="false"/>
          <w:strike w:val="false"/>
          <w:dstrike w:val="false"/>
          <w:color w:val="000000"/>
          <w:spacing w:val="0"/>
          <w:sz w:val="24"/>
          <w:szCs w:val="24"/>
          <w:u w:val="none"/>
          <w:effect w:val="none"/>
          <w:shd w:fill="FFFFFF" w:val="clear"/>
        </w:rPr>
        <w:t xml:space="preserve"> </w:t>
      </w:r>
      <w:r>
        <w:rPr>
          <w:b w:val="false"/>
          <w:i w:val="false"/>
          <w:iCs w:val="false"/>
          <w:caps w:val="false"/>
          <w:smallCaps w:val="false"/>
          <w:strike w:val="false"/>
          <w:dstrike w:val="false"/>
          <w:color w:val="000000"/>
          <w:spacing w:val="0"/>
          <w:sz w:val="24"/>
          <w:szCs w:val="24"/>
          <w:u w:val="none"/>
          <w:effect w:val="none"/>
          <w:shd w:fill="FFFFFF" w:val="clear"/>
        </w:rPr>
        <w:t>(Carneiro et al., 2021; Corellou et al., 2005; Gutierrez, 2009; Moulager et al., 2007, 2010; Robbens et al., 2005)</w:t>
      </w:r>
      <w:r>
        <w:rPr>
          <w:b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b w:val="false"/>
          <w:i w:val="false"/>
          <w:iCs w:val="false"/>
          <w:caps w:val="false"/>
          <w:smallCaps w:val="false"/>
          <w:strike w:val="false"/>
          <w:dstrike w:val="false"/>
          <w:color w:val="000000"/>
          <w:spacing w:val="0"/>
          <w:sz w:val="24"/>
          <w:szCs w:val="24"/>
          <w:u w:val="none"/>
          <w:effect w:val="none"/>
          <w:shd w:fill="FFFFFF" w:val="clear"/>
        </w:rPr>
        <w:t>⁠.</w:t>
      </w:r>
    </w:p>
    <w:p>
      <w:pPr>
        <w:pStyle w:val="Table"/>
        <w:rPr>
          <w:b/>
          <w:bCs/>
        </w:rPr>
      </w:pPr>
      <w:r>
        <w:rPr>
          <w:b/>
          <w:bCs/>
        </w:rPr>
        <w:t xml:space="preserve">Table </w:t>
      </w:r>
      <w:r>
        <w:rPr>
          <w:b/>
          <w:bCs/>
        </w:rPr>
        <w:t>11</w:t>
      </w:r>
      <w:r>
        <w:rPr>
          <w:b/>
          <w:bCs/>
        </w:rPr>
        <w:t xml:space="preserve">: Proteins that are </w:t>
      </w:r>
      <w:r>
        <w:rPr>
          <w:b/>
          <w:bCs/>
        </w:rPr>
        <w:t>tipically</w:t>
      </w:r>
      <w:r>
        <w:rPr>
          <w:b/>
          <w:bCs/>
        </w:rPr>
        <w:t xml:space="preserve"> present during the G</w:t>
      </w:r>
      <w:r>
        <w:rPr>
          <w:b/>
          <w:bCs/>
        </w:rPr>
        <w:t>2|M</w:t>
      </w:r>
      <w:r>
        <w:rPr>
          <w:b/>
          <w:bCs/>
        </w:rPr>
        <w:t xml:space="preserve"> phase of the cell division cycle in Ostreococcus and the corresponding genes that encode them.</w:t>
      </w:r>
    </w:p>
    <w:tbl>
      <w:tblPr>
        <w:tblW w:w="6290" w:type="dxa"/>
        <w:jc w:val="start"/>
        <w:tblInd w:w="1358" w:type="dxa"/>
        <w:tblLayout w:type="fixed"/>
        <w:tblCellMar>
          <w:top w:w="0" w:type="dxa"/>
          <w:start w:w="0" w:type="dxa"/>
          <w:bottom w:w="0" w:type="dxa"/>
          <w:end w:w="0" w:type="dxa"/>
        </w:tblCellMar>
      </w:tblPr>
      <w:tblGrid>
        <w:gridCol w:w="3000"/>
        <w:gridCol w:w="3290"/>
      </w:tblGrid>
      <w:tr>
        <w:trPr>
          <w:trHeight w:val="369" w:hRule="atLeast"/>
        </w:trPr>
        <w:tc>
          <w:tcPr>
            <w:tcW w:w="3000"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290"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ostta01g06150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CYCB</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ostta15g00670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CDKB</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ostta06g02700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ostta11g00730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APC2</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ostta06g00360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APC3</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ostta02g03470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APC4</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ostta06g04290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APC5</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ostta01g01000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APC6</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ostta07g02520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APC8</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ostta10g02910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APC10</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ostta11g03040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APC11</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ostta04g04580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Cdc20</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ostta02g03080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Cdc25</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ostta13g02370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CDH1</w:t>
            </w:r>
          </w:p>
        </w:tc>
      </w:tr>
      <w:tr>
        <w:trPr>
          <w:trHeight w:val="369" w:hRule="atLeast"/>
        </w:trPr>
        <w:tc>
          <w:tcPr>
            <w:tcW w:w="3000"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ostta08g02230</w:t>
            </w:r>
          </w:p>
        </w:tc>
        <w:tc>
          <w:tcPr>
            <w:tcW w:w="3290"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FTSZ1</w:t>
            </w:r>
          </w:p>
        </w:tc>
      </w:tr>
      <w:tr>
        <w:trPr>
          <w:trHeight w:val="369" w:hRule="atLeast"/>
        </w:trPr>
        <w:tc>
          <w:tcPr>
            <w:tcW w:w="3000" w:type="dxa"/>
            <w:tcBorders>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ostta07g01610</w:t>
            </w:r>
          </w:p>
        </w:tc>
        <w:tc>
          <w:tcPr>
            <w:tcW w:w="3290" w:type="dxa"/>
            <w:tcBorders>
              <w:bottom w:val="single" w:sz="6" w:space="0" w:color="000000"/>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FTSZ2</w:t>
            </w:r>
          </w:p>
        </w:tc>
      </w:tr>
    </w:tbl>
    <w:p>
      <w:pPr>
        <w:pStyle w:val="Normal"/>
        <w:rPr/>
      </w:pPr>
      <w:r>
        <w:rPr/>
      </w:r>
    </w:p>
    <w:p>
      <w:pPr>
        <w:pStyle w:val="Normal"/>
        <w:rPr/>
      </w:pPr>
      <w:r>
        <w:rPr/>
      </w:r>
    </w:p>
    <w:p>
      <w:pPr>
        <w:pStyle w:val="Normal"/>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Fonts w:ascii="Liberation Sans" w:hAnsi="Liberation Sans"/>
          <w:b w:val="false"/>
          <w:bCs/>
          <w:i w:val="false"/>
          <w:iCs w:val="false"/>
          <w:caps w:val="false"/>
          <w:smallCaps w:val="false"/>
          <w:strike w:val="false"/>
          <w:dstrike w:val="false"/>
          <w:color w:val="000000"/>
          <w:spacing w:val="0"/>
          <w:sz w:val="24"/>
          <w:szCs w:val="24"/>
          <w:u w:val="none"/>
          <w:effect w:val="none"/>
          <w:shd w:fill="FFFFFF" w:val="clear"/>
        </w:rPr>
      </w:r>
    </w:p>
    <w:p>
      <w:pPr>
        <w:pStyle w:val="Table"/>
        <w:rPr>
          <w:b/>
          <w:bCs/>
        </w:rPr>
      </w:pPr>
      <w:r>
        <w:rPr>
          <w:b/>
          <w:bCs/>
        </w:rPr>
        <w:t xml:space="preserve">Table </w:t>
      </w:r>
      <w:r>
        <w:rPr>
          <w:b/>
          <w:bCs/>
        </w:rPr>
        <w:t>1</w:t>
      </w:r>
      <w:r>
        <w:rPr>
          <w:b/>
          <w:bCs/>
        </w:rPr>
        <w:t>2</w:t>
      </w:r>
      <w:r>
        <w:rPr>
          <w:b/>
          <w:bCs/>
        </w:rPr>
        <w:t xml:space="preserve">: Proteins that are </w:t>
      </w:r>
      <w:r>
        <w:rPr>
          <w:b/>
          <w:bCs/>
        </w:rPr>
        <w:t xml:space="preserve">tipically </w:t>
      </w:r>
      <w:r>
        <w:rPr>
          <w:b/>
          <w:bCs/>
        </w:rPr>
        <w:t>present during the S phase of the cell division cycle in Ostreococcus and the corresponding genes that encode them.</w:t>
      </w:r>
    </w:p>
    <w:tbl>
      <w:tblPr>
        <w:tblW w:w="6796" w:type="dxa"/>
        <w:jc w:val="start"/>
        <w:tblInd w:w="1243" w:type="dxa"/>
        <w:tblLayout w:type="fixed"/>
        <w:tblCellMar>
          <w:top w:w="0" w:type="dxa"/>
          <w:start w:w="0" w:type="dxa"/>
          <w:bottom w:w="0" w:type="dxa"/>
          <w:end w:w="0" w:type="dxa"/>
        </w:tblCellMar>
      </w:tblPr>
      <w:tblGrid>
        <w:gridCol w:w="3115"/>
        <w:gridCol w:w="3681"/>
      </w:tblGrid>
      <w:tr>
        <w:trPr>
          <w:trHeight w:val="312" w:hRule="atLeast"/>
        </w:trPr>
        <w:tc>
          <w:tcPr>
            <w:tcW w:w="3115"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Gene IDs</w:t>
            </w:r>
          </w:p>
        </w:tc>
        <w:tc>
          <w:tcPr>
            <w:tcW w:w="3681" w:type="dxa"/>
            <w:tcBorders>
              <w:top w:val="single" w:sz="6" w:space="0" w:color="000000"/>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Protein names</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caps w:val="false"/>
                <w:smallCaps w:val="false"/>
                <w:strike w:val="false"/>
                <w:dstrike w:val="false"/>
                <w:outline w:val="false"/>
                <w:shadow w:val="false"/>
                <w:color w:val="000000"/>
                <w:spacing w:val="0"/>
                <w:sz w:val="24"/>
                <w:szCs w:val="24"/>
                <w:u w:val="none"/>
                <w:effect w:val="none"/>
                <w:shd w:fill="FFFFFF" w:val="clear"/>
              </w:rPr>
            </w:pPr>
            <w:r>
              <w:rPr>
                <w:b/>
                <w:bCs/>
                <w:i w:val="false"/>
                <w:iCs w:val="false"/>
                <w:caps w:val="false"/>
                <w:smallCaps w:val="false"/>
                <w:strike w:val="false"/>
                <w:dstrike w:val="false"/>
                <w:outline w:val="false"/>
                <w:shadow w:val="false"/>
                <w:color w:val="000000"/>
                <w:spacing w:val="0"/>
                <w:sz w:val="24"/>
                <w:szCs w:val="24"/>
                <w:u w:val="none"/>
                <w:effect w:val="none"/>
                <w:shd w:fill="FFFFFF" w:val="clear"/>
              </w:rPr>
              <w:t>ostta02g00150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CYCA</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ostta11g00910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MCM2</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ostta02g00690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MCM3</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ostta14g01050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MCM4</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ostta11g01760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MCM4-2</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ostta04g00450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MCM5</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ostta01g02580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MCM6</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ostta02g02010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MCM7</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ostta12g01020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MCM8</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ostta14g01690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GINS1</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ostta02g00490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PSF2</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ostta16g02410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GINS3</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ostta04g00390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SLD5</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ostta02g00500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RFC1</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ostta02g00555</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RFC2</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ostta09g00990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RFC4</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ostta07g02710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RFA</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ostta02g03430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polymerase II</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ostta05g00150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w:t>
            </w:r>
            <w:r>
              <w:rPr>
                <w:b w:val="false"/>
                <w:bCs w:val="false"/>
                <w:i w:val="false"/>
                <w:iCs w:val="false"/>
                <w:strike w:val="false"/>
                <w:dstrike w:val="false"/>
                <w:outline w:val="false"/>
                <w:shadow w:val="false"/>
                <w:color w:val="000000"/>
                <w:sz w:val="24"/>
                <w:szCs w:val="24"/>
                <w:u w:val="none"/>
              </w:rPr>
              <w:t>ol</w:t>
            </w:r>
            <w:r>
              <w:rPr>
                <w:b w:val="false"/>
                <w:bCs w:val="false"/>
                <w:i w:val="false"/>
                <w:iCs w:val="false"/>
                <w:strike w:val="false"/>
                <w:dstrike w:val="false"/>
                <w:outline w:val="false"/>
                <w:shadow w:val="false"/>
                <w:color w:val="000000"/>
                <w:sz w:val="24"/>
                <w:szCs w:val="24"/>
                <w:u w:val="none"/>
              </w:rPr>
              <w:t xml:space="preserve">ymerase III </w:t>
            </w:r>
            <w:r>
              <w:rPr/>
              <w:t>γ</w:t>
            </w:r>
            <w:r>
              <w:rPr>
                <w:b w:val="false"/>
                <w:bCs w:val="false"/>
                <w:i w:val="false"/>
                <w:iCs w:val="false"/>
                <w:strike w:val="false"/>
                <w:dstrike w:val="false"/>
                <w:outline w:val="false"/>
                <w:shadow w:val="false"/>
                <w:color w:val="000000"/>
                <w:sz w:val="24"/>
                <w:szCs w:val="24"/>
                <w:u w:val="none"/>
              </w:rPr>
              <w:t xml:space="preserve"> </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ostta08g00710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polymerase α</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ostta11g01400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α</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ostta11g01400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w:t>
            </w:r>
            <w:r>
              <w:rPr>
                <w:b w:val="false"/>
                <w:bCs w:val="false"/>
                <w:i w:val="false"/>
                <w:iCs w:val="false"/>
                <w:strike w:val="false"/>
                <w:dstrike w:val="false"/>
                <w:outline w:val="false"/>
                <w:shadow w:val="false"/>
                <w:color w:val="000000"/>
                <w:sz w:val="24"/>
                <w:szCs w:val="24"/>
                <w:u w:val="none"/>
              </w:rPr>
              <w:t>o</w:t>
            </w:r>
            <w:r>
              <w:rPr>
                <w:b w:val="false"/>
                <w:bCs w:val="false"/>
                <w:i w:val="false"/>
                <w:iCs w:val="false"/>
                <w:strike w:val="false"/>
                <w:dstrike w:val="false"/>
                <w:outline w:val="false"/>
                <w:shadow w:val="false"/>
                <w:color w:val="000000"/>
                <w:sz w:val="24"/>
                <w:szCs w:val="24"/>
                <w:u w:val="none"/>
              </w:rPr>
              <w:t xml:space="preserve">lymerase </w:t>
            </w:r>
            <w:r>
              <w:rPr/>
              <w:t>α</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ostta07g02610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δ</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ostta08g03680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α/</w:t>
            </w:r>
            <w:r>
              <w:rPr>
                <w:b w:val="false"/>
                <w:bCs w:val="false"/>
                <w:i w:val="false"/>
                <w:iCs w:val="false"/>
                <w:strike w:val="false"/>
                <w:dstrike w:val="false"/>
                <w:outline w:val="false"/>
                <w:shadow w:val="false"/>
                <w:color w:val="000000"/>
                <w:sz w:val="24"/>
                <w:szCs w:val="24"/>
                <w:u w:val="none"/>
              </w:rPr>
              <w:t>ε</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ostta12g00110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DNA polymerase α/</w:t>
            </w:r>
            <w:r>
              <w:rPr/>
              <w:t>ε</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ostta11g01840</w:t>
            </w:r>
          </w:p>
        </w:tc>
        <w:tc>
          <w:tcPr>
            <w:tcW w:w="3681" w:type="dxa"/>
            <w:tcBorders/>
            <w:vAlign w:val="center"/>
          </w:tcPr>
          <w:p>
            <w:pPr>
              <w:pStyle w:val="Normal"/>
              <w:tabs>
                <w:tab w:val="clear" w:pos="720"/>
              </w:tabs>
              <w:jc w:val="center"/>
              <w:rPr>
                <w:rFonts w:ascii="Liberation Serif" w:hAnsi="Liberation Serif"/>
              </w:rPr>
            </w:pPr>
            <w:r>
              <w:rPr>
                <w:b w:val="false"/>
                <w:bCs w:val="false"/>
                <w:i w:val="false"/>
                <w:iCs w:val="false"/>
                <w:strike w:val="false"/>
                <w:dstrike w:val="false"/>
                <w:outline w:val="false"/>
                <w:shadow w:val="false"/>
                <w:color w:val="000000"/>
                <w:sz w:val="24"/>
                <w:szCs w:val="24"/>
                <w:u w:val="none"/>
              </w:rPr>
              <w:t xml:space="preserve">DNA polymerase </w:t>
            </w:r>
            <w:r>
              <w:rPr/>
              <w:t>ε</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ostta06g02890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PCNA</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ostta08g01110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primase</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ostta11g00940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primase</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ostta13g02040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primare</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ostta08g02290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XPG</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ostta10g00340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helicase</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ostta10g00640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DNA ligase</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ostta13g01140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RPA replication protein A</w:t>
            </w:r>
          </w:p>
        </w:tc>
      </w:tr>
      <w:tr>
        <w:trPr>
          <w:trHeight w:val="312" w:hRule="atLeast"/>
        </w:trPr>
        <w:tc>
          <w:tcPr>
            <w:tcW w:w="3115" w:type="dxa"/>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ostta10g00670</w:t>
            </w:r>
          </w:p>
        </w:tc>
        <w:tc>
          <w:tcPr>
            <w:tcW w:w="3681" w:type="dxa"/>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Wee1</w:t>
            </w:r>
          </w:p>
        </w:tc>
      </w:tr>
      <w:tr>
        <w:trPr>
          <w:trHeight w:val="312" w:hRule="atLeast"/>
        </w:trPr>
        <w:tc>
          <w:tcPr>
            <w:tcW w:w="3115" w:type="dxa"/>
            <w:tcBorders>
              <w:bottom w:val="single" w:sz="6" w:space="0" w:color="000000"/>
            </w:tcBorders>
            <w:vAlign w:val="center"/>
          </w:tcPr>
          <w:p>
            <w:pPr>
              <w:pStyle w:val="Normal"/>
              <w:tabs>
                <w:tab w:val="clear" w:pos="720"/>
              </w:tabs>
              <w:jc w:val="center"/>
              <w:rPr>
                <w:rFonts w:ascii="Liberation Serif" w:hAnsi="Liberation Serif"/>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ostta07g01870</w:t>
            </w:r>
          </w:p>
        </w:tc>
        <w:tc>
          <w:tcPr>
            <w:tcW w:w="3681" w:type="dxa"/>
            <w:tcBorders>
              <w:bottom w:val="single" w:sz="6" w:space="0" w:color="000000"/>
            </w:tcBorders>
            <w:vAlign w:val="center"/>
          </w:tcPr>
          <w:p>
            <w:pPr>
              <w:pStyle w:val="Normal"/>
              <w:tabs>
                <w:tab w:val="clear" w:pos="720"/>
              </w:tabs>
              <w:jc w:val="center"/>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Cks</w:t>
            </w:r>
          </w:p>
        </w:tc>
      </w:tr>
    </w:tbl>
    <w:p>
      <w:pPr>
        <w:pStyle w:val="Normal"/>
        <w:rPr/>
      </w:pPr>
      <w:r>
        <w:rPr/>
      </w:r>
    </w:p>
    <w:p>
      <w:pPr>
        <w:pStyle w:val="BodyText"/>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
    </w:p>
    <w:p>
      <w:pPr>
        <w:pStyle w:val="BodyText"/>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r>
    </w:p>
    <w:p>
      <w:pPr>
        <w:pStyle w:val="BodyText"/>
        <w:widowControl/>
        <w:pBdr/>
        <w:spacing w:lineRule="auto" w:line="360" w:before="0" w:after="60"/>
        <w:ind w:hanging="0" w:start="0" w:end="0"/>
        <w:jc w:val="both"/>
        <w:rPr>
          <w:rFonts w:ascii="Liberation Sans" w:hAnsi="Liberation Sans"/>
          <w:b w:val="false"/>
          <w:bCs/>
          <w:i w:val="false"/>
          <w:i w:val="false"/>
          <w:iCs w:val="false"/>
          <w:caps w:val="false"/>
          <w:smallCaps w:val="false"/>
          <w:strike w:val="false"/>
          <w:dstrike w:val="false"/>
          <w:color w:val="000000"/>
          <w:spacing w:val="0"/>
          <w:sz w:val="24"/>
          <w:szCs w:val="24"/>
          <w:u w:val="none"/>
          <w:effect w:val="none"/>
          <w:shd w:fill="FFFFFF" w:val="clear"/>
        </w:rPr>
      </w:pPr>
      <w:r>
        <w:rPr>
          <w:b w:val="false"/>
          <w:bCs/>
          <w:i w:val="false"/>
          <w:iCs w:val="false"/>
          <w:caps w:val="false"/>
          <w:smallCaps w:val="false"/>
          <w:strike w:val="false"/>
          <w:dstrike w:val="false"/>
          <w:color w:val="000000"/>
          <w:spacing w:val="0"/>
          <w:sz w:val="24"/>
          <w:szCs w:val="24"/>
          <w:u w:val="none"/>
          <w:effect w:val="none"/>
          <w:shd w:fill="FFFFFF" w:val="clear"/>
        </w:rPr>
        <w:t xml:space="preserve"> </w:t>
      </w:r>
    </w:p>
    <w:p>
      <w:pPr>
        <w:pStyle w:val="BodyText"/>
        <w:widowControl/>
        <w:pBdr/>
        <w:spacing w:lineRule="auto" w:line="360" w:before="0" w:after="60"/>
        <w:ind w:hanging="0" w:start="0" w:end="0"/>
        <w:jc w:val="both"/>
        <w:rPr/>
      </w:pPr>
      <w:r>
        <w:rPr>
          <w:b w:val="false"/>
          <w:bCs/>
          <w:i w:val="false"/>
          <w:iCs w:val="false"/>
          <w:caps w:val="false"/>
          <w:smallCaps w:val="false"/>
          <w:strike w:val="false"/>
          <w:dstrike w:val="false"/>
          <w:color w:val="000000"/>
          <w:spacing w:val="0"/>
          <w:sz w:val="24"/>
          <w:szCs w:val="24"/>
          <w:u w:val="none"/>
          <w:effect w:val="none"/>
          <w:shd w:fill="FFFFFF" w:val="clear"/>
        </w:rPr>
        <w:t xml:space="preserve">Gene expression and protein abundance profiles </w:t>
      </w:r>
      <w:r>
        <w:rPr>
          <w:b w:val="false"/>
          <w:bCs/>
          <w:i w:val="false"/>
          <w:iCs w:val="false"/>
          <w:caps w:val="false"/>
          <w:smallCaps w:val="false"/>
          <w:strike w:val="false"/>
          <w:dstrike w:val="false"/>
          <w:color w:val="000000"/>
          <w:spacing w:val="0"/>
          <w:sz w:val="24"/>
          <w:szCs w:val="24"/>
          <w:u w:val="none"/>
          <w:effect w:val="none"/>
          <w:shd w:fill="FFFFFF" w:val="clear"/>
        </w:rPr>
        <w:t>were</w:t>
      </w:r>
      <w:r>
        <w:rPr>
          <w:b w:val="false"/>
          <w:bCs/>
          <w:i w:val="false"/>
          <w:iCs w:val="false"/>
          <w:caps w:val="false"/>
          <w:smallCaps w:val="false"/>
          <w:strike w:val="false"/>
          <w:dstrike w:val="false"/>
          <w:color w:val="000000"/>
          <w:spacing w:val="0"/>
          <w:sz w:val="24"/>
          <w:szCs w:val="24"/>
          <w:u w:val="none"/>
          <w:effect w:val="none"/>
          <w:shd w:fill="FFFFFF" w:val="clear"/>
        </w:rPr>
        <w:t xml:space="preserve"> integrated with the percentage of cells in each phase of the cell cycle in which the corresponding genes and proteins were present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(Fig</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40</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In addition to the globally observed gene-protein offset, an overall offset  </w:t>
      </w:r>
      <w:r>
        <w:rPr>
          <w:b w:val="false"/>
          <w:bCs/>
          <w:i w:val="false"/>
          <w:iCs w:val="false"/>
          <w:caps w:val="false"/>
          <w:smallCaps w:val="false"/>
          <w:strike w:val="false"/>
          <w:dstrike w:val="false"/>
          <w:color w:val="000000"/>
          <w:spacing w:val="0"/>
          <w:sz w:val="24"/>
          <w:szCs w:val="24"/>
          <w:u w:val="none"/>
          <w:effect w:val="none"/>
          <w:shd w:fill="FFFFFF" w:val="clear"/>
        </w:rPr>
        <w:t>is</w:t>
      </w:r>
      <w:r>
        <w:rPr>
          <w:b w:val="false"/>
          <w:bCs/>
          <w:i w:val="false"/>
          <w:iCs w:val="false"/>
          <w:caps w:val="false"/>
          <w:smallCaps w:val="false"/>
          <w:strike w:val="false"/>
          <w:dstrike w:val="false"/>
          <w:color w:val="000000"/>
          <w:spacing w:val="0"/>
          <w:sz w:val="24"/>
          <w:szCs w:val="24"/>
          <w:u w:val="none"/>
          <w:effect w:val="none"/>
          <w:shd w:fill="FFFFFF" w:val="clear"/>
        </w:rPr>
        <w:t xml:space="preserve"> also identified between protein abundance and the execution of their physiological role. Notably, this offset appear to be more pronounced in certain phases such as G1 or G2|M</w:t>
      </w:r>
      <w:r>
        <w:rPr>
          <w:b w:val="false"/>
          <w:bCs/>
          <w:i w:val="false"/>
          <w:iCs w:val="false"/>
          <w:caps w:val="false"/>
          <w:smallCaps w:val="false"/>
          <w:strike w:val="false"/>
          <w:dstrike w:val="false"/>
          <w:color w:val="000000"/>
          <w:spacing w:val="0"/>
          <w:sz w:val="24"/>
          <w:szCs w:val="24"/>
          <w:u w:val="none"/>
          <w:effect w:val="none"/>
          <w:shd w:fill="FFFFFF" w:val="clear"/>
        </w:rPr>
        <w:t xml:space="preserve"> (Fig. 4</w:t>
      </w:r>
      <w:r>
        <w:rPr>
          <w:b w:val="false"/>
          <w:bCs/>
          <w:i w:val="false"/>
          <w:iCs w:val="false"/>
          <w:caps w:val="false"/>
          <w:smallCaps w:val="false"/>
          <w:strike w:val="false"/>
          <w:dstrike w:val="false"/>
          <w:color w:val="000000"/>
          <w:spacing w:val="0"/>
          <w:sz w:val="24"/>
          <w:szCs w:val="24"/>
          <w:u w:val="none"/>
          <w:effect w:val="none"/>
          <w:shd w:fill="FFFFFF" w:val="clear"/>
        </w:rPr>
        <w:t>0</w:t>
      </w:r>
      <w:r>
        <w:rPr>
          <w:b w:val="false"/>
          <w:bCs/>
          <w:i w:val="false"/>
          <w:iCs w:val="false"/>
          <w:caps w:val="false"/>
          <w:smallCaps w:val="false"/>
          <w:strike w:val="false"/>
          <w:dstrike w:val="false"/>
          <w:color w:val="000000"/>
          <w:spacing w:val="0"/>
          <w:sz w:val="24"/>
          <w:szCs w:val="24"/>
          <w:u w:val="none"/>
          <w:effect w:val="none"/>
          <w:shd w:fill="FFFFFF" w:val="clear"/>
        </w:rPr>
        <w:t xml:space="preserve">-A,C). However, during the S phase, once the proteins </w:t>
      </w:r>
      <w:r>
        <w:rPr>
          <w:b w:val="false"/>
          <w:bCs/>
          <w:i w:val="false"/>
          <w:iCs w:val="false"/>
          <w:caps w:val="false"/>
          <w:smallCaps w:val="false"/>
          <w:strike w:val="false"/>
          <w:dstrike w:val="false"/>
          <w:color w:val="000000"/>
          <w:spacing w:val="0"/>
          <w:sz w:val="24"/>
          <w:szCs w:val="24"/>
          <w:u w:val="none"/>
          <w:effect w:val="none"/>
          <w:shd w:fill="FFFFFF" w:val="clear"/>
        </w:rPr>
        <w:t>are</w:t>
      </w:r>
      <w:r>
        <w:rPr>
          <w:b w:val="false"/>
          <w:bCs/>
          <w:i w:val="false"/>
          <w:iCs w:val="false"/>
          <w:caps w:val="false"/>
          <w:smallCaps w:val="false"/>
          <w:strike w:val="false"/>
          <w:dstrike w:val="false"/>
          <w:color w:val="000000"/>
          <w:spacing w:val="0"/>
          <w:sz w:val="24"/>
          <w:szCs w:val="24"/>
          <w:u w:val="none"/>
          <w:effect w:val="none"/>
          <w:shd w:fill="FFFFFF" w:val="clear"/>
        </w:rPr>
        <w:t xml:space="preserve"> available, the corresponding biological processes are promptly executed</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resulting in a shorter offset between protein and physiological execution </w:t>
      </w:r>
      <w:r>
        <w:rPr>
          <w:b w:val="false"/>
          <w:bCs/>
          <w:i w:val="false"/>
          <w:iCs w:val="false"/>
          <w:caps w:val="false"/>
          <w:smallCaps w:val="false"/>
          <w:strike w:val="false"/>
          <w:dstrike w:val="false"/>
          <w:color w:val="000000"/>
          <w:spacing w:val="0"/>
          <w:sz w:val="24"/>
          <w:szCs w:val="24"/>
          <w:u w:val="none"/>
          <w:effect w:val="none"/>
          <w:shd w:fill="FFFFFF" w:val="clear"/>
        </w:rPr>
        <w:t>(Fig. 4</w:t>
      </w:r>
      <w:r>
        <w:rPr>
          <w:b w:val="false"/>
          <w:bCs/>
          <w:i w:val="false"/>
          <w:iCs w:val="false"/>
          <w:caps w:val="false"/>
          <w:smallCaps w:val="false"/>
          <w:strike w:val="false"/>
          <w:dstrike w:val="false"/>
          <w:color w:val="000000"/>
          <w:spacing w:val="0"/>
          <w:sz w:val="24"/>
          <w:szCs w:val="24"/>
          <w:u w:val="none"/>
          <w:effect w:val="none"/>
          <w:shd w:fill="FFFFFF" w:val="clear"/>
        </w:rPr>
        <w:t>0</w:t>
      </w:r>
      <w:r>
        <w:rPr>
          <w:b w:val="false"/>
          <w:bCs/>
          <w:i w:val="false"/>
          <w:iCs w:val="false"/>
          <w:caps w:val="false"/>
          <w:smallCaps w:val="false"/>
          <w:strike w:val="false"/>
          <w:dstrike w:val="false"/>
          <w:color w:val="000000"/>
          <w:spacing w:val="0"/>
          <w:sz w:val="24"/>
          <w:szCs w:val="24"/>
          <w:u w:val="none"/>
          <w:effect w:val="none"/>
          <w:shd w:fill="FFFFFF" w:val="clear"/>
        </w:rPr>
        <w:t>-B)</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26175" cy="3638550"/>
                <wp:effectExtent l="0" t="0" r="0" b="0"/>
                <wp:wrapSquare wrapText="largest"/>
                <wp:docPr id="123" name="Marco34"/>
                <a:graphic xmlns:a="http://schemas.openxmlformats.org/drawingml/2006/main">
                  <a:graphicData uri="http://schemas.microsoft.com/office/word/2010/wordprocessingShape">
                    <wps:wsp>
                      <wps:cNvSpPr txBox="1"/>
                      <wps:spPr>
                        <a:xfrm>
                          <a:off x="0" y="0"/>
                          <a:ext cx="6226175" cy="3638550"/>
                        </a:xfrm>
                        <a:prstGeom prst="rect"/>
                        <a:solidFill>
                          <a:srgbClr val="FFFFFF"/>
                        </a:solidFill>
                      </wps:spPr>
                      <wps:txbx>
                        <w:txbxContent>
                          <w:p>
                            <w:pPr>
                              <w:pStyle w:val="Figure"/>
                              <w:spacing w:before="120" w:after="120"/>
                              <w:jc w:val="both"/>
                              <w:rPr/>
                            </w:pPr>
                            <w:r>
                              <w:rPr>
                                <w:b/>
                                <w:bCs/>
                              </w:rPr>
                              <w:drawing>
                                <wp:inline distT="0" distB="0" distL="0" distR="0">
                                  <wp:extent cx="6226175" cy="3064510"/>
                                  <wp:effectExtent l="0" t="0" r="0" b="0"/>
                                  <wp:docPr id="124" name="Imagen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34" descr="" title=""/>
                                          <pic:cNvPicPr>
                                            <a:picLocks noChangeAspect="1" noChangeArrowheads="1"/>
                                          </pic:cNvPicPr>
                                        </pic:nvPicPr>
                                        <pic:blipFill>
                                          <a:blip r:embed="rId92"/>
                                          <a:stretch>
                                            <a:fillRect/>
                                          </a:stretch>
                                        </pic:blipFill>
                                        <pic:spPr bwMode="auto">
                                          <a:xfrm>
                                            <a:off x="0" y="0"/>
                                            <a:ext cx="6226175" cy="3064510"/>
                                          </a:xfrm>
                                          <a:prstGeom prst="rect">
                                            <a:avLst/>
                                          </a:prstGeom>
                                        </pic:spPr>
                                      </pic:pic>
                                    </a:graphicData>
                                  </a:graphic>
                                </wp:inline>
                              </w:drawing>
                              <w:t xml:space="preserve">Figure </w:t>
                            </w:r>
                            <w:r>
                              <w:rPr>
                                <w:b/>
                                <w:bCs/>
                              </w:rPr>
                              <w:t>40</w:t>
                            </w:r>
                            <w:r>
                              <w:rPr>
                                <w:b/>
                                <w:bCs/>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molecular levels studied: “Genes” for transcriptomic data, “Proteins” for proteomic data and “Cells” for DNA content estimation by flow cytometry. </w:t>
                            </w:r>
                            <w:r>
                              <w:rPr>
                                <w:b w:val="false"/>
                                <w:bCs w:val="false"/>
                              </w:rPr>
                              <w:t>(A) Involves G1 phase related data, (B) S phase and (C ) G2 phase.</w:t>
                            </w:r>
                          </w:p>
                        </w:txbxContent>
                      </wps:txbx>
                      <wps:bodyPr anchor="t" lIns="0" tIns="0" rIns="0" bIns="0">
                        <a:noAutofit/>
                      </wps:bodyPr>
                    </wps:wsp>
                  </a:graphicData>
                </a:graphic>
              </wp:anchor>
            </w:drawing>
          </mc:Choice>
          <mc:Fallback>
            <w:pict>
              <v:rect style="position:absolute;rotation:-0;width:490.25pt;height:286.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b/>
                          <w:bCs/>
                        </w:rPr>
                        <w:drawing>
                          <wp:inline distT="0" distB="0" distL="0" distR="0">
                            <wp:extent cx="6226175" cy="3064510"/>
                            <wp:effectExtent l="0" t="0" r="0" b="0"/>
                            <wp:docPr id="125" name="Imagen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34" descr="" title=""/>
                                    <pic:cNvPicPr>
                                      <a:picLocks noChangeAspect="1" noChangeArrowheads="1"/>
                                    </pic:cNvPicPr>
                                  </pic:nvPicPr>
                                  <pic:blipFill>
                                    <a:blip r:embed="rId93"/>
                                    <a:stretch>
                                      <a:fillRect/>
                                    </a:stretch>
                                  </pic:blipFill>
                                  <pic:spPr bwMode="auto">
                                    <a:xfrm>
                                      <a:off x="0" y="0"/>
                                      <a:ext cx="6226175" cy="3064510"/>
                                    </a:xfrm>
                                    <a:prstGeom prst="rect">
                                      <a:avLst/>
                                    </a:prstGeom>
                                  </pic:spPr>
                                </pic:pic>
                              </a:graphicData>
                            </a:graphic>
                          </wp:inline>
                        </w:drawing>
                        <w:t xml:space="preserve">Figure </w:t>
                      </w:r>
                      <w:r>
                        <w:rPr>
                          <w:b/>
                          <w:bCs/>
                        </w:rPr>
                        <w:t>40</w:t>
                      </w:r>
                      <w:r>
                        <w:rPr>
                          <w:b/>
                          <w:bCs/>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molecular levels studied: “Genes” for transcriptomic data, “Proteins” for proteomic data and “Cells” for DNA content estimation by flow cytometry. </w:t>
                      </w:r>
                      <w:r>
                        <w:rPr>
                          <w:b w:val="false"/>
                          <w:bCs w:val="false"/>
                        </w:rPr>
                        <w:t>(A) Involves G1 phase related data, (B) S phase and (C ) G2 phase.</w:t>
                      </w:r>
                    </w:p>
                  </w:txbxContent>
                </v:textbox>
                <w10:wrap type="square" side="largest"/>
              </v:rect>
            </w:pict>
          </mc:Fallback>
        </mc:AlternateContent>
      </w:r>
    </w:p>
    <w:p>
      <w:pPr>
        <w:pStyle w:val="BodyText"/>
        <w:widowControl/>
        <w:pBdr/>
        <w:spacing w:lineRule="auto" w:line="360" w:before="0" w:after="60"/>
        <w:ind w:hanging="0" w:start="0" w:end="0"/>
        <w:jc w:val="both"/>
        <w:rPr/>
      </w:pPr>
      <w:r>
        <w:rPr>
          <w:b w:val="false"/>
          <w:bCs/>
          <w:i w:val="false"/>
          <w:iCs w:val="false"/>
          <w:caps w:val="false"/>
          <w:smallCaps w:val="false"/>
          <w:strike w:val="false"/>
          <w:dstrike w:val="false"/>
          <w:color w:val="000000"/>
          <w:spacing w:val="0"/>
          <w:sz w:val="24"/>
          <w:szCs w:val="24"/>
          <w:u w:val="none"/>
          <w:effect w:val="none"/>
          <w:shd w:fill="FFFFFF" w:val="clear"/>
        </w:rPr>
        <w:t xml:space="preserve">The transcriptomic and proteomic data for cyclins and CDKs found in </w:t>
      </w:r>
      <w:r>
        <w:rPr>
          <w:b w:val="false"/>
          <w:bCs w:val="false"/>
          <w:i/>
          <w:iCs/>
          <w:caps w:val="false"/>
          <w:smallCaps w:val="false"/>
          <w:strike w:val="false"/>
          <w:dstrike w:val="false"/>
          <w:color w:val="000000"/>
          <w:spacing w:val="0"/>
          <w:sz w:val="24"/>
          <w:szCs w:val="24"/>
          <w:u w:val="none"/>
          <w:effect w:val="none"/>
          <w:shd w:fill="FFFFFF" w:val="clear"/>
        </w:rPr>
        <w:t xml:space="preserve">Ostreococcus </w:t>
      </w:r>
      <w:r>
        <w:rPr>
          <w:b w:val="false"/>
          <w:bCs/>
          <w:i w:val="false"/>
          <w:iCs w:val="false"/>
          <w:caps w:val="false"/>
          <w:smallCaps w:val="false"/>
          <w:strike w:val="false"/>
          <w:dstrike w:val="false"/>
          <w:color w:val="000000"/>
          <w:spacing w:val="0"/>
          <w:sz w:val="24"/>
          <w:szCs w:val="24"/>
          <w:u w:val="none"/>
          <w:effect w:val="none"/>
          <w:shd w:fill="FFFFFF" w:val="clear"/>
        </w:rPr>
        <w:t xml:space="preserve">(Fig. </w:t>
      </w:r>
      <w:r>
        <w:rPr>
          <w:b w:val="false"/>
          <w:bCs/>
          <w:i w:val="false"/>
          <w:iCs w:val="false"/>
          <w:caps w:val="false"/>
          <w:smallCaps w:val="false"/>
          <w:strike w:val="false"/>
          <w:dstrike w:val="false"/>
          <w:color w:val="000000"/>
          <w:spacing w:val="0"/>
          <w:sz w:val="24"/>
          <w:szCs w:val="24"/>
          <w:u w:val="none"/>
          <w:effect w:val="none"/>
          <w:shd w:fill="FFFFFF" w:val="clear"/>
        </w:rPr>
        <w:t>41</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align </w:t>
      </w:r>
      <w:r>
        <w:rPr>
          <w:b w:val="false"/>
          <w:bCs/>
          <w:i w:val="false"/>
          <w:iCs w:val="false"/>
          <w:caps w:val="false"/>
          <w:smallCaps w:val="false"/>
          <w:strike w:val="false"/>
          <w:dstrike w:val="false"/>
          <w:color w:val="000000"/>
          <w:spacing w:val="0"/>
          <w:sz w:val="24"/>
          <w:szCs w:val="24"/>
          <w:u w:val="none"/>
          <w:effect w:val="none"/>
          <w:shd w:fill="FFFFFF" w:val="clear"/>
        </w:rPr>
        <w:t>with</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previous transcriptomic data of </w:t>
      </w:r>
      <w:r>
        <w:rPr>
          <w:b w:val="false"/>
          <w:bCs/>
          <w:i/>
          <w:iCs/>
          <w:caps w:val="false"/>
          <w:smallCaps w:val="false"/>
          <w:strike w:val="false"/>
          <w:dstrike w:val="false"/>
          <w:color w:val="000000"/>
          <w:spacing w:val="0"/>
          <w:sz w:val="24"/>
          <w:szCs w:val="24"/>
          <w:u w:val="none"/>
          <w:effect w:val="none"/>
          <w:shd w:fill="FFFFFF" w:val="clear"/>
        </w:rPr>
        <w:t>Ostreococcus</w:t>
      </w:r>
      <w:r>
        <w:rPr>
          <w:b w:val="false"/>
          <w:bCs/>
          <w:i w:val="false"/>
          <w:iCs w:val="false"/>
          <w:caps w:val="false"/>
          <w:smallCaps w:val="false"/>
          <w:strike w:val="false"/>
          <w:dstrike w:val="false"/>
          <w:color w:val="000000"/>
          <w:spacing w:val="0"/>
          <w:sz w:val="24"/>
          <w:szCs w:val="24"/>
          <w:u w:val="none"/>
          <w:effect w:val="none"/>
          <w:shd w:fill="FFFFFF" w:val="clear"/>
        </w:rPr>
        <w:t xml:space="preserve"> under neutral day conditions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(Corellou et al., 2005; Monnier et al., 2010)</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In </w:t>
      </w:r>
      <w:r>
        <w:rPr>
          <w:b w:val="false"/>
          <w:bCs/>
          <w:i w:val="false"/>
          <w:iCs w:val="false"/>
          <w:caps w:val="false"/>
          <w:smallCaps w:val="false"/>
          <w:strike w:val="false"/>
          <w:dstrike w:val="false"/>
          <w:color w:val="000000"/>
          <w:spacing w:val="0"/>
          <w:sz w:val="24"/>
          <w:szCs w:val="24"/>
          <w:u w:val="none"/>
          <w:effect w:val="none"/>
          <w:shd w:fill="FFFFFF" w:val="clear"/>
        </w:rPr>
        <w:t>SD and LD</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entrained cultures</w:t>
      </w:r>
      <w:r>
        <w:rPr>
          <w:b w:val="false"/>
          <w:bCs/>
          <w:i w:val="false"/>
          <w:iCs w:val="false"/>
          <w:caps w:val="false"/>
          <w:smallCaps w:val="false"/>
          <w:strike w:val="false"/>
          <w:dstrike w:val="false"/>
          <w:color w:val="000000"/>
          <w:spacing w:val="0"/>
          <w:sz w:val="24"/>
          <w:szCs w:val="24"/>
          <w:u w:val="none"/>
          <w:effect w:val="none"/>
          <w:shd w:fill="FFFFFF" w:val="clear"/>
        </w:rPr>
        <w:t xml:space="preserve">, the transcription of the </w:t>
      </w:r>
      <w:r>
        <w:rPr>
          <w:b w:val="false"/>
          <w:bCs/>
          <w:i w:val="false"/>
          <w:iCs w:val="false"/>
          <w:caps w:val="false"/>
          <w:smallCaps w:val="false"/>
          <w:strike w:val="false"/>
          <w:dstrike w:val="false"/>
          <w:color w:val="000000"/>
          <w:spacing w:val="0"/>
          <w:sz w:val="24"/>
          <w:szCs w:val="24"/>
          <w:u w:val="none"/>
          <w:effect w:val="none"/>
          <w:shd w:fill="FFFFFF" w:val="clear"/>
        </w:rPr>
        <w:t>CYC</w:t>
      </w:r>
      <w:r>
        <w:rPr>
          <w:b w:val="false"/>
          <w:bCs/>
          <w:i w:val="false"/>
          <w:iCs w:val="false"/>
          <w:caps w:val="false"/>
          <w:smallCaps w:val="false"/>
          <w:strike w:val="false"/>
          <w:dstrike w:val="false"/>
          <w:color w:val="000000"/>
          <w:spacing w:val="0"/>
          <w:sz w:val="24"/>
          <w:szCs w:val="24"/>
          <w:u w:val="none"/>
          <w:effect w:val="none"/>
          <w:shd w:fill="FFFFFF" w:val="clear"/>
        </w:rPr>
        <w:t>D</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that will trigger the start of the S phase,</w:t>
      </w:r>
      <w:r>
        <w:rPr>
          <w:b w:val="false"/>
          <w:bCs/>
          <w:i w:val="false"/>
          <w:iCs w:val="false"/>
          <w:caps w:val="false"/>
          <w:smallCaps w:val="false"/>
          <w:strike w:val="false"/>
          <w:dstrike w:val="false"/>
          <w:color w:val="000000"/>
          <w:spacing w:val="0"/>
          <w:sz w:val="24"/>
          <w:szCs w:val="24"/>
          <w:u w:val="none"/>
          <w:effect w:val="none"/>
          <w:shd w:fill="FFFFFF" w:val="clear"/>
        </w:rPr>
        <w:t xml:space="preserve"> occurs during the G1 phase </w:t>
      </w:r>
      <w:r>
        <w:rPr>
          <w:b w:val="false"/>
          <w:bCs/>
          <w:i w:val="false"/>
          <w:iCs w:val="false"/>
          <w:caps w:val="false"/>
          <w:smallCaps w:val="false"/>
          <w:strike w:val="false"/>
          <w:dstrike w:val="false"/>
          <w:color w:val="000000"/>
          <w:spacing w:val="0"/>
          <w:sz w:val="24"/>
          <w:szCs w:val="24"/>
          <w:u w:val="none"/>
          <w:effect w:val="none"/>
          <w:shd w:fill="FFFFFF" w:val="clear"/>
        </w:rPr>
        <w:t xml:space="preserve">and it is the first cyclin to be activated </w:t>
      </w:r>
      <w:r>
        <w:rPr>
          <w:b w:val="false"/>
          <w:bCs/>
          <w:i w:val="false"/>
          <w:iCs w:val="false"/>
          <w:caps w:val="false"/>
          <w:smallCaps w:val="false"/>
          <w:strike w:val="false"/>
          <w:dstrike w:val="false"/>
          <w:color w:val="000000"/>
          <w:spacing w:val="0"/>
          <w:sz w:val="24"/>
          <w:szCs w:val="24"/>
          <w:u w:val="none"/>
          <w:effect w:val="none"/>
          <w:shd w:fill="FFFFFF" w:val="clear"/>
        </w:rPr>
        <w:t>after sunrise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T</w:t>
      </w:r>
      <w:r>
        <w:rPr>
          <w:b w:val="false"/>
          <w:bCs/>
          <w:i w:val="false"/>
          <w:iCs w:val="false"/>
          <w:caps w:val="false"/>
          <w:smallCaps w:val="false"/>
          <w:strike w:val="false"/>
          <w:dstrike w:val="false"/>
          <w:color w:val="000000"/>
          <w:spacing w:val="0"/>
          <w:sz w:val="24"/>
          <w:szCs w:val="24"/>
          <w:u w:val="none"/>
          <w:effect w:val="none"/>
          <w:shd w:fill="FFFFFF" w:val="clear"/>
        </w:rPr>
        <w:t xml:space="preserve">he expression of Cyclin </w:t>
      </w:r>
      <w:r>
        <w:rPr>
          <w:b w:val="false"/>
          <w:bCs/>
          <w:i w:val="false"/>
          <w:iCs w:val="false"/>
          <w:caps w:val="false"/>
          <w:smallCaps w:val="false"/>
          <w:strike w:val="false"/>
          <w:dstrike w:val="false"/>
          <w:color w:val="000000"/>
          <w:spacing w:val="0"/>
          <w:sz w:val="24"/>
          <w:szCs w:val="24"/>
          <w:u w:val="none"/>
          <w:effect w:val="none"/>
          <w:shd w:fill="FFFFFF" w:val="clear"/>
        </w:rPr>
        <w:t>D</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(during G1 phase)</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is followed by </w:t>
      </w:r>
      <w:r>
        <w:rPr>
          <w:b w:val="false"/>
          <w:bCs/>
          <w:i w:val="false"/>
          <w:iCs w:val="false"/>
          <w:caps w:val="false"/>
          <w:smallCaps w:val="false"/>
          <w:strike w:val="false"/>
          <w:dstrike w:val="false"/>
          <w:color w:val="000000"/>
          <w:spacing w:val="0"/>
          <w:sz w:val="24"/>
          <w:szCs w:val="24"/>
          <w:u w:val="none"/>
          <w:effect w:val="none"/>
          <w:shd w:fill="FFFFFF" w:val="clear"/>
        </w:rPr>
        <w:t>the expression of</w:t>
      </w:r>
      <w:r>
        <w:rPr>
          <w:b w:val="false"/>
          <w:bCs/>
          <w:i w:val="false"/>
          <w:iCs w:val="false"/>
          <w:caps w:val="false"/>
          <w:smallCaps w:val="false"/>
          <w:strike w:val="false"/>
          <w:dstrike w:val="false"/>
          <w:color w:val="000000"/>
          <w:spacing w:val="0"/>
          <w:sz w:val="24"/>
          <w:szCs w:val="24"/>
          <w:u w:val="none"/>
          <w:effect w:val="none"/>
          <w:shd w:fill="FFFFFF" w:val="clear"/>
        </w:rPr>
        <w:t xml:space="preserve"> Cyclin B</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during the S phase</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(Fig </w:t>
      </w:r>
      <w:r>
        <w:rPr>
          <w:b w:val="false"/>
          <w:bCs/>
          <w:i w:val="false"/>
          <w:iCs w:val="false"/>
          <w:caps w:val="false"/>
          <w:smallCaps w:val="false"/>
          <w:strike w:val="false"/>
          <w:dstrike w:val="false"/>
          <w:color w:val="000000"/>
          <w:spacing w:val="0"/>
          <w:sz w:val="24"/>
          <w:szCs w:val="24"/>
          <w:u w:val="none"/>
          <w:effect w:val="none"/>
          <w:shd w:fill="FFFFFF" w:val="clear"/>
        </w:rPr>
        <w:t>41</w:t>
      </w:r>
      <w:r>
        <w:rPr>
          <w:b w:val="false"/>
          <w:bCs/>
          <w:i w:val="false"/>
          <w:iCs w:val="false"/>
          <w:caps w:val="false"/>
          <w:smallCaps w:val="false"/>
          <w:strike w:val="false"/>
          <w:dstrike w:val="false"/>
          <w:color w:val="000000"/>
          <w:spacing w:val="0"/>
          <w:sz w:val="24"/>
          <w:szCs w:val="24"/>
          <w:u w:val="none"/>
          <w:effect w:val="none"/>
          <w:shd w:fill="FFFFFF" w:val="clear"/>
        </w:rPr>
        <w:t xml:space="preserve">-A), </w:t>
      </w:r>
      <w:r>
        <w:rPr>
          <w:b w:val="false"/>
          <w:bCs/>
          <w:i w:val="false"/>
          <w:iCs w:val="false"/>
          <w:caps w:val="false"/>
          <w:smallCaps w:val="false"/>
          <w:strike w:val="false"/>
          <w:dstrike w:val="false"/>
          <w:color w:val="000000"/>
          <w:spacing w:val="0"/>
          <w:sz w:val="24"/>
          <w:szCs w:val="24"/>
          <w:u w:val="none"/>
          <w:effect w:val="none"/>
          <w:shd w:fill="FFFFFF" w:val="clear"/>
        </w:rPr>
        <w:t xml:space="preserve">which aligns with the results obtained in neutral day condition. The accumulation and degradation of Cyclin B is critical to ensuring proper progression through mitosis, and </w:t>
      </w:r>
      <w:r>
        <w:rPr>
          <w:b w:val="false"/>
          <w:bCs/>
          <w:i w:val="false"/>
          <w:iCs w:val="false"/>
          <w:caps w:val="false"/>
          <w:smallCaps w:val="false"/>
          <w:strike w:val="false"/>
          <w:dstrike w:val="false"/>
          <w:color w:val="000000"/>
          <w:spacing w:val="0"/>
          <w:sz w:val="24"/>
          <w:szCs w:val="24"/>
          <w:u w:val="none"/>
          <w:effect w:val="none"/>
          <w:shd w:fill="FFFFFF" w:val="clear"/>
        </w:rPr>
        <w:t>its</w:t>
      </w:r>
      <w:r>
        <w:rPr>
          <w:b w:val="false"/>
          <w:bCs/>
          <w:i w:val="false"/>
          <w:iCs w:val="false"/>
          <w:caps w:val="false"/>
          <w:smallCaps w:val="false"/>
          <w:strike w:val="false"/>
          <w:dstrike w:val="false"/>
          <w:color w:val="000000"/>
          <w:spacing w:val="0"/>
          <w:sz w:val="24"/>
          <w:szCs w:val="24"/>
          <w:u w:val="none"/>
          <w:effect w:val="none"/>
          <w:shd w:fill="FFFFFF" w:val="clear"/>
        </w:rPr>
        <w:t xml:space="preserve"> strong rhythmic expression profile </w:t>
      </w:r>
      <w:r>
        <w:rPr>
          <w:b w:val="false"/>
          <w:bCs/>
          <w:i w:val="false"/>
          <w:iCs w:val="false"/>
          <w:caps w:val="false"/>
          <w:smallCaps w:val="false"/>
          <w:strike w:val="false"/>
          <w:dstrike w:val="false"/>
          <w:color w:val="000000"/>
          <w:spacing w:val="0"/>
          <w:sz w:val="24"/>
          <w:szCs w:val="24"/>
          <w:u w:val="none"/>
          <w:effect w:val="none"/>
          <w:shd w:fill="FFFFFF" w:val="clear"/>
        </w:rPr>
        <w:t xml:space="preserve">has been also described </w:t>
      </w:r>
      <w:r>
        <w:rPr>
          <w:b w:val="false"/>
          <w:bCs/>
          <w:i w:val="false"/>
          <w:iCs w:val="false"/>
          <w:caps w:val="false"/>
          <w:smallCaps w:val="false"/>
          <w:strike w:val="false"/>
          <w:dstrike w:val="false"/>
          <w:color w:val="000000"/>
          <w:spacing w:val="0"/>
          <w:sz w:val="24"/>
          <w:szCs w:val="24"/>
          <w:u w:val="none"/>
          <w:effect w:val="none"/>
          <w:shd w:fill="FFFFFF" w:val="clear"/>
        </w:rPr>
        <w:t xml:space="preserve">in previous work in </w:t>
      </w:r>
      <w:r>
        <w:rPr>
          <w:b w:val="false"/>
          <w:bCs/>
          <w:i/>
          <w:iCs/>
          <w:caps w:val="false"/>
          <w:smallCaps w:val="false"/>
          <w:strike w:val="false"/>
          <w:dstrike w:val="false"/>
          <w:color w:val="000000"/>
          <w:spacing w:val="0"/>
          <w:sz w:val="24"/>
          <w:szCs w:val="24"/>
          <w:u w:val="none"/>
          <w:effect w:val="none"/>
          <w:shd w:fill="FFFFFF" w:val="clear"/>
        </w:rPr>
        <w:t>Ostreococcus</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(Corellou et al., 2005; Monnier et al., 2010)</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 xml:space="preserve">Cyclin proteins </w:t>
      </w:r>
      <w:r>
        <w:rPr>
          <w:b w:val="false"/>
          <w:bCs/>
          <w:i w:val="false"/>
          <w:iCs w:val="false"/>
          <w:caps w:val="false"/>
          <w:smallCaps w:val="false"/>
          <w:strike w:val="false"/>
          <w:dstrike w:val="false"/>
          <w:color w:val="000000"/>
          <w:spacing w:val="0"/>
          <w:sz w:val="24"/>
          <w:szCs w:val="24"/>
          <w:u w:val="none"/>
          <w:effect w:val="none"/>
          <w:shd w:fill="FFFFFF" w:val="clear"/>
        </w:rPr>
        <w:t>were</w:t>
      </w:r>
      <w:r>
        <w:rPr>
          <w:b w:val="false"/>
          <w:bCs/>
          <w:i w:val="false"/>
          <w:iCs w:val="false"/>
          <w:caps w:val="false"/>
          <w:smallCaps w:val="false"/>
          <w:strike w:val="false"/>
          <w:dstrike w:val="false"/>
          <w:color w:val="000000"/>
          <w:spacing w:val="0"/>
          <w:sz w:val="24"/>
          <w:szCs w:val="24"/>
          <w:u w:val="none"/>
          <w:effect w:val="none"/>
          <w:shd w:fill="FFFFFF" w:val="clear"/>
        </w:rPr>
        <w:t xml:space="preserve"> not detected in our proteomic analysis, </w:t>
      </w:r>
      <w:r>
        <w:rPr>
          <w:b w:val="false"/>
          <w:bCs/>
          <w:i w:val="false"/>
          <w:iCs w:val="false"/>
          <w:caps w:val="false"/>
          <w:smallCaps w:val="false"/>
          <w:strike w:val="false"/>
          <w:dstrike w:val="false"/>
          <w:color w:val="000000"/>
          <w:spacing w:val="0"/>
          <w:sz w:val="24"/>
          <w:szCs w:val="24"/>
          <w:u w:val="none"/>
          <w:effect w:val="none"/>
          <w:shd w:fill="FFFFFF" w:val="clear"/>
        </w:rPr>
        <w:t xml:space="preserve">but </w:t>
      </w:r>
      <w:r>
        <w:rPr>
          <w:b w:val="false"/>
          <w:bCs/>
          <w:i w:val="false"/>
          <w:iCs w:val="false"/>
          <w:caps w:val="false"/>
          <w:smallCaps w:val="false"/>
          <w:strike w:val="false"/>
          <w:dstrike w:val="false"/>
          <w:color w:val="000000"/>
          <w:spacing w:val="0"/>
          <w:sz w:val="24"/>
          <w:szCs w:val="24"/>
          <w:u w:val="none"/>
          <w:effect w:val="none"/>
          <w:shd w:fill="FFFFFF" w:val="clear"/>
        </w:rPr>
        <w:t xml:space="preserve">CDKA and CDKB protein </w:t>
      </w:r>
      <w:r>
        <w:rPr>
          <w:b w:val="false"/>
          <w:bCs/>
          <w:i w:val="false"/>
          <w:iCs w:val="false"/>
          <w:caps w:val="false"/>
          <w:smallCaps w:val="false"/>
          <w:strike w:val="false"/>
          <w:dstrike w:val="false"/>
          <w:color w:val="000000"/>
          <w:spacing w:val="0"/>
          <w:sz w:val="24"/>
          <w:szCs w:val="24"/>
          <w:u w:val="none"/>
          <w:effect w:val="none"/>
          <w:shd w:fill="FFFFFF" w:val="clear"/>
        </w:rPr>
        <w:t xml:space="preserve">abundance profiles </w:t>
      </w:r>
      <w:r>
        <w:rPr>
          <w:b w:val="false"/>
          <w:bCs/>
          <w:i w:val="false"/>
          <w:iCs w:val="false"/>
          <w:caps w:val="false"/>
          <w:smallCaps w:val="false"/>
          <w:strike w:val="false"/>
          <w:dstrike w:val="false"/>
          <w:color w:val="000000"/>
          <w:spacing w:val="0"/>
          <w:sz w:val="24"/>
          <w:szCs w:val="24"/>
          <w:u w:val="none"/>
          <w:effect w:val="none"/>
          <w:shd w:fill="FFFFFF" w:val="clear"/>
        </w:rPr>
        <w:t>were</w:t>
      </w:r>
      <w:r>
        <w:rPr>
          <w:b w:val="false"/>
          <w:bCs/>
          <w:i w:val="false"/>
          <w:iCs w:val="false"/>
          <w:caps w:val="false"/>
          <w:smallCaps w:val="false"/>
          <w:strike w:val="false"/>
          <w:dstrike w:val="false"/>
          <w:color w:val="000000"/>
          <w:spacing w:val="0"/>
          <w:sz w:val="24"/>
          <w:szCs w:val="24"/>
          <w:u w:val="none"/>
          <w:effect w:val="none"/>
          <w:shd w:fill="FFFFFF" w:val="clear"/>
        </w:rPr>
        <w:t xml:space="preserve"> detected. The expression of CDKA </w:t>
      </w:r>
      <w:r>
        <w:rPr>
          <w:b w:val="false"/>
          <w:bCs/>
          <w:i w:val="false"/>
          <w:iCs w:val="false"/>
          <w:caps w:val="false"/>
          <w:smallCaps w:val="false"/>
          <w:strike w:val="false"/>
          <w:dstrike w:val="false"/>
          <w:color w:val="000000"/>
          <w:spacing w:val="0"/>
          <w:sz w:val="24"/>
          <w:szCs w:val="24"/>
          <w:u w:val="none"/>
          <w:effect w:val="none"/>
          <w:shd w:fill="FFFFFF" w:val="clear"/>
        </w:rPr>
        <w:t>encoding</w:t>
      </w:r>
      <w:r>
        <w:rPr>
          <w:b w:val="false"/>
          <w:bCs/>
          <w:i w:val="false"/>
          <w:iCs w:val="false"/>
          <w:caps w:val="false"/>
          <w:smallCaps w:val="false"/>
          <w:strike w:val="false"/>
          <w:dstrike w:val="false"/>
          <w:color w:val="000000"/>
          <w:spacing w:val="0"/>
          <w:sz w:val="24"/>
          <w:szCs w:val="24"/>
          <w:u w:val="none"/>
          <w:effect w:val="none"/>
          <w:shd w:fill="FFFFFF" w:val="clear"/>
        </w:rPr>
        <w:t xml:space="preserve"> </w:t>
      </w:r>
      <w:r>
        <w:rPr>
          <w:b w:val="false"/>
          <w:bCs/>
          <w:i w:val="false"/>
          <w:iCs w:val="false"/>
          <w:caps w:val="false"/>
          <w:smallCaps w:val="false"/>
          <w:strike w:val="false"/>
          <w:dstrike w:val="false"/>
          <w:color w:val="000000"/>
          <w:spacing w:val="0"/>
          <w:sz w:val="24"/>
          <w:szCs w:val="24"/>
          <w:u w:val="none"/>
          <w:effect w:val="none"/>
          <w:shd w:fill="FFFFFF" w:val="clear"/>
        </w:rPr>
        <w:t>gene</w:t>
      </w:r>
      <w:r>
        <w:rPr>
          <w:b w:val="false"/>
          <w:bCs/>
          <w:i w:val="false"/>
          <w:iCs w:val="false"/>
          <w:caps w:val="false"/>
          <w:smallCaps w:val="false"/>
          <w:strike w:val="false"/>
          <w:dstrike w:val="false"/>
          <w:color w:val="000000"/>
          <w:spacing w:val="0"/>
          <w:sz w:val="24"/>
          <w:szCs w:val="24"/>
          <w:u w:val="none"/>
          <w:effect w:val="none"/>
          <w:shd w:fill="FFFFFF" w:val="clear"/>
        </w:rPr>
        <w:t xml:space="preserve"> reaches its </w:t>
      </w:r>
      <w:r>
        <w:rPr>
          <w:b w:val="false"/>
          <w:bCs/>
          <w:i w:val="false"/>
          <w:iCs w:val="false"/>
          <w:caps w:val="false"/>
          <w:smallCaps w:val="false"/>
          <w:strike w:val="false"/>
          <w:dstrike w:val="false"/>
          <w:color w:val="000000"/>
          <w:spacing w:val="0"/>
          <w:sz w:val="24"/>
          <w:szCs w:val="24"/>
          <w:u w:val="none"/>
          <w:effect w:val="none"/>
          <w:shd w:fill="FFFFFF" w:val="clear"/>
        </w:rPr>
        <w:t xml:space="preserve">maximum level </w:t>
      </w:r>
      <w:r>
        <w:rPr>
          <w:b w:val="false"/>
          <w:bCs/>
          <w:i w:val="false"/>
          <w:iCs w:val="false"/>
          <w:caps w:val="false"/>
          <w:smallCaps w:val="false"/>
          <w:strike w:val="false"/>
          <w:dstrike w:val="false"/>
          <w:color w:val="000000"/>
          <w:spacing w:val="0"/>
          <w:sz w:val="24"/>
          <w:szCs w:val="24"/>
          <w:u w:val="none"/>
          <w:effect w:val="none"/>
          <w:shd w:fill="FFFFFF" w:val="clear"/>
        </w:rPr>
        <w:t xml:space="preserve">during G1, </w:t>
      </w:r>
      <w:r>
        <w:rPr>
          <w:b w:val="false"/>
          <w:bCs/>
          <w:i w:val="false"/>
          <w:iCs w:val="false"/>
          <w:caps w:val="false"/>
          <w:smallCaps w:val="false"/>
          <w:strike w:val="false"/>
          <w:dstrike w:val="false"/>
          <w:color w:val="000000"/>
          <w:spacing w:val="0"/>
          <w:sz w:val="24"/>
          <w:szCs w:val="24"/>
          <w:u w:val="none"/>
          <w:effect w:val="none"/>
          <w:shd w:fill="FFFFFF" w:val="clear"/>
        </w:rPr>
        <w:t>preceding</w:t>
      </w:r>
      <w:r>
        <w:rPr>
          <w:b w:val="false"/>
          <w:bCs/>
          <w:i w:val="false"/>
          <w:iCs w:val="false"/>
          <w:caps w:val="false"/>
          <w:smallCaps w:val="false"/>
          <w:strike w:val="false"/>
          <w:dstrike w:val="false"/>
          <w:color w:val="000000"/>
          <w:spacing w:val="0"/>
          <w:sz w:val="24"/>
          <w:szCs w:val="24"/>
          <w:u w:val="none"/>
          <w:effect w:val="none"/>
          <w:shd w:fill="FFFFFF" w:val="clear"/>
        </w:rPr>
        <w:t xml:space="preserve"> an increase in CDKA protein abundance during the latter part of the G1 phase </w:t>
      </w:r>
      <w:r>
        <w:rPr>
          <w:b w:val="false"/>
          <w:bCs/>
          <w:i w:val="false"/>
          <w:iCs w:val="false"/>
          <w:caps w:val="false"/>
          <w:smallCaps w:val="false"/>
          <w:strike w:val="false"/>
          <w:dstrike w:val="false"/>
          <w:color w:val="000000"/>
          <w:spacing w:val="0"/>
          <w:sz w:val="24"/>
          <w:szCs w:val="24"/>
          <w:u w:val="none"/>
          <w:effect w:val="none"/>
          <w:shd w:fill="FFFFFF" w:val="clear"/>
        </w:rPr>
        <w:t xml:space="preserve">(Fig. </w:t>
      </w:r>
      <w:r>
        <w:rPr>
          <w:b w:val="false"/>
          <w:bCs/>
          <w:i w:val="false"/>
          <w:iCs w:val="false"/>
          <w:caps w:val="false"/>
          <w:smallCaps w:val="false"/>
          <w:strike w:val="false"/>
          <w:dstrike w:val="false"/>
          <w:color w:val="000000"/>
          <w:spacing w:val="0"/>
          <w:sz w:val="24"/>
          <w:szCs w:val="24"/>
          <w:u w:val="none"/>
          <w:effect w:val="none"/>
          <w:shd w:fill="FFFFFF" w:val="clear"/>
        </w:rPr>
        <w:t>41</w:t>
      </w:r>
      <w:r>
        <w:rPr>
          <w:b w:val="false"/>
          <w:bCs/>
          <w:i w:val="false"/>
          <w:iCs w:val="false"/>
          <w:caps w:val="false"/>
          <w:smallCaps w:val="false"/>
          <w:strike w:val="false"/>
          <w:dstrike w:val="false"/>
          <w:color w:val="000000"/>
          <w:spacing w:val="0"/>
          <w:sz w:val="24"/>
          <w:szCs w:val="24"/>
          <w:u w:val="none"/>
          <w:effect w:val="none"/>
          <w:shd w:fill="FFFFFF" w:val="clear"/>
        </w:rPr>
        <w:t xml:space="preserve">-B). This increase, in conjunction with Cyclin </w:t>
      </w:r>
      <w:r>
        <w:rPr>
          <w:b w:val="false"/>
          <w:bCs/>
          <w:i w:val="false"/>
          <w:iCs w:val="false"/>
          <w:caps w:val="false"/>
          <w:smallCaps w:val="false"/>
          <w:strike w:val="false"/>
          <w:dstrike w:val="false"/>
          <w:color w:val="000000"/>
          <w:spacing w:val="0"/>
          <w:sz w:val="24"/>
          <w:szCs w:val="24"/>
          <w:u w:val="none"/>
          <w:effect w:val="none"/>
          <w:shd w:fill="FFFFFF" w:val="clear"/>
        </w:rPr>
        <w:t>D</w:t>
      </w:r>
      <w:r>
        <w:rPr>
          <w:b w:val="false"/>
          <w:bCs/>
          <w:i w:val="false"/>
          <w:iCs w:val="false"/>
          <w:caps w:val="false"/>
          <w:smallCaps w:val="false"/>
          <w:strike w:val="false"/>
          <w:dstrike w:val="false"/>
          <w:color w:val="000000"/>
          <w:spacing w:val="0"/>
          <w:sz w:val="24"/>
          <w:szCs w:val="24"/>
          <w:u w:val="none"/>
          <w:effect w:val="none"/>
          <w:shd w:fill="FFFFFF" w:val="clear"/>
        </w:rPr>
        <w:t xml:space="preserve">, facilitates the progression of the cell cycle into the S phase. During the S phase, the abundance of CDKB protein reaches its maximum level (Fig. </w:t>
      </w:r>
      <w:r>
        <w:rPr>
          <w:b w:val="false"/>
          <w:bCs/>
          <w:i w:val="false"/>
          <w:iCs w:val="false"/>
          <w:caps w:val="false"/>
          <w:smallCaps w:val="false"/>
          <w:strike w:val="false"/>
          <w:dstrike w:val="false"/>
          <w:color w:val="000000"/>
          <w:spacing w:val="0"/>
          <w:sz w:val="24"/>
          <w:szCs w:val="24"/>
          <w:u w:val="none"/>
          <w:effect w:val="none"/>
          <w:shd w:fill="FFFFFF" w:val="clear"/>
        </w:rPr>
        <w:t>41</w:t>
      </w:r>
      <w:r>
        <w:rPr>
          <w:b w:val="false"/>
          <w:bCs/>
          <w:i w:val="false"/>
          <w:iCs w:val="false"/>
          <w:caps w:val="false"/>
          <w:smallCaps w:val="false"/>
          <w:strike w:val="false"/>
          <w:dstrike w:val="false"/>
          <w:color w:val="000000"/>
          <w:spacing w:val="0"/>
          <w:sz w:val="24"/>
          <w:szCs w:val="24"/>
          <w:u w:val="none"/>
          <w:effect w:val="none"/>
          <w:shd w:fill="FFFFFF" w:val="clear"/>
        </w:rPr>
        <w:t xml:space="preserve">-C), coinciding with Cyclin B transcript levels </w:t>
      </w:r>
      <w:r>
        <w:rPr>
          <w:b w:val="false"/>
          <w:bCs/>
          <w:i w:val="false"/>
          <w:iCs w:val="false"/>
          <w:caps w:val="false"/>
          <w:smallCaps w:val="false"/>
          <w:strike w:val="false"/>
          <w:dstrike w:val="false"/>
          <w:color w:val="000000"/>
          <w:spacing w:val="0"/>
          <w:sz w:val="24"/>
          <w:szCs w:val="24"/>
          <w:u w:val="none"/>
          <w:effect w:val="none"/>
          <w:shd w:fill="FFFFFF" w:val="clear"/>
        </w:rPr>
        <w:t xml:space="preserve">which, after being translated, will control the entrance and exit from the mitosis phase </w:t>
      </w:r>
      <w:r>
        <w:rPr>
          <w:b w:val="false"/>
          <w:bCs/>
          <w:i w:val="false"/>
          <w:iCs w:val="false"/>
          <w:caps w:val="false"/>
          <w:smallCaps w:val="false"/>
          <w:strike w:val="false"/>
          <w:dstrike w:val="false"/>
          <w:color w:val="000000"/>
          <w:spacing w:val="0"/>
          <w:position w:val="0"/>
          <w:sz w:val="24"/>
          <w:sz w:val="24"/>
          <w:szCs w:val="24"/>
          <w:u w:val="none"/>
          <w:effect w:val="none"/>
          <w:shd w:fill="FFFFFF" w:val="clear"/>
          <w:vertAlign w:val="baseline"/>
        </w:rPr>
        <w:t>(Gutierrez, 2009)</w:t>
      </w:r>
      <w:r>
        <w:rPr>
          <w:b w:val="false"/>
          <w:bCs/>
          <w:i w:val="false"/>
          <w:iCs w:val="false"/>
          <w:caps w:val="false"/>
          <w:smallCaps w:val="false"/>
          <w:strike w:val="false"/>
          <w:dstrike w:val="false"/>
          <w:color w:val="000000"/>
          <w:spacing w:val="0"/>
          <w:sz w:val="24"/>
          <w:szCs w:val="24"/>
          <w:u w:val="none"/>
          <w:effect w:val="none"/>
          <w:shd w:fill="FFFFFF" w:val="clear"/>
        </w:rPr>
        <w:t>⁠.</w:t>
      </w:r>
      <w:r>
        <w:rPr>
          <w:b w:val="false"/>
          <w:bCs/>
          <w:i w:val="false"/>
          <w:iCs w:val="false"/>
          <w:caps w:val="false"/>
          <w:smallCaps w:val="false"/>
          <w:strike w:val="false"/>
          <w:dstrike w:val="false"/>
          <w:color w:val="000000"/>
          <w:spacing w:val="0"/>
          <w:sz w:val="24"/>
          <w:szCs w:val="24"/>
          <w:u w:val="none"/>
          <w:effect w:val="none"/>
          <w:shd w:fill="FFFFFF" w:val="clear"/>
        </w:rPr>
        <w:t xml:space="preserve"> The transcript levels of Cyclin </w:t>
      </w:r>
      <w:r>
        <w:rPr>
          <w:b w:val="false"/>
          <w:bCs/>
          <w:i w:val="false"/>
          <w:iCs w:val="false"/>
          <w:caps w:val="false"/>
          <w:smallCaps w:val="false"/>
          <w:strike w:val="false"/>
          <w:dstrike w:val="false"/>
          <w:color w:val="000000"/>
          <w:spacing w:val="0"/>
          <w:sz w:val="24"/>
          <w:szCs w:val="24"/>
          <w:u w:val="none"/>
          <w:effect w:val="none"/>
          <w:shd w:fill="FFFFFF" w:val="clear"/>
        </w:rPr>
        <w:t>A</w:t>
      </w:r>
      <w:r>
        <w:rPr>
          <w:b w:val="false"/>
          <w:bCs/>
          <w:i w:val="false"/>
          <w:iCs w:val="false"/>
          <w:caps w:val="false"/>
          <w:smallCaps w:val="false"/>
          <w:strike w:val="false"/>
          <w:dstrike w:val="false"/>
          <w:color w:val="000000"/>
          <w:spacing w:val="0"/>
          <w:sz w:val="24"/>
          <w:szCs w:val="24"/>
          <w:u w:val="none"/>
          <w:effect w:val="none"/>
          <w:shd w:fill="FFFFFF" w:val="clear"/>
        </w:rPr>
        <w:t xml:space="preserve"> are relatively low under both photoperiods (Fig. 35-A). </w:t>
      </w:r>
    </w:p>
    <w:p>
      <w:pPr>
        <w:pStyle w:val="BodyText"/>
        <w:widowControl/>
        <w:pBdr/>
        <w:spacing w:lineRule="auto" w:line="360" w:before="0" w:after="60"/>
        <w:ind w:hanging="0" w:start="0" w:end="0"/>
        <w:jc w:val="both"/>
        <w:rPr>
          <w:rFonts w:ascii="Liberation Sans" w:hAnsi="Liberation Sans"/>
          <w:b w:val="false"/>
          <w:bCs/>
          <w:i w:val="false"/>
          <w:i w:val="false"/>
          <w:iCs w:val="false"/>
          <w:caps w:val="false"/>
          <w:smallCaps w:val="false"/>
          <w:strike w:val="false"/>
          <w:dstrike w:val="false"/>
          <w:color w:val="FF0000"/>
          <w:spacing w:val="0"/>
          <w:sz w:val="24"/>
          <w:szCs w:val="24"/>
          <w:u w:val="none"/>
          <w:effect w:val="none"/>
          <w:shd w:fill="FFFFFF" w:val="clear"/>
        </w:rPr>
      </w:pPr>
      <w:r>
        <w:rPr>
          <w:b w:val="false"/>
          <w:bCs/>
          <w:i w:val="false"/>
          <w:iCs w:val="false"/>
          <w:caps w:val="false"/>
          <w:smallCaps w:val="false"/>
          <w:strike w:val="false"/>
          <w:dstrike w:val="false"/>
          <w:color w:val="FF0000"/>
          <w:spacing w:val="0"/>
          <w:sz w:val="24"/>
          <w:szCs w:val="24"/>
          <w:u w:val="none"/>
          <w:effect w:val="none"/>
          <w:shd w:fill="FFFFFF" w:val="clear"/>
        </w:rPr>
      </w:r>
    </w:p>
    <w:p>
      <w:pPr>
        <w:pStyle w:val="BodyText"/>
        <w:widowControl/>
        <w:pBdr/>
        <w:spacing w:lineRule="auto" w:line="360" w:before="0" w:after="60"/>
        <w:ind w:hanging="0" w:start="0" w:end="0"/>
        <w:jc w:val="both"/>
        <w:rPr>
          <w:rFonts w:ascii="Liberation Sans" w:hAnsi="Liberation Sans"/>
          <w:b w:val="false"/>
          <w:bCs/>
          <w:i w:val="false"/>
          <w:i w:val="false"/>
          <w:iCs w:val="false"/>
          <w:caps w:val="false"/>
          <w:smallCaps w:val="false"/>
          <w:strike w:val="false"/>
          <w:dstrike w:val="false"/>
          <w:color w:val="FF0000"/>
          <w:spacing w:val="0"/>
          <w:sz w:val="24"/>
          <w:szCs w:val="24"/>
          <w:u w:val="none"/>
          <w:effect w:val="none"/>
          <w:shd w:fill="FFFFFF" w:val="clear"/>
        </w:rPr>
      </w:pPr>
      <w:r>
        <w:rPr>
          <w:b w:val="false"/>
          <w:bCs/>
          <w:i w:val="false"/>
          <w:iCs w:val="false"/>
          <w:caps w:val="false"/>
          <w:smallCaps w:val="false"/>
          <w:strike w:val="false"/>
          <w:dstrike w:val="false"/>
          <w:color w:val="FF0000"/>
          <w:spacing w:val="0"/>
          <w:sz w:val="24"/>
          <w:szCs w:val="24"/>
          <w:u w:val="none"/>
          <w:effect w:val="none"/>
          <w:shd w:fill="FFFFFF" w:val="clear"/>
        </w:rPr>
      </w:r>
    </w:p>
    <w:p>
      <w:pPr>
        <w:pStyle w:val="BodyText"/>
        <w:widowControl/>
        <w:pBdr/>
        <w:spacing w:lineRule="auto" w:line="360" w:before="0" w:after="60"/>
        <w:ind w:hanging="0" w:start="0" w:end="0"/>
        <w:jc w:val="both"/>
        <w:rPr/>
      </w:pPr>
      <w:r>
        <w:rPr>
          <w:color w:val="000000"/>
        </w:rPr>
        <w:t>Genes involved in chloroplast division, such as Filamentous Temperature-Sensitive Z (FtsZ, ostta07g01610) represents</w:t>
      </w:r>
      <w:r>
        <w:rPr>
          <w:color w:val="000000"/>
        </w:rPr>
        <w:t xml:space="preserve"> a crucial protein that has been conserved from its cyanobacterial ancestors </w:t>
      </w:r>
      <w:r>
        <w:rPr>
          <w:color w:val="000000"/>
          <w:position w:val="0"/>
          <w:sz w:val="24"/>
          <w:vertAlign w:val="baseline"/>
        </w:rPr>
        <w:t>(TerBush et al., 2013)</w:t>
      </w:r>
      <w:r>
        <w:rPr>
          <w:color w:val="000000"/>
        </w:rPr>
        <w:t xml:space="preserve">⁠. </w:t>
      </w:r>
      <w:r>
        <w:rPr>
          <w:color w:val="000000"/>
        </w:rPr>
        <w:t xml:space="preserve">In LD entrained cultures, </w:t>
      </w:r>
      <w:r>
        <w:rPr>
          <w:color w:val="000000"/>
        </w:rPr>
        <w:t>FtsZ present protein peaks reached during the transition S/G2|M phase (at sunrise, ZT0). Confocal microscopy images validated these findings by identifying cells with two chloroplasts as a result of recent divisions at ZT20 under</w:t>
      </w:r>
      <w:r>
        <w:rPr>
          <w:color w:val="000000"/>
        </w:rPr>
        <w:t xml:space="preserve"> this condition</w:t>
      </w:r>
      <w:r>
        <w:rPr>
          <w:color w:val="000000"/>
        </w:rPr>
        <w:t>.</w:t>
      </w:r>
      <w:r>
        <w:rPr>
          <w:color w:val="000000"/>
        </w:rPr>
        <w:commentReference w:id="2"/>
      </w:r>
      <w:r>
        <w:rPr>
          <w:color w:val="000000"/>
        </w:rPr>
        <w:t xml:space="preserve"> </w:t>
      </w:r>
      <w:r>
        <mc:AlternateContent>
          <mc:Choice Requires="wps">
            <w:drawing>
              <wp:anchor behindDoc="0" distT="0" distB="0" distL="0" distR="0" simplePos="0" locked="0" layoutInCell="0" allowOverlap="1" relativeHeight="62">
                <wp:simplePos x="0" y="0"/>
                <wp:positionH relativeFrom="column">
                  <wp:posOffset>-41275</wp:posOffset>
                </wp:positionH>
                <wp:positionV relativeFrom="paragraph">
                  <wp:posOffset>635</wp:posOffset>
                </wp:positionV>
                <wp:extent cx="6028055" cy="3714750"/>
                <wp:effectExtent l="0" t="0" r="0" b="0"/>
                <wp:wrapSquare wrapText="largest"/>
                <wp:docPr id="126" name="Marco35"/>
                <a:graphic xmlns:a="http://schemas.openxmlformats.org/drawingml/2006/main">
                  <a:graphicData uri="http://schemas.microsoft.com/office/word/2010/wordprocessingShape">
                    <wps:wsp>
                      <wps:cNvSpPr txBox="1"/>
                      <wps:spPr>
                        <a:xfrm>
                          <a:off x="0" y="0"/>
                          <a:ext cx="6028055" cy="3714750"/>
                        </a:xfrm>
                        <a:prstGeom prst="rect"/>
                        <a:solidFill>
                          <a:srgbClr val="FFFFFF"/>
                        </a:solidFill>
                      </wps:spPr>
                      <wps:txbx>
                        <w:txbxContent>
                          <w:p>
                            <w:pPr>
                              <w:pStyle w:val="Figure"/>
                              <w:spacing w:before="120" w:after="120"/>
                              <w:rPr/>
                            </w:pPr>
                            <w:r>
                              <w:rPr>
                                <w:b/>
                                <w:bCs/>
                              </w:rPr>
                              <w:drawing>
                                <wp:inline distT="0" distB="0" distL="0" distR="0">
                                  <wp:extent cx="6028055" cy="3304540"/>
                                  <wp:effectExtent l="0" t="0" r="0" b="0"/>
                                  <wp:docPr id="127" name="Imagen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35" descr="" title=""/>
                                          <pic:cNvPicPr>
                                            <a:picLocks noChangeAspect="1" noChangeArrowheads="1"/>
                                          </pic:cNvPicPr>
                                        </pic:nvPicPr>
                                        <pic:blipFill>
                                          <a:blip r:embed="rId94"/>
                                          <a:stretch>
                                            <a:fillRect/>
                                          </a:stretch>
                                        </pic:blipFill>
                                        <pic:spPr bwMode="auto">
                                          <a:xfrm>
                                            <a:off x="0" y="0"/>
                                            <a:ext cx="6028055" cy="3304540"/>
                                          </a:xfrm>
                                          <a:prstGeom prst="rect">
                                            <a:avLst/>
                                          </a:prstGeom>
                                        </pic:spPr>
                                      </pic:pic>
                                    </a:graphicData>
                                  </a:graphic>
                                </wp:inline>
                              </w:drawing>
                              <w:t xml:space="preserve">Figure </w:t>
                            </w:r>
                            <w:r>
                              <w:rPr>
                                <w:b/>
                                <w:bCs/>
                              </w:rPr>
                              <w:t>41</w:t>
                            </w:r>
                            <w:r>
                              <w:rPr>
                                <w:b/>
                                <w:bCs/>
                              </w:rPr>
                              <w:t>: Transcript and protein abundance profiles of the main cell cycle proteins under long and short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long (blue) and short (red) photoperiods; </w:t>
                            </w:r>
                            <w:r>
                              <w:rPr>
                                <w:b w:val="false"/>
                                <w:bCs w:val="false"/>
                                <w:i/>
                                <w:iCs/>
                              </w:rPr>
                              <w:t>(B-C)</w:t>
                            </w:r>
                            <w:r>
                              <w:rPr>
                                <w:b w:val="false"/>
                                <w:bCs w:val="false"/>
                                <w:i/>
                                <w:iCs/>
                              </w:rPr>
                              <w:t xml:space="preserve">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and </w:t>
                            </w:r>
                            <w:r>
                              <w:rPr>
                                <w:b w:val="false"/>
                                <w:bCs w:val="false"/>
                                <w:i/>
                                <w:iCs/>
                              </w:rPr>
                              <w:t xml:space="preserve">CDKB in purple </w:t>
                            </w:r>
                            <w:r>
                              <w:rPr>
                                <w:b w:val="false"/>
                                <w:bCs w:val="false"/>
                                <w:i/>
                                <w:iCs/>
                              </w:rPr>
                              <w:t>(C)</w:t>
                            </w:r>
                            <w:r>
                              <w:rPr>
                                <w:b w:val="false"/>
                                <w:bCs w:val="false"/>
                                <w:i/>
                                <w:iCs/>
                              </w:rPr>
                              <w:t>.</w:t>
                            </w:r>
                          </w:p>
                        </w:txbxContent>
                      </wps:txbx>
                      <wps:bodyPr anchor="t" lIns="0" tIns="0" rIns="0" bIns="0">
                        <a:noAutofit/>
                      </wps:bodyPr>
                    </wps:wsp>
                  </a:graphicData>
                </a:graphic>
              </wp:anchor>
            </w:drawing>
          </mc:Choice>
          <mc:Fallback>
            <w:pict>
              <v:rect style="position:absolute;rotation:-0;width:474.65pt;height:292.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b/>
                          <w:bCs/>
                        </w:rPr>
                        <w:drawing>
                          <wp:inline distT="0" distB="0" distL="0" distR="0">
                            <wp:extent cx="6028055" cy="3304540"/>
                            <wp:effectExtent l="0" t="0" r="0" b="0"/>
                            <wp:docPr id="128" name="Imagen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35" descr="" title=""/>
                                    <pic:cNvPicPr>
                                      <a:picLocks noChangeAspect="1" noChangeArrowheads="1"/>
                                    </pic:cNvPicPr>
                                  </pic:nvPicPr>
                                  <pic:blipFill>
                                    <a:blip r:embed="rId95"/>
                                    <a:stretch>
                                      <a:fillRect/>
                                    </a:stretch>
                                  </pic:blipFill>
                                  <pic:spPr bwMode="auto">
                                    <a:xfrm>
                                      <a:off x="0" y="0"/>
                                      <a:ext cx="6028055" cy="3304540"/>
                                    </a:xfrm>
                                    <a:prstGeom prst="rect">
                                      <a:avLst/>
                                    </a:prstGeom>
                                  </pic:spPr>
                                </pic:pic>
                              </a:graphicData>
                            </a:graphic>
                          </wp:inline>
                        </w:drawing>
                        <w:t xml:space="preserve">Figure </w:t>
                      </w:r>
                      <w:r>
                        <w:rPr>
                          <w:b/>
                          <w:bCs/>
                        </w:rPr>
                        <w:t>41</w:t>
                      </w:r>
                      <w:r>
                        <w:rPr>
                          <w:b/>
                          <w:bCs/>
                        </w:rPr>
                        <w:t>: Transcript and protein abundance profiles of the main cell cycle proteins under long and short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long (blue) and short (red) photoperiods; </w:t>
                      </w:r>
                      <w:r>
                        <w:rPr>
                          <w:b w:val="false"/>
                          <w:bCs w:val="false"/>
                          <w:i/>
                          <w:iCs/>
                        </w:rPr>
                        <w:t>(B-C)</w:t>
                      </w:r>
                      <w:r>
                        <w:rPr>
                          <w:b w:val="false"/>
                          <w:bCs w:val="false"/>
                          <w:i/>
                          <w:iCs/>
                        </w:rPr>
                        <w:t xml:space="preserve">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and </w:t>
                      </w:r>
                      <w:r>
                        <w:rPr>
                          <w:b w:val="false"/>
                          <w:bCs w:val="false"/>
                          <w:i/>
                          <w:iCs/>
                        </w:rPr>
                        <w:t xml:space="preserve">CDKB in purple </w:t>
                      </w:r>
                      <w:r>
                        <w:rPr>
                          <w:b w:val="false"/>
                          <w:bCs w:val="false"/>
                          <w:i/>
                          <w:iCs/>
                        </w:rPr>
                        <w:t>(C)</w:t>
                      </w:r>
                      <w:r>
                        <w:rPr>
                          <w:b w:val="false"/>
                          <w:bCs w:val="false"/>
                          <w:i/>
                          <w:iCs/>
                        </w:rPr>
                        <w:t>.</w:t>
                      </w:r>
                    </w:p>
                  </w:txbxContent>
                </v:textbox>
                <w10:wrap type="square" side="largest"/>
              </v:rect>
            </w:pict>
          </mc:Fallback>
        </mc:AlternateContent>
      </w:r>
    </w:p>
    <w:p>
      <w:pPr>
        <w:pStyle w:val="Heading3"/>
        <w:numPr>
          <w:ilvl w:val="0"/>
          <w:numId w:val="0"/>
        </w:numPr>
        <w:ind w:hanging="0" w:start="0"/>
        <w:rPr/>
      </w:pPr>
      <w:bookmarkStart w:id="83" w:name="__RefHeading___Toc365744_4255295215"/>
      <w:bookmarkEnd w:id="83"/>
      <w:r>
        <w:rPr>
          <w:i w:val="false"/>
          <w:iCs w:val="false"/>
        </w:rPr>
        <w:t>D</w:t>
      </w:r>
      <w:r>
        <w:rPr>
          <w:i w:val="false"/>
          <w:iCs w:val="false"/>
        </w:rPr>
        <w:t xml:space="preserve">iel and seasonal rhythm of photosynthesis in </w:t>
      </w:r>
      <w:r>
        <w:rPr>
          <w:i/>
          <w:iCs/>
        </w:rPr>
        <w:t>Ostreococcus tauri</w:t>
      </w:r>
    </w:p>
    <w:p>
      <w:pPr>
        <w:pStyle w:val="BodyText"/>
        <w:rPr/>
      </w:pPr>
      <w:r>
        <w:rPr>
          <w:i w:val="false"/>
          <w:iCs w:val="false"/>
        </w:rPr>
        <w:t xml:space="preserve">Photosynthesis </w:t>
      </w:r>
      <w:r>
        <w:rPr>
          <w:i w:val="false"/>
          <w:iCs w:val="false"/>
        </w:rPr>
        <w:t>constitutes</w:t>
      </w:r>
      <w:r>
        <w:rPr>
          <w:i w:val="false"/>
          <w:iCs w:val="false"/>
        </w:rPr>
        <w:t xml:space="preserve"> a fundamental process </w:t>
      </w:r>
      <w:r>
        <w:rPr>
          <w:i w:val="false"/>
          <w:iCs w:val="false"/>
        </w:rPr>
        <w:t>for plants,</w:t>
      </w:r>
      <w:r>
        <w:rPr>
          <w:i w:val="false"/>
          <w:iCs w:val="false"/>
        </w:rPr>
        <w:t xml:space="preserve"> </w:t>
      </w:r>
      <w:r>
        <w:rPr>
          <w:i w:val="false"/>
          <w:iCs w:val="false"/>
        </w:rPr>
        <w:t>wherein</w:t>
      </w:r>
      <w:r>
        <w:rPr>
          <w:i w:val="false"/>
          <w:iCs w:val="false"/>
          <w:position w:val="0"/>
          <w:sz w:val="24"/>
          <w:vertAlign w:val="baseline"/>
        </w:rPr>
        <w:t xml:space="preserve"> oxygen (O</w:t>
      </w:r>
      <w:r>
        <w:rPr>
          <w:i w:val="false"/>
          <w:iCs w:val="false"/>
          <w:vertAlign w:val="subscript"/>
        </w:rPr>
        <w:t>2</w:t>
      </w:r>
      <w:r>
        <w:rPr>
          <w:i w:val="false"/>
          <w:iCs w:val="false"/>
          <w:position w:val="0"/>
          <w:sz w:val="24"/>
          <w:vertAlign w:val="baseline"/>
        </w:rPr>
        <w:t xml:space="preserve">), adenosine triphosphate (ATP), and reduced nicotinamide adenine dinucleotide phosphate (NADPH) </w:t>
      </w:r>
      <w:r>
        <w:rPr>
          <w:i w:val="false"/>
          <w:iCs w:val="false"/>
          <w:position w:val="0"/>
          <w:sz w:val="24"/>
          <w:vertAlign w:val="baseline"/>
        </w:rPr>
        <w:t>are generated from water (H</w:t>
      </w:r>
      <w:r>
        <w:rPr>
          <w:i w:val="false"/>
          <w:iCs w:val="false"/>
          <w:vertAlign w:val="subscript"/>
        </w:rPr>
        <w:t>2</w:t>
      </w:r>
      <w:r>
        <w:rPr>
          <w:i w:val="false"/>
          <w:iCs w:val="false"/>
          <w:position w:val="0"/>
          <w:sz w:val="24"/>
          <w:vertAlign w:val="baseline"/>
        </w:rPr>
        <w:t>O) and light</w:t>
      </w:r>
      <w:r>
        <w:rPr>
          <w:i w:val="false"/>
          <w:iCs w:val="false"/>
          <w:position w:val="0"/>
          <w:sz w:val="24"/>
          <w:vertAlign w:val="baseline"/>
        </w:rPr>
        <w:t xml:space="preserve">. The </w:t>
      </w:r>
      <w:r>
        <w:rPr>
          <w:i w:val="false"/>
          <w:iCs w:val="false"/>
          <w:position w:val="0"/>
          <w:sz w:val="24"/>
          <w:vertAlign w:val="baseline"/>
        </w:rPr>
        <w:t>generated</w:t>
      </w:r>
      <w:r>
        <w:rPr>
          <w:i w:val="false"/>
          <w:iCs w:val="false"/>
          <w:position w:val="0"/>
          <w:sz w:val="24"/>
          <w:vertAlign w:val="baseline"/>
        </w:rPr>
        <w:t xml:space="preserve"> oxygen is released into the atmosphere, while ATP serves as an essential energy source </w:t>
      </w:r>
      <w:r>
        <w:rPr>
          <w:i w:val="false"/>
          <w:iCs w:val="false"/>
          <w:position w:val="0"/>
          <w:sz w:val="24"/>
          <w:vertAlign w:val="baseline"/>
        </w:rPr>
        <w:t>for</w:t>
      </w:r>
      <w:r>
        <w:rPr>
          <w:i w:val="false"/>
          <w:iCs w:val="false"/>
          <w:position w:val="0"/>
          <w:sz w:val="24"/>
          <w:vertAlign w:val="baseline"/>
        </w:rPr>
        <w:t xml:space="preserve"> cellular processes. Moreover, NADPH plays a crucial role as a reducing agent, facilitating assimilatory processes such as the Calvin cycle, which mediates the </w:t>
      </w:r>
      <w:r>
        <w:rPr>
          <w:i w:val="false"/>
          <w:iCs w:val="false"/>
          <w:position w:val="0"/>
          <w:sz w:val="24"/>
          <w:vertAlign w:val="baseline"/>
        </w:rPr>
        <w:t>fixation</w:t>
      </w:r>
      <w:r>
        <w:rPr>
          <w:i w:val="false"/>
          <w:iCs w:val="false"/>
          <w:position w:val="0"/>
          <w:sz w:val="24"/>
          <w:vertAlign w:val="baseline"/>
        </w:rPr>
        <w:t xml:space="preserve"> of atmospheric carbon dioxide (CO</w:t>
      </w:r>
      <w:r>
        <w:rPr>
          <w:i w:val="false"/>
          <w:iCs w:val="false"/>
          <w:vertAlign w:val="subscript"/>
        </w:rPr>
        <w:t>2</w:t>
      </w:r>
      <w:r>
        <w:rPr>
          <w:i w:val="false"/>
          <w:iCs w:val="false"/>
          <w:position w:val="0"/>
          <w:sz w:val="24"/>
          <w:vertAlign w:val="baseline"/>
        </w:rPr>
        <w:t>) into organic carbon compounds.</w:t>
      </w:r>
    </w:p>
    <w:p>
      <w:pPr>
        <w:pStyle w:val="BodyText"/>
        <w:rPr/>
      </w:pPr>
      <w:r>
        <w:rPr>
          <w:position w:val="0"/>
          <w:sz w:val="24"/>
          <w:vertAlign w:val="baseline"/>
        </w:rPr>
        <w:t xml:space="preserve">Within the genome of </w:t>
      </w:r>
      <w:r>
        <w:rPr>
          <w:i/>
          <w:iCs/>
          <w:position w:val="0"/>
          <w:sz w:val="24"/>
          <w:vertAlign w:val="baseline"/>
        </w:rPr>
        <w:t>Ostreococcus tauri</w:t>
      </w:r>
      <w:r>
        <w:rPr>
          <w:position w:val="0"/>
          <w:sz w:val="24"/>
          <w:vertAlign w:val="baseline"/>
        </w:rPr>
        <w:t xml:space="preserve">, all the indispensable proteins implicated in the electron transport chain of photosynthesis and carbon fixation </w:t>
      </w:r>
      <w:r>
        <w:rPr>
          <w:position w:val="0"/>
          <w:sz w:val="24"/>
          <w:vertAlign w:val="baseline"/>
        </w:rPr>
        <w:t>are present</w:t>
      </w:r>
      <w:r>
        <w:rPr>
          <w:position w:val="0"/>
          <w:sz w:val="24"/>
          <w:vertAlign w:val="baseline"/>
        </w:rPr>
        <w:t xml:space="preserve">. However, the </w:t>
      </w:r>
      <w:r>
        <w:rPr>
          <w:position w:val="0"/>
          <w:sz w:val="24"/>
          <w:vertAlign w:val="baseline"/>
        </w:rPr>
        <w:t>number of copies</w:t>
      </w:r>
      <w:r>
        <w:rPr>
          <w:position w:val="0"/>
          <w:sz w:val="24"/>
          <w:vertAlign w:val="baseline"/>
        </w:rPr>
        <w:t xml:space="preserve"> in </w:t>
      </w:r>
      <w:r>
        <w:rPr>
          <w:i/>
          <w:iCs/>
          <w:position w:val="0"/>
          <w:sz w:val="24"/>
          <w:vertAlign w:val="baseline"/>
        </w:rPr>
        <w:t>Ostreococcus</w:t>
      </w:r>
      <w:r>
        <w:rPr>
          <w:position w:val="0"/>
          <w:sz w:val="24"/>
          <w:vertAlign w:val="baseline"/>
        </w:rPr>
        <w:t xml:space="preserve"> </w:t>
      </w:r>
      <w:r>
        <w:rPr>
          <w:position w:val="0"/>
          <w:sz w:val="24"/>
          <w:vertAlign w:val="baseline"/>
        </w:rPr>
        <w:t>is</w:t>
      </w:r>
      <w:r>
        <w:rPr>
          <w:position w:val="0"/>
          <w:sz w:val="24"/>
          <w:vertAlign w:val="baseline"/>
        </w:rPr>
        <w:t xml:space="preserve"> lower when </w:t>
      </w:r>
      <w:r>
        <w:rPr>
          <w:position w:val="0"/>
          <w:sz w:val="24"/>
          <w:vertAlign w:val="baseline"/>
        </w:rPr>
        <w:t>compared</w:t>
      </w:r>
      <w:r>
        <w:rPr>
          <w:position w:val="0"/>
          <w:sz w:val="24"/>
          <w:vertAlign w:val="baseline"/>
        </w:rPr>
        <w:t xml:space="preserve"> with plants and other microalgae. </w:t>
      </w:r>
      <w:r>
        <w:rPr>
          <w:position w:val="0"/>
          <w:sz w:val="24"/>
          <w:vertAlign w:val="baseline"/>
        </w:rPr>
        <w:t xml:space="preserve">Notably, the composition of light-harvesting complexes in </w:t>
      </w:r>
      <w:r>
        <w:rPr>
          <w:i/>
          <w:iCs/>
          <w:position w:val="0"/>
          <w:sz w:val="24"/>
          <w:vertAlign w:val="baseline"/>
        </w:rPr>
        <w:t>Ostreococcus</w:t>
      </w:r>
      <w:r>
        <w:rPr>
          <w:position w:val="0"/>
          <w:sz w:val="24"/>
          <w:vertAlign w:val="baseline"/>
        </w:rPr>
        <w:t xml:space="preserve"> exhibits distinct characteristics. While light-harvesting complex proteins associated with photosystem I (LHCI)</w:t>
      </w:r>
      <w:r>
        <w:rPr>
          <w:position w:val="0"/>
          <w:sz w:val="24"/>
          <w:vertAlign w:val="baseline"/>
        </w:rPr>
        <w:t xml:space="preserve"> </w:t>
      </w:r>
      <w:r>
        <w:rPr>
          <w:position w:val="0"/>
          <w:sz w:val="24"/>
          <w:vertAlign w:val="baseline"/>
        </w:rPr>
        <w:t xml:space="preserve">are present, </w:t>
      </w:r>
      <w:r>
        <w:rPr>
          <w:position w:val="0"/>
          <w:sz w:val="24"/>
          <w:vertAlign w:val="baseline"/>
        </w:rPr>
        <w:t xml:space="preserve">LHCII </w:t>
      </w:r>
      <w:r>
        <w:rPr>
          <w:position w:val="0"/>
          <w:sz w:val="24"/>
          <w:vertAlign w:val="baseline"/>
        </w:rPr>
        <w:t>are</w:t>
      </w:r>
      <w:r>
        <w:rPr>
          <w:position w:val="0"/>
          <w:sz w:val="24"/>
          <w:vertAlign w:val="baseline"/>
        </w:rPr>
        <w:t xml:space="preserve"> lacking. Instead, specific chlorophyll-binding proteins unique </w:t>
      </w:r>
      <w:r>
        <w:rPr>
          <w:position w:val="0"/>
          <w:sz w:val="24"/>
          <w:vertAlign w:val="baseline"/>
        </w:rPr>
        <w:t>in</w:t>
      </w:r>
      <w:r>
        <w:rPr>
          <w:position w:val="0"/>
          <w:sz w:val="24"/>
          <w:vertAlign w:val="baseline"/>
        </w:rPr>
        <w:t xml:space="preserve"> prasinophytes are identified in </w:t>
      </w:r>
      <w:r>
        <w:rPr>
          <w:i/>
          <w:iCs/>
          <w:position w:val="0"/>
          <w:sz w:val="24"/>
          <w:vertAlign w:val="baseline"/>
        </w:rPr>
        <w:t>Ostreococcus</w:t>
      </w:r>
      <w:r>
        <w:rPr>
          <w:position w:val="0"/>
          <w:sz w:val="24"/>
          <w:vertAlign w:val="baseline"/>
        </w:rPr>
        <w:t xml:space="preserve"> </w:t>
      </w:r>
      <w:r>
        <w:rPr>
          <w:position w:val="0"/>
          <w:sz w:val="24"/>
          <w:vertAlign w:val="baseline"/>
        </w:rPr>
        <w:t>(Blanc-Mathieu et al., 2014; Derelle et al., 2006)</w:t>
      </w:r>
      <w:r>
        <w:rPr>
          <w:position w:val="0"/>
          <w:sz w:val="24"/>
          <w:vertAlign w:val="baseline"/>
        </w:rPr>
        <w:t>⁠</w:t>
      </w:r>
      <w:r>
        <w:rPr>
          <w:position w:val="0"/>
          <w:sz w:val="24"/>
          <w:vertAlign w:val="baseline"/>
        </w:rPr>
        <w:t xml:space="preserve">. This observation suggests the presence of LHCI within the green lineage from an evolutionary stage </w:t>
      </w:r>
      <w:r>
        <w:rPr>
          <w:position w:val="0"/>
          <w:sz w:val="24"/>
          <w:vertAlign w:val="baseline"/>
        </w:rPr>
        <w:t xml:space="preserve">prior to </w:t>
      </w:r>
      <w:r>
        <w:rPr>
          <w:i/>
          <w:iCs/>
          <w:position w:val="0"/>
          <w:sz w:val="24"/>
          <w:vertAlign w:val="baseline"/>
        </w:rPr>
        <w:t>Ostreococcus</w:t>
      </w:r>
      <w:r>
        <w:rPr>
          <w:position w:val="0"/>
          <w:sz w:val="24"/>
          <w:vertAlign w:val="baseline"/>
        </w:rPr>
        <w:t xml:space="preserve"> ancestors</w:t>
      </w:r>
      <w:r>
        <w:rPr>
          <w:position w:val="0"/>
          <w:sz w:val="24"/>
          <w:vertAlign w:val="baseline"/>
        </w:rPr>
        <w:t xml:space="preserve"> </w:t>
      </w:r>
      <w:r>
        <w:rPr>
          <w:position w:val="0"/>
          <w:sz w:val="24"/>
          <w:vertAlign w:val="baseline"/>
        </w:rPr>
        <w:t>(Six et al., 2005)</w:t>
      </w:r>
      <w:r>
        <w:rPr>
          <w:position w:val="0"/>
          <w:sz w:val="24"/>
          <w:vertAlign w:val="baseline"/>
        </w:rPr>
        <w:t>⁠.</w:t>
      </w:r>
    </w:p>
    <w:p>
      <w:pPr>
        <w:pStyle w:val="BodyText"/>
        <w:rPr/>
      </w:pPr>
      <w:r>
        <w:rPr>
          <w:position w:val="0"/>
          <w:sz w:val="24"/>
          <w:vertAlign w:val="baseline"/>
        </w:rPr>
        <w:t xml:space="preserve">Understanding how photosynthesis </w:t>
      </w:r>
      <w:r>
        <w:rPr>
          <w:position w:val="0"/>
          <w:sz w:val="24"/>
          <w:vertAlign w:val="baseline"/>
        </w:rPr>
        <w:t>adapts</w:t>
      </w:r>
      <w:r>
        <w:rPr>
          <w:position w:val="0"/>
          <w:sz w:val="24"/>
          <w:vertAlign w:val="baseline"/>
        </w:rPr>
        <w:t xml:space="preserve"> to diel and seasonal cycles </w:t>
      </w:r>
      <w:r>
        <w:rPr>
          <w:position w:val="0"/>
          <w:sz w:val="24"/>
          <w:vertAlign w:val="baseline"/>
        </w:rPr>
        <w:t xml:space="preserve">can contribute to develop systems </w:t>
      </w:r>
      <w:r>
        <w:rPr>
          <w:position w:val="0"/>
          <w:sz w:val="24"/>
          <w:vertAlign w:val="baseline"/>
        </w:rPr>
        <w:t>enhancing</w:t>
      </w:r>
      <w:r>
        <w:rPr>
          <w:position w:val="0"/>
          <w:sz w:val="24"/>
          <w:vertAlign w:val="baseline"/>
        </w:rPr>
        <w:t xml:space="preserve"> </w:t>
      </w:r>
      <w:r>
        <w:rPr>
          <w:position w:val="0"/>
          <w:sz w:val="24"/>
          <w:vertAlign w:val="baseline"/>
        </w:rPr>
        <w:t>microalgae</w:t>
      </w:r>
      <w:r>
        <w:rPr>
          <w:position w:val="0"/>
          <w:sz w:val="24"/>
          <w:vertAlign w:val="baseline"/>
        </w:rPr>
        <w:t xml:space="preserve"> productivity, which</w:t>
      </w:r>
      <w:r>
        <w:rPr>
          <w:position w:val="0"/>
          <w:sz w:val="24"/>
          <w:vertAlign w:val="baseline"/>
        </w:rPr>
        <w:t xml:space="preserve"> </w:t>
      </w:r>
      <w:r>
        <w:rPr>
          <w:position w:val="0"/>
          <w:sz w:val="24"/>
          <w:vertAlign w:val="baseline"/>
        </w:rPr>
        <w:t xml:space="preserve">is a relevant topic in </w:t>
      </w:r>
      <w:r>
        <w:rPr>
          <w:position w:val="0"/>
          <w:sz w:val="24"/>
          <w:vertAlign w:val="baseline"/>
        </w:rPr>
        <w:t>microalgae biotechnology</w:t>
      </w:r>
      <w:r>
        <w:rPr>
          <w:position w:val="0"/>
          <w:sz w:val="24"/>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The circadian regulation of photosynthesis was initially documented in marine algae, with the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observation</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of circadian oscillations in oxygen production</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(Dodd et al., 2014; Sweeney &amp; Haxo, 1961)</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After that discovery, circadian oscillations in various physiological phenomena associated with photosynthesis, including chloroplast ATP concentration, electron transport rate, starch content, and photosynthetic efficiency, have been observed in microalgae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(Mackenzie &amp; Morse, 2011; Ral et al., 2006; Sorek et al., 2013; Sweeney &amp; Haxo, 1961)</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Furthermore,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c</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ircadian oscillations in photosynthesis have also been documented in agriculturally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relevant</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plant species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(Feugier &amp; Satake, 2013; Lonergan, 1981; Tucker et al., 2004)</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Nowadays, the application of omics techniques has enabled the elucidation of 24-hour rhythmic oscillations in genes involved in photosynthesis and carbon fixation in both microalgae and plants </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(Ferrari et al., 2019)</w:t>
      </w:r>
      <w:r>
        <w:rPr>
          <w:b w:val="false"/>
          <w:bCs w:val="false"/>
          <w:i w:val="false"/>
          <w:iCs/>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BodyText"/>
        <w:rPr/>
      </w:pP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This work describes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the maintenance of rhythmic expression profiles of genes involved in photosynthesis and carbon assimilation under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different</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photoperiods and free-running conditions (constant light and constant darkness)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in</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 xml:space="preserve">Ostreococcus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tauri</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T</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he genes involved in photosynthesis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have been</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described as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bona fide</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circadian genes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in Chapter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2 due to their sustained rhythmic expression profiles during both long and short photoperiods, as well as under free-running conditions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(Fig. 25-C,B, Appendix 11)</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Additionally, in Chapter 3, it has been observed that photosynthesis exhibited one of the shortest offsets between gene expression and translation in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 xml:space="preserve">Ostreococcus tauri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(Fig. 38-B)</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These findings, derived from multi-omics analyses, were validated with photosynthetic efficiency measurements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in</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LD and SD</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entrained cultures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This integration sheds light on the adaptation of photosynthesis, as well as other interconnected processes such as carbon fixation and starch metabolism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in </w:t>
      </w:r>
      <w:r>
        <w:rPr>
          <w:b w:val="false"/>
          <w:bCs w:val="false"/>
          <w:i/>
          <w:iCs/>
          <w:caps w:val="false"/>
          <w:smallCaps w:val="false"/>
          <w:strike w:val="false"/>
          <w:dstrike w:val="false"/>
          <w:color w:val="000000"/>
          <w:spacing w:val="0"/>
          <w:position w:val="0"/>
          <w:sz w:val="24"/>
          <w:sz w:val="24"/>
          <w:szCs w:val="24"/>
          <w:u w:val="none"/>
          <w:effect w:val="none"/>
          <w:shd w:fill="FFFFFF" w:val="clear"/>
          <w:vertAlign w:val="baseline"/>
        </w:rPr>
        <w:t>Ostreococcus</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to accommodate varying seasonal conditions. Furthermore, it provides valuable insights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about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the conserved mechanisms governing circadian regulation and ultimately influencing photosynthetic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activity</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within the </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green lineage</w:t>
      </w:r>
      <w:r>
        <w:rPr>
          <w:b w:val="false"/>
          <w:bCs w:val="false"/>
          <w:i w:val="false"/>
          <w:iCs w:val="false"/>
          <w:caps w:val="false"/>
          <w:smallCaps w:val="false"/>
          <w:strike w:val="false"/>
          <w:dstrike w:val="false"/>
          <w:color w:val="000000"/>
          <w:spacing w:val="0"/>
          <w:position w:val="0"/>
          <w:sz w:val="24"/>
          <w:sz w:val="24"/>
          <w:szCs w:val="24"/>
          <w:u w:val="none"/>
          <w:effect w:val="none"/>
          <w:shd w:fill="FFFFFF" w:val="clear"/>
          <w:vertAlign w:val="baseline"/>
        </w:rPr>
        <w:t xml:space="preserve">. </w:t>
      </w:r>
    </w:p>
    <w:p>
      <w:pPr>
        <w:pStyle w:val="Heading4"/>
        <w:ind w:hanging="0" w:start="0"/>
        <w:rPr/>
      </w:pPr>
      <w:bookmarkStart w:id="84" w:name="__RefHeading___Toc365746_4255295215"/>
      <w:bookmarkEnd w:id="84"/>
      <w:r>
        <w:rPr/>
        <w:t xml:space="preserve">Rhythmic oscillations of photosynthetic </w:t>
      </w:r>
      <w:r>
        <w:rPr/>
        <w:t>efficiency</w:t>
      </w:r>
      <w:r>
        <w:rPr/>
        <w:t xml:space="preserve"> under </w:t>
      </w:r>
      <w:r>
        <w:rPr/>
        <w:t>summer and winter</w:t>
      </w:r>
      <w:r>
        <w:rPr/>
        <w:t xml:space="preserve"> photoperiod</w:t>
      </w:r>
      <w:r>
        <w:rPr/>
        <w:t>s</w:t>
      </w:r>
    </w:p>
    <w:p>
      <w:pPr>
        <w:pStyle w:val="BodyText"/>
        <w:rPr/>
      </w:pPr>
      <w:r>
        <w:rPr/>
        <w:t xml:space="preserve">Photosynthesis efficiency has been calculated using Pulse-Amplitude-Modulation (PAM) by estimating maximum quantum efficiency </w:t>
      </w:r>
      <w:r>
        <w:rPr/>
        <w:t>(</w:t>
      </w:r>
      <w:r>
        <w:rPr/>
        <w:t>Fv/Fm</w:t>
      </w:r>
      <w:r>
        <w:rPr/>
        <w:t>)</w:t>
      </w:r>
      <w:r>
        <w:rPr/>
        <w:t xml:space="preserve">, </w:t>
      </w:r>
      <w:r>
        <w:rPr>
          <w:rStyle w:val="Emphasis"/>
          <w:i w:val="false"/>
          <w:iCs w:val="false"/>
        </w:rPr>
        <w:t xml:space="preserve">a widely accepted metric </w:t>
      </w:r>
      <w:r>
        <w:rPr>
          <w:rStyle w:val="Emphasis"/>
          <w:i w:val="false"/>
          <w:iCs w:val="false"/>
        </w:rPr>
        <w:t>t</w:t>
      </w:r>
      <w:r>
        <w:rPr>
          <w:rStyle w:val="Emphasis"/>
          <w:i w:val="false"/>
          <w:iCs w:val="false"/>
        </w:rPr>
        <w:t xml:space="preserve">o assess the overall integrity and efficiency of Photosystem II (PSII). </w:t>
      </w:r>
      <w:r>
        <w:rPr>
          <w:rStyle w:val="Emphasis"/>
          <w:i w:val="false"/>
          <w:iCs w:val="false"/>
          <w:color w:val="000000"/>
          <w:shd w:fill="FFFFFF" w:val="clear"/>
        </w:rPr>
        <w:t>To determine  rhythmicity in photosynthesis, Fv/Fm measurements were obtained from samples collected under 3  consecutive light-dark cycles.</w:t>
      </w:r>
    </w:p>
    <w:p>
      <w:pPr>
        <w:pStyle w:val="BodyText"/>
        <w:rPr/>
      </w:pPr>
      <w:r>
        <w:rPr>
          <w:rStyle w:val="Emphasis"/>
          <w:i w:val="false"/>
          <w:iCs w:val="false"/>
          <w:color w:val="000000"/>
          <w:shd w:fill="FFFFFF" w:val="clear"/>
        </w:rPr>
        <w:t>Under long photoperiod, the Fv/Fm parameter exhibits a rhythmic profile with a 24 h period, displaying a significant p-value of 7.07x10</w:t>
      </w:r>
      <w:r>
        <w:rPr>
          <w:rStyle w:val="Emphasis"/>
          <w:i w:val="false"/>
          <w:iCs w:val="false"/>
          <w:color w:val="000000"/>
          <w:shd w:fill="FFFFFF" w:val="clear"/>
          <w:vertAlign w:val="superscript"/>
        </w:rPr>
        <w:t>-6</w:t>
      </w:r>
      <w:r>
        <w:rPr>
          <w:rStyle w:val="Emphasis"/>
          <w:i w:val="false"/>
          <w:iCs w:val="false"/>
          <w:color w:val="000000"/>
          <w:shd w:fill="FFFFFF" w:val="clear"/>
        </w:rPr>
        <w:t xml:space="preserve"> (Fig. </w:t>
      </w:r>
      <w:r>
        <w:rPr>
          <w:rStyle w:val="Emphasis"/>
          <w:i w:val="false"/>
          <w:iCs w:val="false"/>
          <w:color w:val="000000"/>
          <w:shd w:fill="FFFFFF" w:val="clear"/>
        </w:rPr>
        <w:t>42</w:t>
      </w:r>
      <w:r>
        <w:rPr>
          <w:rStyle w:val="Emphasis"/>
          <w:i w:val="false"/>
          <w:iCs w:val="false"/>
          <w:color w:val="000000"/>
          <w:shd w:fill="FFFFFF" w:val="clear"/>
        </w:rPr>
        <w:t xml:space="preserve">-A). The maximum Fv/Fm value consistently occurs every 24 h during the maximum irradiance hours, around ZT8. This observation indicates that the photosystems operate at their highest efficiency during that specific time of the day, consequently enhancing photosynthetic efficiency. In contrast, the Fv/Fm profile under the short photoperiod displays a rhythmic pattern with two peaks every 24 h (Fig. </w:t>
      </w:r>
      <w:r>
        <w:rPr>
          <w:rStyle w:val="Emphasis"/>
          <w:i w:val="false"/>
          <w:iCs w:val="false"/>
          <w:color w:val="000000"/>
          <w:shd w:fill="FFFFFF" w:val="clear"/>
        </w:rPr>
        <w:t>42</w:t>
      </w:r>
      <w:r>
        <w:rPr>
          <w:rStyle w:val="Emphasis"/>
          <w:i w:val="false"/>
          <w:iCs w:val="false"/>
          <w:color w:val="000000"/>
          <w:shd w:fill="FFFFFF" w:val="clear"/>
        </w:rPr>
        <w:t xml:space="preserve">-B). Both peaks demonstrate significant periodicity every 12 hours, supported by a p-value of </w:t>
      </w:r>
      <w:r>
        <w:rPr>
          <w:rStyle w:val="Emphasis"/>
          <w:i w:val="false"/>
          <w:iCs w:val="false"/>
          <w:color w:val="000000"/>
          <w:shd w:fill="FFFFFF" w:val="clear"/>
        </w:rPr>
        <w:t>1,5x10</w:t>
      </w:r>
      <w:r>
        <w:rPr>
          <w:rStyle w:val="Emphasis"/>
          <w:i w:val="false"/>
          <w:iCs w:val="false"/>
          <w:color w:val="000000"/>
          <w:shd w:fill="FFFFFF" w:val="clear"/>
          <w:vertAlign w:val="superscript"/>
        </w:rPr>
        <w:t>-2</w:t>
      </w:r>
      <w:r>
        <w:rPr>
          <w:rStyle w:val="Emphasis"/>
          <w:i w:val="false"/>
          <w:iCs w:val="false"/>
          <w:color w:val="000000"/>
          <w:shd w:fill="FFFFFF" w:val="clear"/>
        </w:rPr>
        <w:t xml:space="preserve">. One of the peaks aligns with the Fv/Fm rhythmic profile observed under the long photoperiod, occurring at ZT8 as well. Whereas the second peak represents a smaller increment in the Fv/Fm value, occurring more than 8 hours prior to sunrise. </w:t>
      </w:r>
    </w:p>
    <w:p>
      <w:pPr>
        <w:pStyle w:val="Table"/>
        <w:keepNext w:val="true"/>
        <w:rPr/>
      </w:pPr>
      <w:r>
        <w:rPr>
          <w:b/>
          <w:bCs/>
        </w:rPr>
        <w:t xml:space="preserve">Table </w:t>
      </w:r>
      <w:r>
        <w:rPr>
          <w:b/>
          <w:bCs/>
        </w:rPr>
        <w:t>13: Fv/Fm obtained at each time point</w:t>
      </w:r>
      <w:r>
        <w:rPr>
          <w:b/>
          <w:bCs/>
        </w:rPr>
        <w:t xml:space="preserve"> under Long Day and Short Day conditions.</w:t>
      </w:r>
      <w:r>
        <w:rPr/>
        <w:t xml:space="preserve"> </w:t>
      </w:r>
      <w:r>
        <w:rPr/>
        <w:t xml:space="preserve">The p-values as a result of the significant rhythmicity analysis are included in the lowest row, </w:t>
      </w:r>
      <w:r>
        <w:rPr/>
        <w:t>for rhythms with 24 h and 12 h periods</w:t>
      </w:r>
      <w:r>
        <w:rPr/>
        <w:t>.</w:t>
      </w:r>
    </w:p>
    <w:tbl>
      <w:tblPr>
        <w:tblW w:w="7375" w:type="dxa"/>
        <w:jc w:val="start"/>
        <w:tblInd w:w="1159" w:type="dxa"/>
        <w:tblLayout w:type="fixed"/>
        <w:tblCellMar>
          <w:top w:w="0" w:type="dxa"/>
          <w:start w:w="30" w:type="dxa"/>
          <w:bottom w:w="0" w:type="dxa"/>
          <w:end w:w="30" w:type="dxa"/>
        </w:tblCellMar>
      </w:tblPr>
      <w:tblGrid>
        <w:gridCol w:w="1813"/>
        <w:gridCol w:w="1700"/>
        <w:gridCol w:w="1987"/>
        <w:gridCol w:w="1875"/>
      </w:tblGrid>
      <w:tr>
        <w:trPr>
          <w:trHeight w:val="403" w:hRule="exact"/>
        </w:trPr>
        <w:tc>
          <w:tcPr>
            <w:tcW w:w="1813" w:type="dxa"/>
            <w:tcBorders/>
            <w:vAlign w:val="center"/>
          </w:tcPr>
          <w:p>
            <w:pPr>
              <w:pStyle w:val="Normal"/>
              <w:tabs>
                <w:tab w:val="clear" w:pos="720"/>
              </w:tabs>
              <w:jc w:val="center"/>
              <w:rPr/>
            </w:pPr>
            <w:r>
              <w:rPr/>
            </w:r>
          </w:p>
        </w:tc>
        <w:tc>
          <w:tcPr>
            <w:tcW w:w="1700" w:type="dxa"/>
            <w:tcBorders/>
            <w:vAlign w:val="center"/>
          </w:tcPr>
          <w:p>
            <w:pPr>
              <w:pStyle w:val="Normal"/>
              <w:tabs>
                <w:tab w:val="clear" w:pos="720"/>
              </w:tabs>
              <w:jc w:val="center"/>
              <w:rPr/>
            </w:pPr>
            <w:r>
              <w:rPr/>
            </w:r>
          </w:p>
        </w:tc>
        <w:tc>
          <w:tcPr>
            <w:tcW w:w="3862" w:type="dxa"/>
            <w:gridSpan w:val="2"/>
            <w:tcBorders/>
            <w:shd w:fill="DCDCDC" w:val="clear"/>
            <w:vAlign w:val="center"/>
          </w:tcPr>
          <w:p>
            <w:pPr>
              <w:pStyle w:val="Contenidodelatabla"/>
              <w:jc w:val="center"/>
              <w:rPr>
                <w:b/>
              </w:rPr>
            </w:pPr>
            <w:r>
              <w:rPr>
                <w:b/>
              </w:rPr>
              <w:t>Fv/Fm</w:t>
            </w:r>
          </w:p>
        </w:tc>
      </w:tr>
      <w:tr>
        <w:trPr>
          <w:trHeight w:val="403" w:hRule="exact"/>
        </w:trPr>
        <w:tc>
          <w:tcPr>
            <w:tcW w:w="3513" w:type="dxa"/>
            <w:gridSpan w:val="2"/>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Time </w:t>
            </w:r>
          </w:p>
        </w:tc>
        <w:tc>
          <w:tcPr>
            <w:tcW w:w="1987"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Normal"/>
              <w:tabs>
                <w:tab w:val="clear" w:pos="720"/>
              </w:tabs>
              <w:jc w:val="center"/>
              <w:rPr/>
            </w:pPr>
            <w:r>
              <w:rPr>
                <w:b/>
              </w:rPr>
              <w:t xml:space="preserve"> </w:t>
            </w:r>
            <w:r>
              <w:rPr>
                <w:b/>
              </w:rPr>
              <w:t>LD</w:t>
            </w:r>
          </w:p>
        </w:tc>
        <w:tc>
          <w:tcPr>
            <w:tcW w:w="1875"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b/>
              </w:rPr>
            </w:pPr>
            <w:r>
              <w:rPr>
                <w:b/>
              </w:rPr>
              <w:t xml:space="preserve"> </w:t>
            </w:r>
            <w:r>
              <w:rPr>
                <w:b/>
              </w:rPr>
              <w:t>SD</w:t>
            </w:r>
          </w:p>
        </w:tc>
      </w:tr>
      <w:tr>
        <w:trPr>
          <w:trHeight w:val="403" w:hRule="exact"/>
        </w:trPr>
        <w:tc>
          <w:tcPr>
            <w:tcW w:w="18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170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0,584</w:t>
            </w:r>
          </w:p>
        </w:tc>
        <w:tc>
          <w:tcPr>
            <w:tcW w:w="1875" w:type="dxa"/>
            <w:tcBorders/>
            <w:vAlign w:val="center"/>
          </w:tcPr>
          <w:p>
            <w:pPr>
              <w:pStyle w:val="Contenidodelatabla"/>
              <w:jc w:val="center"/>
              <w:rPr/>
            </w:pPr>
            <w:r>
              <w:rPr/>
              <w:t>0,490</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0,603</w:t>
            </w:r>
          </w:p>
        </w:tc>
        <w:tc>
          <w:tcPr>
            <w:tcW w:w="1875" w:type="dxa"/>
            <w:tcBorders/>
            <w:vAlign w:val="center"/>
          </w:tcPr>
          <w:p>
            <w:pPr>
              <w:pStyle w:val="Contenidodelatabla"/>
              <w:jc w:val="center"/>
              <w:rPr/>
            </w:pPr>
            <w:r>
              <w:rPr/>
              <w:t>0,525</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0,607</w:t>
            </w:r>
          </w:p>
        </w:tc>
        <w:tc>
          <w:tcPr>
            <w:tcW w:w="1875" w:type="dxa"/>
            <w:tcBorders/>
            <w:vAlign w:val="center"/>
          </w:tcPr>
          <w:p>
            <w:pPr>
              <w:pStyle w:val="Contenidodelatabla"/>
              <w:jc w:val="center"/>
              <w:rPr/>
            </w:pPr>
            <w:r>
              <w:rPr/>
              <w:t>0,556</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0,582</w:t>
            </w:r>
          </w:p>
        </w:tc>
        <w:tc>
          <w:tcPr>
            <w:tcW w:w="1875" w:type="dxa"/>
            <w:tcBorders/>
            <w:vAlign w:val="center"/>
          </w:tcPr>
          <w:p>
            <w:pPr>
              <w:pStyle w:val="Contenidodelatabla"/>
              <w:jc w:val="center"/>
              <w:rPr/>
            </w:pPr>
            <w:r>
              <w:rPr/>
              <w:t>0,455</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0,572</w:t>
            </w:r>
          </w:p>
        </w:tc>
        <w:tc>
          <w:tcPr>
            <w:tcW w:w="1875" w:type="dxa"/>
            <w:tcBorders/>
            <w:vAlign w:val="center"/>
          </w:tcPr>
          <w:p>
            <w:pPr>
              <w:pStyle w:val="Contenidodelatabla"/>
              <w:jc w:val="center"/>
              <w:rPr/>
            </w:pPr>
            <w:r>
              <w:rPr/>
              <w:t>0,423</w:t>
            </w:r>
          </w:p>
        </w:tc>
      </w:tr>
      <w:tr>
        <w:trPr>
          <w:trHeight w:val="403" w:hRule="exact"/>
        </w:trPr>
        <w:tc>
          <w:tcPr>
            <w:tcW w:w="18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0,575</w:t>
            </w:r>
          </w:p>
        </w:tc>
        <w:tc>
          <w:tcPr>
            <w:tcW w:w="1875" w:type="dxa"/>
            <w:tcBorders/>
            <w:vAlign w:val="center"/>
          </w:tcPr>
          <w:p>
            <w:pPr>
              <w:pStyle w:val="Contenidodelatabla"/>
              <w:jc w:val="center"/>
              <w:rPr/>
            </w:pPr>
            <w:r>
              <w:rPr/>
              <w:t>0,484</w:t>
            </w:r>
          </w:p>
        </w:tc>
      </w:tr>
      <w:tr>
        <w:trPr>
          <w:trHeight w:val="403" w:hRule="exact"/>
        </w:trPr>
        <w:tc>
          <w:tcPr>
            <w:tcW w:w="18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0,587</w:t>
            </w:r>
          </w:p>
        </w:tc>
        <w:tc>
          <w:tcPr>
            <w:tcW w:w="1875" w:type="dxa"/>
            <w:tcBorders/>
            <w:vAlign w:val="center"/>
          </w:tcPr>
          <w:p>
            <w:pPr>
              <w:pStyle w:val="Contenidodelatabla"/>
              <w:jc w:val="center"/>
              <w:rPr/>
            </w:pPr>
            <w:r>
              <w:rPr/>
              <w:t>0,491</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0,611</w:t>
            </w:r>
          </w:p>
        </w:tc>
        <w:tc>
          <w:tcPr>
            <w:tcW w:w="1875" w:type="dxa"/>
            <w:tcBorders/>
            <w:vAlign w:val="center"/>
          </w:tcPr>
          <w:p>
            <w:pPr>
              <w:pStyle w:val="Contenidodelatabla"/>
              <w:jc w:val="center"/>
              <w:rPr/>
            </w:pPr>
            <w:r>
              <w:rPr/>
              <w:t>0,511</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0,609</w:t>
            </w:r>
          </w:p>
        </w:tc>
        <w:tc>
          <w:tcPr>
            <w:tcW w:w="1875" w:type="dxa"/>
            <w:tcBorders/>
            <w:vAlign w:val="center"/>
          </w:tcPr>
          <w:p>
            <w:pPr>
              <w:pStyle w:val="Contenidodelatabla"/>
              <w:jc w:val="center"/>
              <w:rPr/>
            </w:pPr>
            <w:r>
              <w:rPr/>
              <w:t>0,556</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0,569</w:t>
            </w:r>
          </w:p>
        </w:tc>
        <w:tc>
          <w:tcPr>
            <w:tcW w:w="1875" w:type="dxa"/>
            <w:tcBorders/>
            <w:vAlign w:val="center"/>
          </w:tcPr>
          <w:p>
            <w:pPr>
              <w:pStyle w:val="Contenidodelatabla"/>
              <w:jc w:val="center"/>
              <w:rPr/>
            </w:pPr>
            <w:r>
              <w:rPr/>
              <w:t>0,453</w:t>
            </w:r>
          </w:p>
        </w:tc>
      </w:tr>
      <w:tr>
        <w:trPr>
          <w:trHeight w:val="403" w:hRule="exact"/>
        </w:trPr>
        <w:tc>
          <w:tcPr>
            <w:tcW w:w="1813" w:type="dxa"/>
            <w:vMerge w:val="continue"/>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0,561</w:t>
            </w:r>
          </w:p>
        </w:tc>
        <w:tc>
          <w:tcPr>
            <w:tcW w:w="1875" w:type="dxa"/>
            <w:tcBorders/>
            <w:vAlign w:val="center"/>
          </w:tcPr>
          <w:p>
            <w:pPr>
              <w:pStyle w:val="Contenidodelatabla"/>
              <w:jc w:val="center"/>
              <w:rPr/>
            </w:pPr>
            <w:r>
              <w:rPr/>
              <w:t>0,462</w:t>
            </w:r>
          </w:p>
        </w:tc>
      </w:tr>
      <w:tr>
        <w:trPr>
          <w:trHeight w:val="403" w:hRule="exact"/>
        </w:trPr>
        <w:tc>
          <w:tcPr>
            <w:tcW w:w="18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1987"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0,569</w:t>
            </w:r>
          </w:p>
        </w:tc>
        <w:tc>
          <w:tcPr>
            <w:tcW w:w="1875" w:type="dxa"/>
            <w:tcBorders/>
            <w:tcMar>
              <w:top w:w="55" w:type="dxa"/>
              <w:start w:w="55" w:type="dxa"/>
              <w:bottom w:w="55" w:type="dxa"/>
              <w:end w:w="55" w:type="dxa"/>
            </w:tcMar>
            <w:vAlign w:val="center"/>
          </w:tcPr>
          <w:p>
            <w:pPr>
              <w:pStyle w:val="Contenidodelatabla"/>
              <w:jc w:val="center"/>
              <w:rPr/>
            </w:pPr>
            <w:r>
              <w:rPr/>
              <w:t>0,484</w:t>
            </w:r>
          </w:p>
        </w:tc>
      </w:tr>
      <w:tr>
        <w:trPr>
          <w:trHeight w:val="420" w:hRule="exact"/>
        </w:trPr>
        <w:tc>
          <w:tcPr>
            <w:tcW w:w="1813" w:type="dxa"/>
            <w:vMerge w:val="restart"/>
            <w:tcBorders>
              <w:top w:val="single" w:sz="4" w:space="0" w:color="000000"/>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3</w:t>
            </w:r>
            <w:r>
              <w:rPr>
                <w:vertAlign w:val="superscript"/>
              </w:rPr>
              <w:t>rd</w:t>
            </w:r>
            <w:r>
              <w:rPr/>
              <w:t xml:space="preserve"> day</w:t>
            </w:r>
          </w:p>
        </w:tc>
        <w:tc>
          <w:tcPr>
            <w:tcW w:w="170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1987"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0,587</w:t>
            </w:r>
          </w:p>
        </w:tc>
        <w:tc>
          <w:tcPr>
            <w:tcW w:w="1875" w:type="dxa"/>
            <w:tcBorders/>
            <w:tcMar>
              <w:top w:w="55" w:type="dxa"/>
              <w:start w:w="55" w:type="dxa"/>
              <w:bottom w:w="55" w:type="dxa"/>
              <w:end w:w="55" w:type="dxa"/>
            </w:tcMar>
            <w:vAlign w:val="center"/>
          </w:tcPr>
          <w:p>
            <w:pPr>
              <w:pStyle w:val="Contenidodelatabla"/>
              <w:jc w:val="center"/>
              <w:rPr/>
            </w:pPr>
            <w:r>
              <w:rPr/>
              <w:t>0,486</w:t>
            </w:r>
          </w:p>
        </w:tc>
      </w:tr>
      <w:tr>
        <w:trPr>
          <w:trHeight w:val="420" w:hRule="exact"/>
        </w:trPr>
        <w:tc>
          <w:tcPr>
            <w:tcW w:w="18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0,597</w:t>
            </w:r>
          </w:p>
        </w:tc>
        <w:tc>
          <w:tcPr>
            <w:tcW w:w="1875" w:type="dxa"/>
            <w:tcBorders/>
            <w:tcMar>
              <w:top w:w="55" w:type="dxa"/>
              <w:start w:w="55" w:type="dxa"/>
              <w:bottom w:w="55" w:type="dxa"/>
              <w:end w:w="55" w:type="dxa"/>
            </w:tcMar>
            <w:vAlign w:val="center"/>
          </w:tcPr>
          <w:p>
            <w:pPr>
              <w:pStyle w:val="Contenidodelatabla"/>
              <w:jc w:val="center"/>
              <w:rPr/>
            </w:pPr>
            <w:r>
              <w:rPr/>
              <w:t>0,526</w:t>
            </w:r>
          </w:p>
        </w:tc>
      </w:tr>
      <w:tr>
        <w:trPr>
          <w:trHeight w:val="420" w:hRule="exact"/>
        </w:trPr>
        <w:tc>
          <w:tcPr>
            <w:tcW w:w="18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0,611</w:t>
            </w:r>
          </w:p>
        </w:tc>
        <w:tc>
          <w:tcPr>
            <w:tcW w:w="1875" w:type="dxa"/>
            <w:tcBorders/>
            <w:tcMar>
              <w:top w:w="55" w:type="dxa"/>
              <w:start w:w="55" w:type="dxa"/>
              <w:bottom w:w="55" w:type="dxa"/>
              <w:end w:w="55" w:type="dxa"/>
            </w:tcMar>
            <w:vAlign w:val="center"/>
          </w:tcPr>
          <w:p>
            <w:pPr>
              <w:pStyle w:val="Contenidodelatabla"/>
              <w:jc w:val="center"/>
              <w:rPr/>
            </w:pPr>
            <w:r>
              <w:rPr/>
              <w:t>0,561</w:t>
            </w:r>
          </w:p>
        </w:tc>
      </w:tr>
      <w:tr>
        <w:trPr>
          <w:trHeight w:val="420" w:hRule="exact"/>
        </w:trPr>
        <w:tc>
          <w:tcPr>
            <w:tcW w:w="18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0,591</w:t>
            </w:r>
          </w:p>
        </w:tc>
        <w:tc>
          <w:tcPr>
            <w:tcW w:w="1875" w:type="dxa"/>
            <w:tcBorders/>
            <w:tcMar>
              <w:top w:w="55" w:type="dxa"/>
              <w:start w:w="55" w:type="dxa"/>
              <w:bottom w:w="55" w:type="dxa"/>
              <w:end w:w="55" w:type="dxa"/>
            </w:tcMar>
            <w:vAlign w:val="center"/>
          </w:tcPr>
          <w:p>
            <w:pPr>
              <w:pStyle w:val="Contenidodelatabla"/>
              <w:jc w:val="center"/>
              <w:rPr/>
            </w:pPr>
            <w:r>
              <w:rPr/>
              <w:t>0,459</w:t>
            </w:r>
          </w:p>
        </w:tc>
      </w:tr>
      <w:tr>
        <w:trPr>
          <w:trHeight w:val="420" w:hRule="exact"/>
        </w:trPr>
        <w:tc>
          <w:tcPr>
            <w:tcW w:w="18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1987" w:type="dxa"/>
            <w:tcBorders>
              <w:end w:val="single" w:sz="4" w:space="0" w:color="000000"/>
            </w:tcBorders>
            <w:tcMar>
              <w:top w:w="55" w:type="dxa"/>
              <w:start w:w="55" w:type="dxa"/>
              <w:bottom w:w="55" w:type="dxa"/>
              <w:end w:w="55" w:type="dxa"/>
            </w:tcMar>
            <w:vAlign w:val="center"/>
          </w:tcPr>
          <w:p>
            <w:pPr>
              <w:pStyle w:val="Contenidodelatabla"/>
              <w:jc w:val="center"/>
              <w:rPr/>
            </w:pPr>
            <w:r>
              <w:rPr/>
              <w:t>0,577</w:t>
            </w:r>
          </w:p>
        </w:tc>
        <w:tc>
          <w:tcPr>
            <w:tcW w:w="1875" w:type="dxa"/>
            <w:tcBorders/>
            <w:tcMar>
              <w:top w:w="55" w:type="dxa"/>
              <w:start w:w="55" w:type="dxa"/>
              <w:bottom w:w="55" w:type="dxa"/>
              <w:end w:w="55" w:type="dxa"/>
            </w:tcMar>
            <w:vAlign w:val="center"/>
          </w:tcPr>
          <w:p>
            <w:pPr>
              <w:pStyle w:val="Contenidodelatabla"/>
              <w:jc w:val="center"/>
              <w:rPr/>
            </w:pPr>
            <w:r>
              <w:rPr/>
              <w:t>0,481</w:t>
            </w:r>
          </w:p>
        </w:tc>
      </w:tr>
      <w:tr>
        <w:trPr>
          <w:trHeight w:val="420" w:hRule="exact"/>
        </w:trPr>
        <w:tc>
          <w:tcPr>
            <w:tcW w:w="1813" w:type="dxa"/>
            <w:vMerge w:val="continue"/>
            <w:tcBorders>
              <w:top w:val="single" w:sz="4" w:space="0" w:color="000000"/>
              <w:bottom w:val="single" w:sz="4" w:space="0" w:color="000000"/>
            </w:tcBorders>
            <w:tcMar>
              <w:top w:w="55" w:type="dxa"/>
              <w:start w:w="55" w:type="dxa"/>
              <w:bottom w:w="55" w:type="dxa"/>
              <w:end w:w="55" w:type="dxa"/>
            </w:tcMar>
            <w:vAlign w:val="center"/>
          </w:tcPr>
          <w:p>
            <w:pPr>
              <w:pStyle w:val="Normal"/>
              <w:rPr/>
            </w:pPr>
            <w:r>
              <w:rPr/>
            </w:r>
          </w:p>
        </w:tc>
        <w:tc>
          <w:tcPr>
            <w:tcW w:w="170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1987"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0,572</w:t>
            </w:r>
          </w:p>
        </w:tc>
        <w:tc>
          <w:tcPr>
            <w:tcW w:w="1875" w:type="dxa"/>
            <w:tcBorders>
              <w:bottom w:val="single" w:sz="4" w:space="0" w:color="000000"/>
            </w:tcBorders>
            <w:tcMar>
              <w:top w:w="55" w:type="dxa"/>
              <w:start w:w="55" w:type="dxa"/>
              <w:bottom w:w="55" w:type="dxa"/>
              <w:end w:w="55" w:type="dxa"/>
            </w:tcMar>
            <w:vAlign w:val="center"/>
          </w:tcPr>
          <w:p>
            <w:pPr>
              <w:pStyle w:val="Contenidodelatabla"/>
              <w:jc w:val="center"/>
              <w:rPr/>
            </w:pPr>
            <w:r>
              <w:rPr/>
              <w:t>0,485</w:t>
            </w:r>
          </w:p>
        </w:tc>
      </w:tr>
      <w:tr>
        <w:trPr>
          <w:trHeight w:val="563" w:hRule="exact"/>
        </w:trPr>
        <w:tc>
          <w:tcPr>
            <w:tcW w:w="1813" w:type="dxa"/>
            <w:vMerge w:val="restart"/>
            <w:tcBorders>
              <w:bottom w:val="single" w:sz="4" w:space="0" w:color="000000"/>
            </w:tcBorders>
            <w:tcMar>
              <w:top w:w="55" w:type="dxa"/>
              <w:start w:w="55" w:type="dxa"/>
              <w:bottom w:w="55" w:type="dxa"/>
              <w:end w:w="55" w:type="dxa"/>
            </w:tcMar>
            <w:vAlign w:val="center"/>
          </w:tcPr>
          <w:p>
            <w:pPr>
              <w:pStyle w:val="Normal"/>
              <w:jc w:val="center"/>
              <w:rPr/>
            </w:pPr>
            <w:r>
              <w:rPr/>
              <w:t xml:space="preserve"> </w:t>
            </w:r>
            <w:r>
              <w:rPr/>
              <w:t>Rhythmicity p-value</w:t>
            </w:r>
          </w:p>
        </w:tc>
        <w:tc>
          <w:tcPr>
            <w:tcW w:w="1700" w:type="dxa"/>
            <w:tcBorders>
              <w:bottom w:val="single" w:sz="4" w:space="0" w:color="000000"/>
              <w:end w:val="single" w:sz="4" w:space="0" w:color="000000"/>
            </w:tcBorders>
            <w:tcMar>
              <w:top w:w="55" w:type="dxa"/>
              <w:start w:w="55" w:type="dxa"/>
              <w:bottom w:w="55" w:type="dxa"/>
              <w:end w:w="55" w:type="dxa"/>
            </w:tcMar>
            <w:vAlign w:val="center"/>
          </w:tcPr>
          <w:p>
            <w:pPr>
              <w:pStyle w:val="Normal"/>
              <w:jc w:val="center"/>
              <w:rPr/>
            </w:pPr>
            <w:r>
              <w:rPr/>
              <w:t>24 h period</w:t>
            </w:r>
          </w:p>
        </w:tc>
        <w:tc>
          <w:tcPr>
            <w:tcW w:w="1987"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7,07x10</w:t>
            </w:r>
            <w:r>
              <w:rPr>
                <w:vertAlign w:val="superscript"/>
              </w:rPr>
              <w:t>-6</w:t>
            </w:r>
          </w:p>
        </w:tc>
        <w:tc>
          <w:tcPr>
            <w:tcW w:w="1875" w:type="dxa"/>
            <w:tcBorders>
              <w:bottom w:val="single" w:sz="4" w:space="0" w:color="000000"/>
            </w:tcBorders>
            <w:tcMar>
              <w:top w:w="55" w:type="dxa"/>
              <w:start w:w="55" w:type="dxa"/>
              <w:bottom w:w="55" w:type="dxa"/>
              <w:end w:w="55" w:type="dxa"/>
            </w:tcMar>
            <w:vAlign w:val="center"/>
          </w:tcPr>
          <w:p>
            <w:pPr>
              <w:pStyle w:val="Contenidodelatabla"/>
              <w:jc w:val="center"/>
              <w:rPr>
                <w:position w:val="0"/>
                <w:sz w:val="24"/>
                <w:vertAlign w:val="baseline"/>
              </w:rPr>
            </w:pPr>
            <w:r>
              <w:rPr>
                <w:position w:val="0"/>
                <w:sz w:val="24"/>
                <w:vertAlign w:val="baseline"/>
              </w:rPr>
              <w:t>2,7x10</w:t>
            </w:r>
            <w:r>
              <w:rPr>
                <w:vertAlign w:val="superscript"/>
              </w:rPr>
              <w:t>-11</w:t>
            </w:r>
          </w:p>
        </w:tc>
      </w:tr>
      <w:tr>
        <w:trPr>
          <w:trHeight w:val="600" w:hRule="exact"/>
        </w:trPr>
        <w:tc>
          <w:tcPr>
            <w:tcW w:w="18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700" w:type="dxa"/>
            <w:tcBorders>
              <w:bottom w:val="single" w:sz="4" w:space="0" w:color="000000"/>
              <w:end w:val="single" w:sz="4" w:space="0" w:color="000000"/>
            </w:tcBorders>
            <w:tcMar>
              <w:top w:w="55" w:type="dxa"/>
              <w:start w:w="55" w:type="dxa"/>
              <w:bottom w:w="55" w:type="dxa"/>
              <w:end w:w="55" w:type="dxa"/>
            </w:tcMar>
            <w:vAlign w:val="center"/>
          </w:tcPr>
          <w:p>
            <w:pPr>
              <w:pStyle w:val="Normal"/>
              <w:jc w:val="center"/>
              <w:rPr/>
            </w:pPr>
            <w:r>
              <w:rPr/>
              <w:t>12 h period</w:t>
            </w:r>
          </w:p>
        </w:tc>
        <w:tc>
          <w:tcPr>
            <w:tcW w:w="1987"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w:t>
            </w:r>
          </w:p>
        </w:tc>
        <w:tc>
          <w:tcPr>
            <w:tcW w:w="1875" w:type="dxa"/>
            <w:tcBorders>
              <w:bottom w:val="single" w:sz="4" w:space="0" w:color="000000"/>
            </w:tcBorders>
            <w:tcMar>
              <w:top w:w="55" w:type="dxa"/>
              <w:start w:w="55" w:type="dxa"/>
              <w:bottom w:w="55" w:type="dxa"/>
              <w:end w:w="55" w:type="dxa"/>
            </w:tcMar>
            <w:vAlign w:val="center"/>
          </w:tcPr>
          <w:p>
            <w:pPr>
              <w:pStyle w:val="Contenidodelatabla"/>
              <w:jc w:val="center"/>
              <w:rPr>
                <w:position w:val="0"/>
                <w:sz w:val="24"/>
                <w:vertAlign w:val="baseline"/>
              </w:rPr>
            </w:pPr>
            <w:r>
              <w:rPr>
                <w:position w:val="0"/>
                <w:sz w:val="24"/>
                <w:vertAlign w:val="baseline"/>
              </w:rPr>
              <w:t>1,5x10</w:t>
            </w:r>
            <w:r>
              <w:rPr>
                <w:vertAlign w:val="superscript"/>
              </w:rPr>
              <w:t>-2</w:t>
            </w:r>
          </w:p>
        </w:tc>
      </w:tr>
    </w:tbl>
    <w:p>
      <w:pPr>
        <w:pStyle w:val="BodyText"/>
        <w:rPr/>
      </w:pPr>
      <w:r>
        <w:rPr/>
        <w:t xml:space="preserve">This finding suggests that the photosynthetic machinery in </w:t>
      </w:r>
      <w:r>
        <w:rPr>
          <w:i/>
          <w:iCs/>
        </w:rPr>
        <w:t xml:space="preserve">Ostreococcus tauri </w:t>
      </w:r>
      <w:r>
        <w:rPr/>
        <w:t xml:space="preserve">exhibits a circadian response, preparing itself in advance during the night to anticipate the limited daylight hours of the short photoperiod. These outcomes underscore the ability of </w:t>
      </w:r>
      <w:r>
        <w:rPr>
          <w:i/>
          <w:iCs/>
        </w:rPr>
        <w:t xml:space="preserve">Ostreococcus tauri </w:t>
      </w:r>
      <w:r>
        <w:rPr/>
        <w:t xml:space="preserve">to anticipate cyclic variations in photoperiod, which is a widely accepted signal of robust circadian regulation </w:t>
      </w:r>
      <w:r>
        <w:rPr>
          <w:position w:val="0"/>
          <w:sz w:val="24"/>
          <w:vertAlign w:val="baseline"/>
        </w:rPr>
        <w:t>(Roenneberg &amp; Merrow, 2005)</w:t>
      </w:r>
      <w:r>
        <w:rPr/>
        <w:t>⁠.</w:t>
      </w:r>
      <w:r>
        <mc:AlternateContent>
          <mc:Choice Requires="wps">
            <w:drawing>
              <wp:anchor behindDoc="0" distT="0" distB="0" distL="0" distR="0" simplePos="0" locked="0" layoutInCell="0" allowOverlap="1" relativeHeight="63">
                <wp:simplePos x="0" y="0"/>
                <wp:positionH relativeFrom="column">
                  <wp:posOffset>-41910</wp:posOffset>
                </wp:positionH>
                <wp:positionV relativeFrom="paragraph">
                  <wp:posOffset>15240</wp:posOffset>
                </wp:positionV>
                <wp:extent cx="6347460" cy="2522220"/>
                <wp:effectExtent l="0" t="0" r="0" b="0"/>
                <wp:wrapSquare wrapText="largest"/>
                <wp:docPr id="129" name="Marco36"/>
                <a:graphic xmlns:a="http://schemas.openxmlformats.org/drawingml/2006/main">
                  <a:graphicData uri="http://schemas.microsoft.com/office/word/2010/wordprocessingShape">
                    <wps:wsp>
                      <wps:cNvSpPr txBox="1"/>
                      <wps:spPr>
                        <a:xfrm>
                          <a:off x="0" y="0"/>
                          <a:ext cx="6347460" cy="2522220"/>
                        </a:xfrm>
                        <a:prstGeom prst="rect"/>
                        <a:solidFill>
                          <a:srgbClr val="FFFFFF"/>
                        </a:solidFill>
                      </wps:spPr>
                      <wps:txbx>
                        <w:txbxContent>
                          <w:p>
                            <w:pPr>
                              <w:pStyle w:val="Figure"/>
                              <w:spacing w:before="120" w:after="120"/>
                              <w:rPr/>
                            </w:pPr>
                            <w:r>
                              <w:rPr>
                                <w:b/>
                                <w:bCs/>
                              </w:rPr>
                              <w:drawing>
                                <wp:inline distT="0" distB="0" distL="0" distR="0">
                                  <wp:extent cx="6347460" cy="1908175"/>
                                  <wp:effectExtent l="0" t="0" r="0" b="0"/>
                                  <wp:docPr id="130" name="Imagen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36" descr="" title=""/>
                                          <pic:cNvPicPr>
                                            <a:picLocks noChangeAspect="1" noChangeArrowheads="1"/>
                                          </pic:cNvPicPr>
                                        </pic:nvPicPr>
                                        <pic:blipFill>
                                          <a:blip r:embed="rId96"/>
                                          <a:stretch>
                                            <a:fillRect/>
                                          </a:stretch>
                                        </pic:blipFill>
                                        <pic:spPr bwMode="auto">
                                          <a:xfrm>
                                            <a:off x="0" y="0"/>
                                            <a:ext cx="6347460" cy="1908175"/>
                                          </a:xfrm>
                                          <a:prstGeom prst="rect">
                                            <a:avLst/>
                                          </a:prstGeom>
                                        </pic:spPr>
                                      </pic:pic>
                                    </a:graphicData>
                                  </a:graphic>
                                </wp:inline>
                              </w:drawing>
                              <w:t xml:space="preserve">Figure </w:t>
                            </w:r>
                            <w:r>
                              <w:rPr>
                                <w:b/>
                                <w:bCs/>
                              </w:rPr>
                              <w:t>42</w:t>
                            </w:r>
                            <w:r>
                              <w:rPr>
                                <w:b/>
                                <w:bCs/>
                              </w:rPr>
                              <w:t>.</w:t>
                            </w:r>
                            <w:r>
                              <w:rPr/>
                              <w:t xml:space="preserve"> </w:t>
                            </w:r>
                            <w:r>
                              <w:rPr>
                                <w:b/>
                                <w:bCs/>
                              </w:rPr>
                              <w:t>P</w:t>
                            </w:r>
                            <w:r>
                              <w:rPr>
                                <w:b/>
                                <w:bCs/>
                              </w:rPr>
                              <w:t>hotosynth</w:t>
                            </w:r>
                            <w:r>
                              <w:rPr>
                                <w:b/>
                                <w:bCs/>
                              </w:rPr>
                              <w:t xml:space="preserve">etic </w:t>
                            </w:r>
                            <w:r>
                              <w:rPr>
                                <w:b/>
                                <w:bCs/>
                              </w:rPr>
                              <w:t>efficiency rhythmic oscillations.</w:t>
                            </w:r>
                            <w:r>
                              <w:rPr>
                                <w:b w:val="false"/>
                                <w:bCs w:val="false"/>
                              </w:rPr>
                              <w:t xml:space="preserve"> Fv/Fm </w:t>
                            </w:r>
                            <w:r>
                              <w:rPr>
                                <w:b w:val="false"/>
                                <w:bCs w:val="false"/>
                              </w:rPr>
                              <w:t xml:space="preserve">oscillating </w:t>
                            </w:r>
                            <w:r>
                              <w:rPr>
                                <w:b w:val="false"/>
                                <w:bCs w:val="false"/>
                              </w:rPr>
                              <w:t>values used as an estimation of PSII performance and, thus, photosynthe</w:t>
                            </w:r>
                            <w:r>
                              <w:rPr>
                                <w:b w:val="false"/>
                                <w:bCs w:val="false"/>
                              </w:rPr>
                              <w:t>tic</w:t>
                            </w:r>
                            <w:r>
                              <w:rPr>
                                <w:b w:val="false"/>
                                <w:bCs w:val="false"/>
                              </w:rPr>
                              <w:t xml:space="preserve"> efficiency under three consecutive days of long (A) and short (B) photoperiods. </w:t>
                            </w:r>
                          </w:p>
                        </w:txbxContent>
                      </wps:txbx>
                      <wps:bodyPr anchor="t" lIns="0" tIns="0" rIns="0" bIns="0">
                        <a:noAutofit/>
                      </wps:bodyPr>
                    </wps:wsp>
                  </a:graphicData>
                </a:graphic>
              </wp:anchor>
            </w:drawing>
          </mc:Choice>
          <mc:Fallback>
            <w:pict>
              <v:rect style="position:absolute;rotation:-0;width:499.8pt;height:198.6pt;mso-wrap-distance-left:0pt;mso-wrap-distance-right:0pt;mso-wrap-distance-top:0pt;mso-wrap-distance-bottom:0pt;margin-top:1.2pt;mso-position-vertical-relative:text;margin-left:-3.3pt;mso-position-horizontal-relative:text">
                <v:textbox inset="0in,0in,0in,0in">
                  <w:txbxContent>
                    <w:p>
                      <w:pPr>
                        <w:pStyle w:val="Figure"/>
                        <w:spacing w:before="120" w:after="120"/>
                        <w:rPr/>
                      </w:pPr>
                      <w:r>
                        <w:rPr>
                          <w:b/>
                          <w:bCs/>
                        </w:rPr>
                        <w:drawing>
                          <wp:inline distT="0" distB="0" distL="0" distR="0">
                            <wp:extent cx="6347460" cy="1908175"/>
                            <wp:effectExtent l="0" t="0" r="0" b="0"/>
                            <wp:docPr id="131" name="Imagen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36" descr="" title=""/>
                                    <pic:cNvPicPr>
                                      <a:picLocks noChangeAspect="1" noChangeArrowheads="1"/>
                                    </pic:cNvPicPr>
                                  </pic:nvPicPr>
                                  <pic:blipFill>
                                    <a:blip r:embed="rId97"/>
                                    <a:stretch>
                                      <a:fillRect/>
                                    </a:stretch>
                                  </pic:blipFill>
                                  <pic:spPr bwMode="auto">
                                    <a:xfrm>
                                      <a:off x="0" y="0"/>
                                      <a:ext cx="6347460" cy="1908175"/>
                                    </a:xfrm>
                                    <a:prstGeom prst="rect">
                                      <a:avLst/>
                                    </a:prstGeom>
                                  </pic:spPr>
                                </pic:pic>
                              </a:graphicData>
                            </a:graphic>
                          </wp:inline>
                        </w:drawing>
                        <w:t xml:space="preserve">Figure </w:t>
                      </w:r>
                      <w:r>
                        <w:rPr>
                          <w:b/>
                          <w:bCs/>
                        </w:rPr>
                        <w:t>42</w:t>
                      </w:r>
                      <w:r>
                        <w:rPr>
                          <w:b/>
                          <w:bCs/>
                        </w:rPr>
                        <w:t>.</w:t>
                      </w:r>
                      <w:r>
                        <w:rPr/>
                        <w:t xml:space="preserve"> </w:t>
                      </w:r>
                      <w:r>
                        <w:rPr>
                          <w:b/>
                          <w:bCs/>
                        </w:rPr>
                        <w:t>P</w:t>
                      </w:r>
                      <w:r>
                        <w:rPr>
                          <w:b/>
                          <w:bCs/>
                        </w:rPr>
                        <w:t>hotosynth</w:t>
                      </w:r>
                      <w:r>
                        <w:rPr>
                          <w:b/>
                          <w:bCs/>
                        </w:rPr>
                        <w:t xml:space="preserve">etic </w:t>
                      </w:r>
                      <w:r>
                        <w:rPr>
                          <w:b/>
                          <w:bCs/>
                        </w:rPr>
                        <w:t>efficiency rhythmic oscillations.</w:t>
                      </w:r>
                      <w:r>
                        <w:rPr>
                          <w:b w:val="false"/>
                          <w:bCs w:val="false"/>
                        </w:rPr>
                        <w:t xml:space="preserve"> Fv/Fm </w:t>
                      </w:r>
                      <w:r>
                        <w:rPr>
                          <w:b w:val="false"/>
                          <w:bCs w:val="false"/>
                        </w:rPr>
                        <w:t xml:space="preserve">oscillating </w:t>
                      </w:r>
                      <w:r>
                        <w:rPr>
                          <w:b w:val="false"/>
                          <w:bCs w:val="false"/>
                        </w:rPr>
                        <w:t>values used as an estimation of PSII performance and, thus, photosynthe</w:t>
                      </w:r>
                      <w:r>
                        <w:rPr>
                          <w:b w:val="false"/>
                          <w:bCs w:val="false"/>
                        </w:rPr>
                        <w:t>tic</w:t>
                      </w:r>
                      <w:r>
                        <w:rPr>
                          <w:b w:val="false"/>
                          <w:bCs w:val="false"/>
                        </w:rPr>
                        <w:t xml:space="preserve"> efficiency under three consecutive days of long (A) and short (B) photoperiods. </w:t>
                      </w:r>
                    </w:p>
                  </w:txbxContent>
                </v:textbox>
                <w10:wrap type="square" side="largest"/>
              </v:rect>
            </w:pict>
          </mc:Fallback>
        </mc:AlternateContent>
      </w:r>
    </w:p>
    <w:p>
      <w:pPr>
        <w:pStyle w:val="Heading4"/>
        <w:ind w:hanging="0" w:start="0"/>
        <w:rPr/>
      </w:pPr>
      <w:bookmarkStart w:id="85" w:name="__RefHeading___Toc365748_4255295215"/>
      <w:bookmarkEnd w:id="85"/>
      <w:r>
        <w:rPr/>
        <w:t>Integration of photosynthesis efficiency rhythmic profile with multi-omic</w:t>
      </w:r>
      <w:r>
        <w:rPr/>
        <w:t>s</w:t>
      </w:r>
      <w:r>
        <w:rPr/>
        <w:t xml:space="preserve"> data</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hotosynthesis is 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complex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involving numerous proteins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different metabolic pathways strongly depend on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execution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entails an electron transport chain consisting of three major protein complexes: Photosystem II, cytochrome b6f, and Photosystem I. </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These complexes facilitate the transfer of electrons, generated through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cleavage of the water molecule to their final acceptor, NADP, generating the NADPH </w:t>
      </w:r>
      <w:r>
        <w:rPr>
          <w:rFonts w:ascii="Liberation Sans" w:hAnsi="Liberation Sans"/>
          <w:b w:val="false"/>
          <w:i w:val="false"/>
          <w:iCs w:val="false"/>
          <w:strike w:val="false"/>
          <w:dstrike w:val="false"/>
          <w:outline w:val="false"/>
          <w:shadow w:val="false"/>
          <w:position w:val="0"/>
          <w:sz w:val="24"/>
          <w:sz w:val="24"/>
          <w:u w:val="none"/>
          <w:vertAlign w:val="baseline"/>
          <w:em w:val="none"/>
        </w:rPr>
        <w:t>required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for biosynthetic reactions. The energy </w:t>
      </w:r>
      <w:r>
        <w:rPr>
          <w:rFonts w:ascii="Liberation Sans" w:hAnsi="Liberation Sans"/>
          <w:b w:val="false"/>
          <w:i w:val="false"/>
          <w:iCs w:val="false"/>
          <w:strike w:val="false"/>
          <w:dstrike w:val="false"/>
          <w:outline w:val="false"/>
          <w:shadow w:val="false"/>
          <w:position w:val="0"/>
          <w:sz w:val="24"/>
          <w:sz w:val="24"/>
          <w:u w:val="none"/>
          <w:vertAlign w:val="baseline"/>
          <w:em w:val="none"/>
        </w:rPr>
        <w:t>derived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from this transport </w:t>
      </w:r>
      <w:r>
        <w:rPr>
          <w:rFonts w:ascii="Liberation Sans" w:hAnsi="Liberation Sans"/>
          <w:b w:val="false"/>
          <w:i w:val="false"/>
          <w:iCs w:val="false"/>
          <w:strike w:val="false"/>
          <w:dstrike w:val="false"/>
          <w:outline w:val="false"/>
          <w:shadow w:val="false"/>
          <w:position w:val="0"/>
          <w:sz w:val="24"/>
          <w:sz w:val="24"/>
          <w:u w:val="none"/>
          <w:vertAlign w:val="baseline"/>
          <w:em w:val="none"/>
        </w:rPr>
        <w:t>enables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pumping of protons into the chloroplast lumen, ultimately leading to ATP synthesis as they return to the stroma via ATP synthase.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NADPH and ATP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needed to fix CO</w:t>
      </w:r>
      <w:r>
        <w:rPr>
          <w:rFonts w:ascii="Liberation Sans" w:hAnsi="Liberation Sans"/>
          <w:b w:val="false"/>
          <w:i w:val="false"/>
          <w:iCs w:val="false"/>
          <w:strike w:val="false"/>
          <w:dstrike w:val="false"/>
          <w:outline w:val="false"/>
          <w:shadow w:val="false"/>
          <w:sz w:val="24"/>
          <w:u w:val="none"/>
          <w:vertAlign w:val="subscript"/>
          <w:em w:val="none"/>
        </w:rPr>
        <w:t>2</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generate carbon compounds </w:t>
      </w:r>
      <w:r>
        <w:rPr>
          <w:rFonts w:ascii="Liberation Sans" w:hAnsi="Liberation Sans"/>
          <w:b w:val="false"/>
          <w:i w:val="false"/>
          <w:iCs w:val="false"/>
          <w:strike w:val="false"/>
          <w:dstrike w:val="false"/>
          <w:outline w:val="false"/>
          <w:shadow w:val="false"/>
          <w:position w:val="0"/>
          <w:sz w:val="24"/>
          <w:sz w:val="24"/>
          <w:u w:val="none"/>
          <w:vertAlign w:val="baseline"/>
          <w:em w:val="none"/>
        </w:rPr>
        <w:t>within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Calvin cycle, </w:t>
      </w:r>
      <w:r>
        <w:rPr>
          <w:rFonts w:ascii="Liberation Sans" w:hAnsi="Liberation Sans"/>
          <w:b w:val="false"/>
          <w:i w:val="false"/>
          <w:iCs w:val="false"/>
          <w:strike w:val="false"/>
          <w:dstrike w:val="false"/>
          <w:outline w:val="false"/>
          <w:shadow w:val="false"/>
          <w:position w:val="0"/>
          <w:sz w:val="24"/>
          <w:sz w:val="24"/>
          <w:u w:val="none"/>
          <w:vertAlign w:val="baseline"/>
          <w:em w:val="none"/>
        </w:rPr>
        <w:t>which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can be </w:t>
      </w:r>
      <w:r>
        <w:rPr>
          <w:rFonts w:ascii="Liberation Sans" w:hAnsi="Liberation Sans"/>
          <w:b w:val="false"/>
          <w:i w:val="false"/>
          <w:iCs w:val="false"/>
          <w:strike w:val="false"/>
          <w:dstrike w:val="false"/>
          <w:outline w:val="false"/>
          <w:shadow w:val="false"/>
          <w:position w:val="0"/>
          <w:sz w:val="24"/>
          <w:sz w:val="24"/>
          <w:u w:val="none"/>
          <w:vertAlign w:val="baseline"/>
          <w:em w:val="none"/>
        </w:rPr>
        <w:t>stored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as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reserves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higher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circadian clock participates in coordinat</w:t>
      </w:r>
      <w:r>
        <w:rPr>
          <w:rFonts w:ascii="Liberation Sans" w:hAnsi="Liberation Sans"/>
          <w:b w:val="false"/>
          <w:i w:val="false"/>
          <w:iCs w:val="false"/>
          <w:strike w:val="false"/>
          <w:dstrike w:val="false"/>
          <w:outline w:val="false"/>
          <w:shadow w:val="false"/>
          <w:position w:val="0"/>
          <w:sz w:val="24"/>
          <w:sz w:val="24"/>
          <w:u w:val="none"/>
          <w:vertAlign w:val="baseline"/>
          <w:em w:val="none"/>
        </w:rPr>
        <w:t>ing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different physiological processes like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hotophosphorilation, carbon fixation and starch biosynthesis (de los Reyes, Romero-Campero, Teresa Ruiz, et al., 2017; Farré &amp; Weise, 2012; Graf et al., 2010)⁠. </w:t>
      </w:r>
    </w:p>
    <w:p>
      <w:pPr>
        <w:pStyle w:val="Normal"/>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046470" cy="8567420"/>
                <wp:effectExtent l="0" t="0" r="0" b="0"/>
                <wp:wrapSquare wrapText="largest"/>
                <wp:docPr id="132" name="Marco38"/>
                <a:graphic xmlns:a="http://schemas.openxmlformats.org/drawingml/2006/main">
                  <a:graphicData uri="http://schemas.microsoft.com/office/word/2010/wordprocessingShape">
                    <wps:wsp>
                      <wps:cNvSpPr txBox="1"/>
                      <wps:spPr>
                        <a:xfrm>
                          <a:off x="0" y="0"/>
                          <a:ext cx="6046470" cy="8567420"/>
                        </a:xfrm>
                        <a:prstGeom prst="rect"/>
                        <a:solidFill>
                          <a:srgbClr val="FFFFFF"/>
                        </a:solidFill>
                      </wps:spPr>
                      <wps:txbx>
                        <w:txbxContent>
                          <w:p>
                            <w:pPr>
                              <w:pStyle w:val="Figure"/>
                              <w:spacing w:before="120" w:after="120"/>
                              <w:rPr/>
                            </w:pPr>
                            <w:r>
                              <w:rPr>
                                <w:b/>
                                <w:bCs/>
                              </w:rPr>
                              <w:drawing>
                                <wp:inline distT="0" distB="0" distL="0" distR="0">
                                  <wp:extent cx="6046470" cy="7969885"/>
                                  <wp:effectExtent l="0" t="0" r="0" b="0"/>
                                  <wp:docPr id="133" name="Imagen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38" descr="" title=""/>
                                          <pic:cNvPicPr>
                                            <a:picLocks noChangeAspect="1" noChangeArrowheads="1"/>
                                          </pic:cNvPicPr>
                                        </pic:nvPicPr>
                                        <pic:blipFill>
                                          <a:blip r:embed="rId98"/>
                                          <a:stretch>
                                            <a:fillRect/>
                                          </a:stretch>
                                        </pic:blipFill>
                                        <pic:spPr bwMode="auto">
                                          <a:xfrm>
                                            <a:off x="0" y="0"/>
                                            <a:ext cx="6046470" cy="7969885"/>
                                          </a:xfrm>
                                          <a:prstGeom prst="rect">
                                            <a:avLst/>
                                          </a:prstGeom>
                                        </pic:spPr>
                                      </pic:pic>
                                    </a:graphicData>
                                  </a:graphic>
                                </wp:inline>
                              </w:drawing>
                              <w:t xml:space="preserve">Figure </w:t>
                            </w:r>
                            <w:r>
                              <w:rPr>
                                <w:b/>
                                <w:bCs/>
                              </w:rPr>
                              <w:t>43:</w:t>
                            </w:r>
                            <w:r>
                              <w:rPr>
                                <w:b/>
                                <w:bCs/>
                              </w:rPr>
                              <w:t xml:space="preserve"> </w:t>
                            </w:r>
                            <w:r>
                              <w:rPr>
                                <w:b/>
                                <w:bCs/>
                                <w:i/>
                                <w:iCs/>
                              </w:rPr>
                              <w:t>Integration of multi-omic data of enz</w:t>
                            </w:r>
                            <w:r>
                              <w:rPr>
                                <w:b/>
                                <w:bCs/>
                                <w:i/>
                                <w:iCs/>
                              </w:rPr>
                              <w:t>y</w:t>
                            </w:r>
                            <w:r>
                              <w:rPr>
                                <w:b/>
                                <w:bCs/>
                                <w:i/>
                                <w:iCs/>
                              </w:rPr>
                              <w:t xml:space="preserve">mes and proteins involved in photosynthesis, Calvin cycle and starch biosynthesis. </w:t>
                            </w:r>
                            <w:r>
                              <w:rPr>
                                <w:b w:val="false"/>
                                <w:bCs w:val="false"/>
                                <w:i/>
                                <w:iCs/>
                              </w:rPr>
                              <w:t xml:space="preserve">(A) Schematic representation of the mentioned metabolic pathways. </w:t>
                            </w:r>
                            <w:r>
                              <w:rPr>
                                <w:b w:val="false"/>
                                <w:bCs w:val="false"/>
                                <w:i/>
                                <w:iCs/>
                                <w:strike w:val="false"/>
                                <w:dstrike w:val="false"/>
                                <w:outline w:val="false"/>
                                <w:shadow w:val="false"/>
                                <w:position w:val="0"/>
                                <w:sz w:val="24"/>
                                <w:sz w:val="24"/>
                                <w:u w:val="none"/>
                                <w:vertAlign w:val="baseline"/>
                                <w:em w:val="none"/>
                              </w:rPr>
                              <w:t xml:space="preserve">For each enzyme its corresponding protein and transcript abundances under LD, top in blue, and SD, bottom in red, are represented using heatmaps where black represents low, blue </w:t>
                            </w:r>
                          </w:p>
                        </w:txbxContent>
                      </wps:txbx>
                      <wps:bodyPr anchor="t" lIns="0" tIns="0" rIns="0" bIns="0">
                        <a:noAutofit/>
                      </wps:bodyPr>
                    </wps:wsp>
                  </a:graphicData>
                </a:graphic>
              </wp:anchor>
            </w:drawing>
          </mc:Choice>
          <mc:Fallback>
            <w:pict>
              <v:rect style="position:absolute;rotation:-0;width:476.1pt;height:674.6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b/>
                          <w:bCs/>
                        </w:rPr>
                        <w:drawing>
                          <wp:inline distT="0" distB="0" distL="0" distR="0">
                            <wp:extent cx="6046470" cy="7969885"/>
                            <wp:effectExtent l="0" t="0" r="0" b="0"/>
                            <wp:docPr id="134" name="Imagen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38" descr="" title=""/>
                                    <pic:cNvPicPr>
                                      <a:picLocks noChangeAspect="1" noChangeArrowheads="1"/>
                                    </pic:cNvPicPr>
                                  </pic:nvPicPr>
                                  <pic:blipFill>
                                    <a:blip r:embed="rId99"/>
                                    <a:stretch>
                                      <a:fillRect/>
                                    </a:stretch>
                                  </pic:blipFill>
                                  <pic:spPr bwMode="auto">
                                    <a:xfrm>
                                      <a:off x="0" y="0"/>
                                      <a:ext cx="6046470" cy="7969885"/>
                                    </a:xfrm>
                                    <a:prstGeom prst="rect">
                                      <a:avLst/>
                                    </a:prstGeom>
                                  </pic:spPr>
                                </pic:pic>
                              </a:graphicData>
                            </a:graphic>
                          </wp:inline>
                        </w:drawing>
                        <w:t xml:space="preserve">Figure </w:t>
                      </w:r>
                      <w:r>
                        <w:rPr>
                          <w:b/>
                          <w:bCs/>
                        </w:rPr>
                        <w:t>43:</w:t>
                      </w:r>
                      <w:r>
                        <w:rPr>
                          <w:b/>
                          <w:bCs/>
                        </w:rPr>
                        <w:t xml:space="preserve"> </w:t>
                      </w:r>
                      <w:r>
                        <w:rPr>
                          <w:b/>
                          <w:bCs/>
                          <w:i/>
                          <w:iCs/>
                        </w:rPr>
                        <w:t>Integration of multi-omic data of enz</w:t>
                      </w:r>
                      <w:r>
                        <w:rPr>
                          <w:b/>
                          <w:bCs/>
                          <w:i/>
                          <w:iCs/>
                        </w:rPr>
                        <w:t>y</w:t>
                      </w:r>
                      <w:r>
                        <w:rPr>
                          <w:b/>
                          <w:bCs/>
                          <w:i/>
                          <w:iCs/>
                        </w:rPr>
                        <w:t xml:space="preserve">mes and proteins involved in photosynthesis, Calvin cycle and starch biosynthesis. </w:t>
                      </w:r>
                      <w:r>
                        <w:rPr>
                          <w:b w:val="false"/>
                          <w:bCs w:val="false"/>
                          <w:i/>
                          <w:iCs/>
                        </w:rPr>
                        <w:t xml:space="preserve">(A) Schematic representation of the mentioned metabolic pathways. </w:t>
                      </w:r>
                      <w:r>
                        <w:rPr>
                          <w:b w:val="false"/>
                          <w:bCs w:val="false"/>
                          <w:i/>
                          <w:iCs/>
                          <w:strike w:val="false"/>
                          <w:dstrike w:val="false"/>
                          <w:outline w:val="false"/>
                          <w:shadow w:val="false"/>
                          <w:position w:val="0"/>
                          <w:sz w:val="24"/>
                          <w:sz w:val="24"/>
                          <w:u w:val="none"/>
                          <w:vertAlign w:val="baseline"/>
                          <w:em w:val="none"/>
                        </w:rPr>
                        <w:t xml:space="preserve">For each enzyme its corresponding protein and transcript abundances under LD, top in blue, and SD, bottom in red, are represented using heatmaps where black represents low, blue </w:t>
                      </w:r>
                    </w:p>
                  </w:txbxContent>
                </v:textbox>
                <w10:wrap type="square" side="largest"/>
              </v:rect>
            </w:pict>
          </mc:Fallback>
        </mc:AlternateContent>
      </w:r>
    </w:p>
    <w:p>
      <w:pPr>
        <w:pStyle w:val="Figure"/>
        <w:rPr>
          <w:rFonts w:ascii="Liberation Serif" w:hAnsi="Liberation Serif"/>
        </w:rPr>
      </w:pPr>
      <w:r>
        <w:rPr>
          <w:b w:val="false"/>
          <w:bCs w:val="false"/>
          <w:i/>
          <w:iCs/>
          <w:strike w:val="false"/>
          <w:dstrike w:val="false"/>
          <w:outline w:val="false"/>
          <w:shadow w:val="false"/>
          <w:position w:val="0"/>
          <w:sz w:val="24"/>
          <w:sz w:val="24"/>
          <w:u w:val="none"/>
          <w:vertAlign w:val="baseline"/>
          <w:em w:val="none"/>
        </w:rPr>
        <w:t>medium and yellow high abundances respectively.</w:t>
      </w:r>
      <w:r>
        <w:rPr>
          <w:b w:val="false"/>
          <w:bCs w:val="false"/>
          <w:i/>
          <w:iCs/>
          <w:strike w:val="false"/>
          <w:dstrike w:val="false"/>
          <w:outline w:val="false"/>
          <w:shadow w:val="false"/>
          <w:position w:val="0"/>
          <w:sz w:val="24"/>
          <w:sz w:val="24"/>
          <w:u w:val="none"/>
          <w:vertAlign w:val="baseline"/>
          <w:em w:val="none"/>
        </w:rPr>
        <w:t xml:space="preserve"> (B) </w:t>
      </w:r>
      <w:r>
        <w:rPr>
          <w:b w:val="false"/>
          <w:bCs w:val="false"/>
          <w:i/>
          <w:iCs/>
          <w:strike w:val="false"/>
          <w:dstrike w:val="false"/>
          <w:outline w:val="false"/>
          <w:shadow w:val="false"/>
          <w:position w:val="0"/>
          <w:sz w:val="24"/>
          <w:sz w:val="24"/>
          <w:u w:val="none"/>
          <w:vertAlign w:val="baseline"/>
          <w:em w:val="none"/>
        </w:rPr>
        <w:t>O</w:t>
      </w:r>
      <w:r>
        <w:rPr>
          <w:b w:val="false"/>
          <w:bCs w:val="false"/>
          <w:i/>
          <w:iCs/>
          <w:strike w:val="false"/>
          <w:dstrike w:val="false"/>
          <w:outline w:val="false"/>
          <w:shadow w:val="false"/>
          <w:position w:val="0"/>
          <w:sz w:val="24"/>
          <w:sz w:val="24"/>
          <w:u w:val="none"/>
          <w:vertAlign w:val="baseline"/>
          <w:em w:val="none"/>
        </w:rPr>
        <w:t>rganiz</w:t>
      </w:r>
      <w:r>
        <w:rPr>
          <w:b w:val="false"/>
          <w:bCs w:val="false"/>
          <w:i/>
          <w:iCs/>
          <w:strike w:val="false"/>
          <w:dstrike w:val="false"/>
          <w:outline w:val="false"/>
          <w:shadow w:val="false"/>
          <w:position w:val="0"/>
          <w:sz w:val="24"/>
          <w:sz w:val="24"/>
          <w:u w:val="none"/>
          <w:vertAlign w:val="baseline"/>
          <w:em w:val="none"/>
        </w:rPr>
        <w:t xml:space="preserve">ed list of genes IDs </w:t>
      </w:r>
      <w:r>
        <w:rPr>
          <w:b w:val="false"/>
          <w:bCs w:val="false"/>
          <w:i/>
          <w:iCs/>
          <w:strike w:val="false"/>
          <w:dstrike w:val="false"/>
          <w:outline w:val="false"/>
          <w:shadow w:val="false"/>
          <w:position w:val="0"/>
          <w:sz w:val="24"/>
          <w:sz w:val="24"/>
          <w:u w:val="none"/>
          <w:vertAlign w:val="baseline"/>
          <w:em w:val="none"/>
        </w:rPr>
        <w:t>associated with Photosystem II</w:t>
      </w:r>
      <w:r>
        <w:rPr>
          <w:b w:val="false"/>
          <w:bCs w:val="false"/>
          <w:i/>
          <w:iCs/>
          <w:strike w:val="false"/>
          <w:dstrike w:val="false"/>
          <w:outline w:val="false"/>
          <w:shadow w:val="false"/>
          <w:position w:val="0"/>
          <w:sz w:val="24"/>
          <w:sz w:val="24"/>
          <w:u w:val="none"/>
          <w:vertAlign w:val="baseline"/>
          <w:em w:val="none"/>
        </w:rPr>
        <w:t>,</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cytochrome b6f</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Photosystem I, ATP synthase, Calvin cycle and starch metabolism.</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Heat</w:t>
      </w:r>
      <w:r>
        <w:rPr>
          <w:b w:val="false"/>
          <w:bCs w:val="false"/>
          <w:i/>
          <w:iCs/>
          <w:strike w:val="false"/>
          <w:dstrike w:val="false"/>
          <w:outline w:val="false"/>
          <w:shadow w:val="false"/>
          <w:position w:val="0"/>
          <w:sz w:val="24"/>
          <w:sz w:val="24"/>
          <w:u w:val="none"/>
          <w:vertAlign w:val="baseline"/>
          <w:em w:val="none"/>
        </w:rPr>
        <w:t xml:space="preserve">maps </w:t>
      </w:r>
      <w:r>
        <w:rPr>
          <w:b w:val="false"/>
          <w:bCs w:val="false"/>
          <w:i/>
          <w:iCs/>
          <w:strike w:val="false"/>
          <w:dstrike w:val="false"/>
          <w:outline w:val="false"/>
          <w:shadow w:val="false"/>
          <w:position w:val="0"/>
          <w:sz w:val="24"/>
          <w:sz w:val="24"/>
          <w:u w:val="none"/>
          <w:vertAlign w:val="baseline"/>
          <w:em w:val="none"/>
        </w:rPr>
        <w:t>represent</w:t>
      </w:r>
      <w:r>
        <w:rPr>
          <w:b w:val="false"/>
          <w:bCs w:val="false"/>
          <w:i/>
          <w:iCs/>
          <w:strike w:val="false"/>
          <w:dstrike w:val="false"/>
          <w:outline w:val="false"/>
          <w:shadow w:val="false"/>
          <w:position w:val="0"/>
          <w:sz w:val="24"/>
          <w:sz w:val="24"/>
          <w:u w:val="none"/>
          <w:vertAlign w:val="baseline"/>
          <w:em w:val="none"/>
        </w:rPr>
        <w:t xml:space="preserve">, from left to right, transcript abundance under LD and SD, protein abundance under LD and SD. </w:t>
      </w:r>
      <w:r>
        <w:rPr>
          <w:b w:val="false"/>
          <w:bCs w:val="false"/>
          <w:i/>
          <w:iCs/>
          <w:strike w:val="false"/>
          <w:dstrike w:val="false"/>
          <w:outline w:val="false"/>
          <w:shadow w:val="false"/>
          <w:position w:val="0"/>
          <w:sz w:val="24"/>
          <w:sz w:val="24"/>
          <w:u w:val="none"/>
          <w:vertAlign w:val="baseline"/>
          <w:em w:val="none"/>
        </w:rPr>
        <w:t xml:space="preserve">The abbreviations used as gene names are explained in Abbreviations section. </w:t>
      </w:r>
    </w:p>
    <w:p>
      <w:pPr>
        <w:pStyle w:val="Figure"/>
        <w:rPr>
          <w:b w:val="false"/>
          <w:bCs w:val="false"/>
          <w:i/>
          <w:i/>
          <w:iCs/>
          <w:strike w:val="false"/>
          <w:dstrike w:val="false"/>
          <w:outline w:val="false"/>
          <w:shadow w:val="false"/>
          <w:position w:val="0"/>
          <w:sz w:val="24"/>
          <w:sz w:val="24"/>
          <w:u w:val="none"/>
          <w:vertAlign w:val="baseline"/>
          <w:em w:val="none"/>
        </w:rPr>
      </w:pPr>
      <w:r>
        <w:rPr/>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Fv/Fm rhythmic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presented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were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integrated with the proteomics and transcriptomics data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genes associated with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PSII, </w:t>
      </w:r>
      <w:r>
        <w:rPr>
          <w:rFonts w:ascii="Liberation Sans" w:hAnsi="Liberation Sans"/>
          <w:b w:val="false"/>
          <w:i w:val="false"/>
          <w:iCs w:val="false"/>
          <w:strike w:val="false"/>
          <w:dstrike w:val="false"/>
          <w:outline w:val="false"/>
          <w:shadow w:val="false"/>
          <w:position w:val="0"/>
          <w:sz w:val="24"/>
          <w:sz w:val="24"/>
          <w:u w:val="none"/>
          <w:vertAlign w:val="baseline"/>
          <w:em w:val="none"/>
        </w:rPr>
        <w:t>which are listed 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Th</w:t>
      </w:r>
      <w:r>
        <w:rPr>
          <w:rFonts w:ascii="Liberation Sans" w:hAnsi="Liberation Sans"/>
          <w:b w:val="false"/>
          <w:i w:val="false"/>
          <w:iCs w:val="false"/>
          <w:strike w:val="false"/>
          <w:dstrike w:val="false"/>
          <w:outline w:val="false"/>
          <w:shadow w:val="false"/>
          <w:position w:val="0"/>
          <w:sz w:val="24"/>
          <w:sz w:val="24"/>
          <w:u w:val="none"/>
          <w:vertAlign w:val="baseline"/>
          <w:em w:val="none"/>
        </w:rPr>
        <w:t>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integration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provide a holistic understanding 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processes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anticipate to seasonal and diel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44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In LD entrained cultures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no temporal offsets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observed between the time points of maximum transcript and protein abundances and the highest Fv/Fm values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observations suggest that,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summer long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enes are promptly translated as soon as they are transcribed, leading to an increase in photosynthetic efficiency through </w:t>
      </w:r>
      <w:r>
        <w:rPr>
          <w:rFonts w:ascii="Liberation Sans" w:hAnsi="Liberation Sans"/>
          <w:b w:val="false"/>
          <w:i/>
          <w:iCs/>
          <w:strike w:val="false"/>
          <w:dstrike w:val="false"/>
          <w:outline w:val="false"/>
          <w:shadow w:val="false"/>
          <w:position w:val="0"/>
          <w:sz w:val="24"/>
          <w:sz w:val="24"/>
          <w:u w:val="none"/>
          <w:vertAlign w:val="baseline"/>
          <w:em w:val="none"/>
        </w:rPr>
        <w:t>de-novo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protein synthesis. Conversely,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winter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short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w:t>
      </w:r>
      <w:r>
        <w:rPr>
          <w:rFonts w:ascii="Liberation Sans" w:hAnsi="Liberation Sans"/>
          <w:b w:val="false"/>
          <w:i w:val="false"/>
          <w:iCs w:val="false"/>
          <w:strike w:val="false"/>
          <w:dstrike w:val="false"/>
          <w:outline w:val="false"/>
          <w:shadow w:val="false"/>
          <w:position w:val="0"/>
          <w:sz w:val="24"/>
          <w:sz w:val="24"/>
          <w:u w:val="none"/>
          <w:vertAlign w:val="baseline"/>
          <w:em w:val="none"/>
        </w:rPr>
        <w:t>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 </w:t>
      </w:r>
      <w:r>
        <w:rPr>
          <w:rFonts w:ascii="Liberation Sans" w:hAnsi="Liberation Sans"/>
          <w:b w:val="false"/>
          <w:i w:val="false"/>
          <w:iCs w:val="false"/>
          <w:strike w:val="false"/>
          <w:dstrike w:val="false"/>
          <w:outline w:val="false"/>
          <w:shadow w:val="false"/>
          <w:position w:val="0"/>
          <w:sz w:val="24"/>
          <w:sz w:val="24"/>
          <w:u w:val="none"/>
          <w:vertAlign w:val="baseline"/>
          <w:em w:val="none"/>
        </w:rPr>
        <w:t>longer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gene-protein temporal offset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was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discussed in Chapter 3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38-D)</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maximum photosynthetic efficiency occurs a few hours after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maximum gene expression level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For example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early increase in gene expression at the beginning of the night, observed in genes encoding components of the Oxygen Evolving Complex PSII subunits O, P and Q (PsbO, ostta14g00150; PsbP, ostta14g02630; PsbQ, ostta16g01620),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among others,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result in a corresponding increase in protein abundance and Fv/Fm values during the second half of the night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with a ~4 h offset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44</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78">
                <wp:simplePos x="0" y="0"/>
                <wp:positionH relativeFrom="column">
                  <wp:posOffset>-49530</wp:posOffset>
                </wp:positionH>
                <wp:positionV relativeFrom="paragraph">
                  <wp:posOffset>538480</wp:posOffset>
                </wp:positionV>
                <wp:extent cx="6120130" cy="2397760"/>
                <wp:effectExtent l="0" t="0" r="0" b="0"/>
                <wp:wrapSquare wrapText="largest"/>
                <wp:docPr id="135" name="Marco37"/>
                <a:graphic xmlns:a="http://schemas.openxmlformats.org/drawingml/2006/main">
                  <a:graphicData uri="http://schemas.microsoft.com/office/word/2010/wordprocessingShape">
                    <wps:wsp>
                      <wps:cNvSpPr txBox="1"/>
                      <wps:spPr>
                        <a:xfrm>
                          <a:off x="0" y="0"/>
                          <a:ext cx="6120130" cy="2397760"/>
                        </a:xfrm>
                        <a:prstGeom prst="rect"/>
                        <a:solidFill>
                          <a:srgbClr val="FFFFFF"/>
                        </a:solidFill>
                      </wps:spPr>
                      <wps:txbx>
                        <w:txbxContent>
                          <w:p>
                            <w:pPr>
                              <w:pStyle w:val="Figure"/>
                              <w:spacing w:before="120" w:after="120"/>
                              <w:rPr/>
                            </w:pPr>
                            <w:r>
                              <w:rPr>
                                <w:b/>
                                <w:bCs/>
                              </w:rPr>
                              <w:drawing>
                                <wp:inline distT="0" distB="0" distL="0" distR="0">
                                  <wp:extent cx="6120130" cy="2397760"/>
                                  <wp:effectExtent l="0" t="0" r="0" b="0"/>
                                  <wp:docPr id="136" name="Imagen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37" descr="" title=""/>
                                          <pic:cNvPicPr>
                                            <a:picLocks noChangeAspect="1" noChangeArrowheads="1"/>
                                          </pic:cNvPicPr>
                                        </pic:nvPicPr>
                                        <pic:blipFill>
                                          <a:blip r:embed="rId100"/>
                                          <a:stretch>
                                            <a:fillRect/>
                                          </a:stretch>
                                        </pic:blipFill>
                                        <pic:spPr bwMode="auto">
                                          <a:xfrm>
                                            <a:off x="0" y="0"/>
                                            <a:ext cx="6120130" cy="2397760"/>
                                          </a:xfrm>
                                          <a:prstGeom prst="rect">
                                            <a:avLst/>
                                          </a:prstGeom>
                                        </pic:spPr>
                                      </pic:pic>
                                    </a:graphicData>
                                  </a:graphic>
                                </wp:inline>
                              </w:drawing>
                              <w:t xml:space="preserve">Figure </w:t>
                            </w:r>
                            <w:r>
                              <w:rPr>
                                <w:b/>
                                <w:bCs/>
                              </w:rPr>
                              <w:t>44:</w:t>
                            </w:r>
                            <w:r>
                              <w:rPr>
                                <w:b/>
                                <w:bCs/>
                              </w:rPr>
                              <w:t xml:space="preserve"> Integration of Fv/Fm oscillations with multi-omic data. </w:t>
                            </w:r>
                            <w:r>
                              <w:rPr>
                                <w:b w:val="false"/>
                                <w:bCs w:val="false"/>
                              </w:rPr>
                              <w:t>Fv/Fm measurements are integrated with multi-omic data from proteins and genes related with photosynthetic efficiency under long (A) and short (B) photoperiod.</w:t>
                            </w:r>
                          </w:p>
                        </w:txbxContent>
                      </wps:txbx>
                      <wps:bodyPr anchor="t" lIns="0" tIns="0" rIns="0" bIns="0">
                        <a:noAutofit/>
                      </wps:bodyPr>
                    </wps:wsp>
                  </a:graphicData>
                </a:graphic>
              </wp:anchor>
            </w:drawing>
          </mc:Choice>
          <mc:Fallback>
            <w:pict>
              <v:rect style="position:absolute;rotation:-0;width:481.9pt;height:188.8pt;mso-wrap-distance-left:0pt;mso-wrap-distance-right:0pt;mso-wrap-distance-top:0pt;mso-wrap-distance-bottom:0pt;margin-top:42.4pt;mso-position-vertical-relative:text;margin-left:-3.9pt;mso-position-horizontal-relative:text">
                <v:textbox inset="0in,0in,0in,0in">
                  <w:txbxContent>
                    <w:p>
                      <w:pPr>
                        <w:pStyle w:val="Figure"/>
                        <w:spacing w:before="120" w:after="120"/>
                        <w:rPr/>
                      </w:pPr>
                      <w:r>
                        <w:rPr>
                          <w:b/>
                          <w:bCs/>
                        </w:rPr>
                        <w:drawing>
                          <wp:inline distT="0" distB="0" distL="0" distR="0">
                            <wp:extent cx="6120130" cy="2397760"/>
                            <wp:effectExtent l="0" t="0" r="0" b="0"/>
                            <wp:docPr id="137" name="Imagen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37" descr="" title=""/>
                                    <pic:cNvPicPr>
                                      <a:picLocks noChangeAspect="1" noChangeArrowheads="1"/>
                                    </pic:cNvPicPr>
                                  </pic:nvPicPr>
                                  <pic:blipFill>
                                    <a:blip r:embed="rId101"/>
                                    <a:stretch>
                                      <a:fillRect/>
                                    </a:stretch>
                                  </pic:blipFill>
                                  <pic:spPr bwMode="auto">
                                    <a:xfrm>
                                      <a:off x="0" y="0"/>
                                      <a:ext cx="6120130" cy="2397760"/>
                                    </a:xfrm>
                                    <a:prstGeom prst="rect">
                                      <a:avLst/>
                                    </a:prstGeom>
                                  </pic:spPr>
                                </pic:pic>
                              </a:graphicData>
                            </a:graphic>
                          </wp:inline>
                        </w:drawing>
                        <w:t xml:space="preserve">Figure </w:t>
                      </w:r>
                      <w:r>
                        <w:rPr>
                          <w:b/>
                          <w:bCs/>
                        </w:rPr>
                        <w:t>44:</w:t>
                      </w:r>
                      <w:r>
                        <w:rPr>
                          <w:b/>
                          <w:bCs/>
                        </w:rPr>
                        <w:t xml:space="preserve"> Integration of Fv/Fm oscillations with multi-omic data. </w:t>
                      </w:r>
                      <w:r>
                        <w:rPr>
                          <w:b w:val="false"/>
                          <w:bCs w:val="false"/>
                        </w:rPr>
                        <w:t>Fv/Fm measurements are integrated with multi-omic data from proteins and genes related with photosynthetic efficiency under long (A) and short (B) photoperiod.</w:t>
                      </w:r>
                    </w:p>
                  </w:txbxContent>
                </v:textbox>
                <w10:wrap type="square" side="largest"/>
              </v:rect>
            </w:pict>
          </mc:Fallback>
        </mc:AlternateConten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hythmic profiles with a 12-hour period (two peaks every 24 hours) are observed not only in Fv/Fm but also in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gene expression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profiles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the short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44</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rofiles with two peaks under SD condition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found in genes such as Protein Electron Transfer C (PetC, ostta01g06610), Ferredoxin (Fd, ostta17g00310) and ATPase delta subunit (ATPD, ostta07g01350) coding for key components of </w:t>
      </w:r>
      <w:r>
        <w:rPr>
          <w:rFonts w:ascii="Liberation Sans" w:hAnsi="Liberation Sans"/>
          <w:b w:val="false"/>
          <w:i w:val="false"/>
          <w:iCs w:val="false"/>
          <w:strike w:val="false"/>
          <w:dstrike w:val="false"/>
          <w:outline w:val="false"/>
          <w:shadow w:val="false"/>
          <w:position w:val="0"/>
          <w:sz w:val="24"/>
          <w:sz w:val="24"/>
          <w:u w:val="none"/>
          <w:vertAlign w:val="baseline"/>
          <w:em w:val="none"/>
        </w:rPr>
        <w:t>Cytochrome b6f,</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Photosystem I and ATP Synthase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These genes constitute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examples of the emergence of two peaks under SD condition, one induced by the photoperiod maintained only under LL and the other one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induced </w:t>
      </w:r>
      <w:r>
        <w:rPr>
          <w:rFonts w:ascii="Liberation Sans" w:hAnsi="Liberation Sans"/>
          <w:b w:val="false"/>
          <w:i w:val="false"/>
          <w:iCs w:val="false"/>
          <w:strike w:val="false"/>
          <w:dstrike w:val="false"/>
          <w:outline w:val="false"/>
          <w:shadow w:val="false"/>
          <w:position w:val="0"/>
          <w:sz w:val="24"/>
          <w:sz w:val="24"/>
          <w:u w:val="none"/>
          <w:vertAlign w:val="baseline"/>
          <w:em w:val="none"/>
        </w:rPr>
        <w:t>by the skotoperiod maintained only under DD (Fig. 2</w:t>
      </w:r>
      <w:r>
        <w:rPr>
          <w:rFonts w:ascii="Liberation Sans" w:hAnsi="Liberation Sans"/>
          <w:b w:val="false"/>
          <w:i w:val="false"/>
          <w:iCs w:val="false"/>
          <w:strike w:val="false"/>
          <w:dstrike w:val="false"/>
          <w:outline w:val="false"/>
          <w:shadow w:val="false"/>
          <w:position w:val="0"/>
          <w:sz w:val="24"/>
          <w:sz w:val="24"/>
          <w:u w:val="none"/>
          <w:vertAlign w:val="baseline"/>
          <w:em w:val="none"/>
        </w:rPr>
        <w:t>9</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Specifically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photosynthesis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one expression peak occurs during the early morning, enhancing photosynthetic efficiency during the hours of maximum irradiance. The second expression peak takes place during the night,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inducing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anticipation of the photosynthetic machinery before sunrise. These findings suggest that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response of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photosynthetic machinery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anticipation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to the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is transcriptionally regulated 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was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likely </w:t>
      </w:r>
      <w:r>
        <w:rPr>
          <w:rFonts w:ascii="Liberation Sans" w:hAnsi="Liberation Sans"/>
          <w:b w:val="false"/>
          <w:i w:val="false"/>
          <w:iCs w:val="false"/>
          <w:strike w:val="false"/>
          <w:dstrike w:val="false"/>
          <w:outline w:val="false"/>
          <w:shadow w:val="false"/>
          <w:position w:val="0"/>
          <w:sz w:val="24"/>
          <w:sz w:val="24"/>
          <w:u w:val="none"/>
          <w:vertAlign w:val="baseline"/>
          <w:em w:val="none"/>
        </w:rPr>
        <w:t>e</w:t>
      </w:r>
      <w:r>
        <w:rPr>
          <w:rFonts w:ascii="Liberation Sans" w:hAnsi="Liberation Sans"/>
          <w:b w:val="false"/>
          <w:i w:val="false"/>
          <w:iCs w:val="false"/>
          <w:strike w:val="false"/>
          <w:dstrike w:val="false"/>
          <w:outline w:val="false"/>
          <w:shadow w:val="false"/>
          <w:position w:val="0"/>
          <w:sz w:val="24"/>
          <w:sz w:val="24"/>
          <w:u w:val="none"/>
          <w:vertAlign w:val="baseline"/>
          <w:em w:val="none"/>
        </w:rPr>
        <w:t>stablished since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early in the green lineage.</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In general, 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enes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photosynthesis electron transport chain and Calvin cycle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consistently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expressed early in the morning,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long and short photoperiods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expression of those genes seems to be </w:t>
      </w:r>
      <w:r>
        <w:rPr>
          <w:rFonts w:ascii="Liberation Sans" w:hAnsi="Liberation Sans"/>
          <w:b w:val="false"/>
          <w:i w:val="false"/>
          <w:iCs w:val="false"/>
          <w:strike w:val="false"/>
          <w:dstrike w:val="false"/>
          <w:outline w:val="false"/>
          <w:shadow w:val="false"/>
          <w:position w:val="0"/>
          <w:sz w:val="24"/>
          <w:sz w:val="24"/>
          <w:u w:val="none"/>
          <w:vertAlign w:val="baseline"/>
          <w:em w:val="none"/>
        </w:rPr>
        <w:t>unaffected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photoperiod, since it has been also observed in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neutral photoperiod, consisting in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12h of light and 12h of dark </w:t>
      </w:r>
      <w:r>
        <w:rPr>
          <w:rFonts w:ascii="Liberation Sans" w:hAnsi="Liberation Sans"/>
          <w:b w:val="false"/>
          <w:i w:val="false"/>
          <w:iCs w:val="false"/>
          <w:strike w:val="false"/>
          <w:dstrike w:val="false"/>
          <w:outline w:val="false"/>
          <w:shadow w:val="false"/>
          <w:position w:val="0"/>
          <w:sz w:val="24"/>
          <w:sz w:val="24"/>
          <w:u w:val="none"/>
          <w:vertAlign w:val="baseline"/>
          <w:em w:val="none"/>
        </w:rPr>
        <w:t>cycle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(Monnier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fact, genes coding for key components on the Calvin Cycle such as Glyceraldehyde-3-phosphate dehydrogenase A (GAPDHA, ostta01g01560) and Fructose-1,6-bisphosphate aldolase (FBA, ostta01g03040) are examples of </w:t>
      </w:r>
      <w:r>
        <w:rPr>
          <w:rFonts w:ascii="Liberation Sans" w:hAnsi="Liberation Sans"/>
          <w:b w:val="false"/>
          <w:i/>
          <w:iCs/>
          <w:strike w:val="false"/>
          <w:dstrike w:val="false"/>
          <w:outline w:val="false"/>
          <w:shadow w:val="false"/>
          <w:position w:val="0"/>
          <w:sz w:val="24"/>
          <w:sz w:val="24"/>
          <w:u w:val="none"/>
          <w:vertAlign w:val="baseline"/>
          <w:em w:val="none"/>
        </w:rPr>
        <w:t>bona fide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circadian genes exhibiting rhythmicity under both long and short photoperiods, as well as free-running conditions of constant light and constant darkness (</w:t>
      </w:r>
      <w:r>
        <w:rPr>
          <w:rFonts w:ascii="Liberation Sans" w:hAnsi="Liberation Sans"/>
          <w:b w:val="false"/>
          <w:i w:val="false"/>
          <w:iCs w:val="false"/>
          <w:strike w:val="false"/>
          <w:dstrike w:val="false"/>
          <w:outline w:val="false"/>
          <w:shadow w:val="false"/>
          <w:position w:val="0"/>
          <w:sz w:val="24"/>
          <w:sz w:val="24"/>
          <w:u w:val="none"/>
          <w:vertAlign w:val="baseline"/>
          <w:em w:val="none"/>
        </w:rPr>
        <w:t>Appendix 11)</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Not only the genes coding for PSI, PSII and antenna complexes exhibit 12 h period expression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in SD entrained cultures</w:t>
      </w:r>
      <w:r>
        <w:rPr>
          <w:rFonts w:ascii="Liberation Sans" w:hAnsi="Liberation Sans"/>
          <w:b w:val="false"/>
          <w:i w:val="false"/>
          <w:iCs w:val="false"/>
          <w:strike w:val="false"/>
          <w:dstrike w:val="false"/>
          <w:outline w:val="false"/>
          <w:shadow w:val="false"/>
          <w:position w:val="0"/>
          <w:sz w:val="24"/>
          <w:sz w:val="24"/>
          <w:u w:val="none"/>
          <w:vertAlign w:val="baseline"/>
          <w:em w:val="none"/>
        </w:rPr>
        <w:t>. 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umerous genes,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Calvin cycle and starch metabolism</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exhibit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expression profiles as well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It suggests that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transcriptional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anticipation to the </w:t>
      </w:r>
      <w:r>
        <w:rPr>
          <w:rFonts w:ascii="Liberation Sans" w:hAnsi="Liberation Sans"/>
          <w:b w:val="false"/>
          <w:i w:val="false"/>
          <w:iCs w:val="false"/>
          <w:strike w:val="false"/>
          <w:dstrike w:val="false"/>
          <w:outline w:val="false"/>
          <w:shadow w:val="false"/>
          <w:position w:val="0"/>
          <w:sz w:val="24"/>
          <w:sz w:val="24"/>
          <w:u w:val="none"/>
          <w:vertAlign w:val="baseline"/>
          <w:em w:val="none"/>
        </w:rPr>
        <w:t>scant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light </w:t>
      </w:r>
      <w:r>
        <w:rPr>
          <w:rFonts w:ascii="Liberation Sans" w:hAnsi="Liberation Sans"/>
          <w:b w:val="false"/>
          <w:i w:val="false"/>
          <w:iCs w:val="false"/>
          <w:strike w:val="false"/>
          <w:dstrike w:val="false"/>
          <w:outline w:val="false"/>
          <w:shadow w:val="false"/>
          <w:position w:val="0"/>
          <w:sz w:val="24"/>
          <w:sz w:val="24"/>
          <w:u w:val="none"/>
          <w:vertAlign w:val="baseline"/>
          <w:em w:val="none"/>
        </w:rPr>
        <w:t>hours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during short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affect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all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processes </w:t>
      </w:r>
      <w:r>
        <w:rPr>
          <w:rFonts w:ascii="Liberation Sans" w:hAnsi="Liberation Sans"/>
          <w:b w:val="false"/>
          <w:i w:val="false"/>
          <w:iCs w:val="false"/>
          <w:strike w:val="false"/>
          <w:dstrike w:val="false"/>
          <w:outline w:val="false"/>
          <w:shadow w:val="false"/>
          <w:position w:val="0"/>
          <w:sz w:val="24"/>
          <w:sz w:val="24"/>
          <w:u w:val="none"/>
          <w:vertAlign w:val="baseline"/>
          <w:em w:val="none"/>
        </w:rPr>
        <w:t>related with photosynthesis, including not only the electron transport chain but also the Calvin cycle and starch metabolism</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 p</w:t>
      </w:r>
      <w:r>
        <w:rPr>
          <w:rFonts w:ascii="Liberation Sans" w:hAnsi="Liberation Sans"/>
          <w:b w:val="false"/>
          <w:i w:val="false"/>
          <w:iCs w:val="false"/>
          <w:strike w:val="false"/>
          <w:dstrike w:val="false"/>
          <w:outline w:val="false"/>
          <w:shadow w:val="false"/>
          <w:position w:val="0"/>
          <w:sz w:val="24"/>
          <w:sz w:val="24"/>
          <w:u w:val="none"/>
          <w:vertAlign w:val="baseline"/>
          <w:em w:val="none"/>
        </w:rPr>
        <w:t>rotein abundance rhythmic profiles with 12h perio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LD entrained cultures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along numerous genes listed in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However,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secondary peaks observed in these proteins are not induced by an increment in the transcription level of their corresponding gene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r>
        <w:rPr>
          <w:rFonts w:ascii="Liberation Sans" w:hAnsi="Liberation Sans"/>
          <w:b w:val="false"/>
          <w:i w:val="false"/>
          <w:iCs w:val="false"/>
          <w:strike w:val="false"/>
          <w:dstrike w:val="false"/>
          <w:outline w:val="false"/>
          <w:shadow w:val="false"/>
          <w:position w:val="0"/>
          <w:sz w:val="24"/>
          <w:sz w:val="24"/>
          <w:u w:val="none"/>
          <w:vertAlign w:val="baseline"/>
          <w:em w:val="none"/>
        </w:rPr>
        <w:t>which 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agreement with previously published data in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where transcripts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show a 24 h 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(Pilgrim &amp; McClung, 1993)</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M</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ulti-omics integration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of the results presented in this thesis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show</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that this phenomenon is present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in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all</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alvin cycle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enzymes,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and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some proteins from the photosynthe</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tic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electron transport chain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43</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-B)</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12h period profiles are not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transcriptionally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as the ones described in short photoperiod, since 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ts encoding transcripts describe </w:t>
      </w:r>
      <w:r>
        <w:rPr>
          <w:rFonts w:ascii="Liberation Sans" w:hAnsi="Liberation Sans"/>
          <w:b w:val="false"/>
          <w:i w:val="false"/>
          <w:iCs w:val="false"/>
          <w:strike w:val="false"/>
          <w:dstrike w:val="false"/>
          <w:outline w:val="false"/>
          <w:shadow w:val="false"/>
          <w:position w:val="0"/>
          <w:sz w:val="24"/>
          <w:sz w:val="24"/>
          <w:u w:val="none"/>
          <w:vertAlign w:val="baseline"/>
          <w:em w:val="none"/>
        </w:rPr>
        <w:t>only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one peak of expression per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(24 h 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Instead,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 post-</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transcription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regulatory mechanism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is probably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causing this 12h period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proteins involved in photosynthesis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long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Heading4"/>
        <w:ind w:hanging="0" w:start="0"/>
        <w:rPr/>
      </w:pPr>
      <w:bookmarkStart w:id="86" w:name="__RefHeading___Toc596172_4255295215"/>
      <w:bookmarkEnd w:id="86"/>
      <w:r>
        <w:rPr/>
        <w:t>Integration of starch content diel oscillations with multi-omic data</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The accumulation and degradation of starch have been described to be circadian regulated, sinc</w:t>
      </w:r>
      <w:r>
        <w:rPr>
          <w:rFonts w:ascii="Liberation Sans" w:hAnsi="Liberation Sans"/>
          <w:b w:val="false"/>
          <w:i w:val="false"/>
          <w:iCs w:val="false"/>
          <w:strike w:val="false"/>
          <w:dstrike w:val="false"/>
          <w:outline w:val="false"/>
          <w:shadow w:val="false"/>
          <w:position w:val="0"/>
          <w:sz w:val="24"/>
          <w:sz w:val="24"/>
          <w:u w:val="none"/>
          <w:vertAlign w:val="baseline"/>
          <w:em w:val="none"/>
        </w:rPr>
        <w:t>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periodic oscillation</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observed in photosynthetic organisms as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well as a rhythmic gene expression profile of the enzymes involved in the 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(Flis et al., 2019; Geigenberger, 2011; Kötting et al., 2010; Ral et al., 2006; Smith et al., 2004;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reache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its maximum starch content few hours after sunset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(Ral et al., 2006)</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while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reaches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it exactly at sunset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Kötting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both </w:t>
      </w:r>
      <w:r>
        <w:rPr>
          <w:rFonts w:ascii="Liberation Sans" w:hAnsi="Liberation Sans"/>
          <w:b w:val="false"/>
          <w:i w:val="false"/>
          <w:iCs w:val="false"/>
          <w:strike w:val="false"/>
          <w:dstrike w:val="false"/>
          <w:outline w:val="false"/>
          <w:shadow w:val="false"/>
          <w:position w:val="0"/>
          <w:sz w:val="24"/>
          <w:sz w:val="24"/>
          <w:u w:val="none"/>
          <w:vertAlign w:val="baseline"/>
          <w:em w:val="none"/>
        </w:rPr>
        <w:t>organisms</w:t>
      </w:r>
      <w:r>
        <w:rPr>
          <w:rFonts w:ascii="Liberation Sans" w:hAnsi="Liberation Sans"/>
          <w:b w:val="false"/>
          <w:i w:val="false"/>
          <w:iCs w:val="false"/>
          <w:strike w:val="false"/>
          <w:dstrike w:val="false"/>
          <w:outline w:val="false"/>
          <w:shadow w:val="false"/>
          <w:position w:val="0"/>
          <w:sz w:val="24"/>
          <w:sz w:val="24"/>
          <w:u w:val="none"/>
          <w:vertAlign w:val="baseline"/>
          <w:em w:val="none"/>
        </w:rPr>
        <w:t>, starch accumulate during the light hours, until amylase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activated and its degradation starts.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must be considered as 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result of a controlled balance between its degradation,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by 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its 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ADP-glucose pyrophosphorylase with its small and large subunit genes (APS and APL)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diel cycles is also rhythmic with a 24h perio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with a p-value &lt; 0.05 </w:t>
      </w:r>
      <w:r>
        <w:rPr>
          <w:rFonts w:ascii="Liberation Sans" w:hAnsi="Liberation Sans"/>
          <w:b w:val="false"/>
          <w:i w:val="false"/>
          <w:iCs w:val="false"/>
          <w:strike w:val="false"/>
          <w:dstrike w:val="false"/>
          <w:outline w:val="false"/>
          <w:shadow w:val="false"/>
          <w:position w:val="0"/>
          <w:sz w:val="24"/>
          <w:sz w:val="24"/>
          <w:u w:val="none"/>
          <w:vertAlign w:val="baseline"/>
          <w:em w:val="none"/>
        </w:rPr>
        <w:t>(Table 14)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which align with the periodic oscillations described in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However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do not reach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maximum starch content a</w:t>
      </w:r>
      <w:r>
        <w:rPr>
          <w:rFonts w:ascii="Liberation Sans" w:hAnsi="Liberation Sans"/>
          <w:b w:val="false"/>
          <w:i w:val="false"/>
          <w:iCs w:val="false"/>
          <w:strike w:val="false"/>
          <w:dstrike w:val="false"/>
          <w:outline w:val="false"/>
          <w:shadow w:val="false"/>
          <w:position w:val="0"/>
          <w:sz w:val="24"/>
          <w:sz w:val="24"/>
          <w:u w:val="none"/>
          <w:vertAlign w:val="baseline"/>
          <w:em w:val="none"/>
        </w:rPr>
        <w:t>round sunset as they do. Instead, the maximum starch content aligns with 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high irradiance hours </w:t>
      </w:r>
      <w:bookmarkStart w:id="87" w:name="move1298572201"/>
      <w:bookmarkEnd w:id="87"/>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it decreases gradually after that point, under both photoperiods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w:t>
      </w:r>
      <w:r>
        <w:rPr>
          <w:rFonts w:ascii="Liberation Sans" w:hAnsi="Liberation Sans"/>
          <w:b w:val="false"/>
          <w:i w:val="false"/>
          <w:iCs w:val="false"/>
          <w:strike w:val="false"/>
          <w:dstrike w:val="false"/>
          <w:outline w:val="false"/>
          <w:shadow w:val="false"/>
          <w:position w:val="0"/>
          <w:sz w:val="24"/>
          <w:sz w:val="24"/>
          <w:u w:val="none"/>
          <w:vertAlign w:val="baseline"/>
          <w:em w:val="none"/>
        </w:rPr>
        <w:t>Table 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p>
    <w:p>
      <w:pPr>
        <w:pStyle w:val="Table"/>
        <w:rPr/>
      </w:pPr>
      <w:r>
        <w:rPr>
          <w:b/>
          <w:bCs/>
        </w:rPr>
        <w:t xml:space="preserve">Table </w:t>
      </w:r>
      <w:r>
        <w:rPr>
          <w:b/>
          <w:bCs/>
        </w:rPr>
        <w:t>14: Starch content as percentage of Dry Weight under Long Day and Short Day conditions.</w:t>
      </w:r>
      <w:r>
        <w:rPr/>
        <w:t xml:space="preserve"> </w:t>
      </w:r>
      <w:r>
        <w:rPr/>
        <w:t>The p-values as a result of the significant rhythmicity analysis are included in the lowest row.</w:t>
      </w:r>
    </w:p>
    <w:tbl>
      <w:tblPr>
        <w:tblW w:w="6288" w:type="dxa"/>
        <w:jc w:val="start"/>
        <w:tblInd w:w="1509" w:type="dxa"/>
        <w:tblLayout w:type="fixed"/>
        <w:tblCellMar>
          <w:top w:w="0" w:type="dxa"/>
          <w:start w:w="30" w:type="dxa"/>
          <w:bottom w:w="0" w:type="dxa"/>
          <w:end w:w="30" w:type="dxa"/>
        </w:tblCellMar>
      </w:tblPr>
      <w:tblGrid>
        <w:gridCol w:w="863"/>
        <w:gridCol w:w="1512"/>
        <w:gridCol w:w="2088"/>
        <w:gridCol w:w="1825"/>
      </w:tblGrid>
      <w:tr>
        <w:trPr>
          <w:trHeight w:val="403" w:hRule="exact"/>
        </w:trPr>
        <w:tc>
          <w:tcPr>
            <w:tcW w:w="863" w:type="dxa"/>
            <w:tcBorders/>
            <w:vAlign w:val="center"/>
          </w:tcPr>
          <w:p>
            <w:pPr>
              <w:pStyle w:val="Normal"/>
              <w:tabs>
                <w:tab w:val="clear" w:pos="720"/>
              </w:tabs>
              <w:jc w:val="center"/>
              <w:rPr/>
            </w:pPr>
            <w:r>
              <w:rPr/>
            </w:r>
          </w:p>
        </w:tc>
        <w:tc>
          <w:tcPr>
            <w:tcW w:w="1512" w:type="dxa"/>
            <w:tcBorders/>
            <w:vAlign w:val="center"/>
          </w:tcPr>
          <w:p>
            <w:pPr>
              <w:pStyle w:val="Normal"/>
              <w:tabs>
                <w:tab w:val="clear" w:pos="720"/>
              </w:tabs>
              <w:jc w:val="center"/>
              <w:rPr/>
            </w:pPr>
            <w:r>
              <w:rPr/>
            </w:r>
          </w:p>
        </w:tc>
        <w:tc>
          <w:tcPr>
            <w:tcW w:w="3913" w:type="dxa"/>
            <w:gridSpan w:val="2"/>
            <w:tcBorders/>
            <w:shd w:fill="DCDCDC" w:val="clear"/>
            <w:vAlign w:val="center"/>
          </w:tcPr>
          <w:p>
            <w:pPr>
              <w:pStyle w:val="Contenidodelatabla"/>
              <w:jc w:val="center"/>
              <w:rPr>
                <w:b/>
              </w:rPr>
            </w:pPr>
            <w:r>
              <w:rPr>
                <w:b/>
              </w:rPr>
              <w:t>% DW</w:t>
            </w:r>
          </w:p>
        </w:tc>
      </w:tr>
      <w:tr>
        <w:trPr>
          <w:trHeight w:val="403" w:hRule="exact"/>
        </w:trPr>
        <w:tc>
          <w:tcPr>
            <w:tcW w:w="2375" w:type="dxa"/>
            <w:gridSpan w:val="2"/>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Time </w:t>
            </w:r>
          </w:p>
        </w:tc>
        <w:tc>
          <w:tcPr>
            <w:tcW w:w="2088"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Normal"/>
              <w:tabs>
                <w:tab w:val="clear" w:pos="720"/>
              </w:tabs>
              <w:jc w:val="center"/>
              <w:rPr/>
            </w:pPr>
            <w:r>
              <w:rPr>
                <w:b/>
              </w:rPr>
              <w:t xml:space="preserve"> </w:t>
            </w:r>
            <w:r>
              <w:rPr>
                <w:b/>
              </w:rPr>
              <w:t>LD</w:t>
            </w:r>
          </w:p>
        </w:tc>
        <w:tc>
          <w:tcPr>
            <w:tcW w:w="1825"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b/>
              </w:rPr>
            </w:pPr>
            <w:r>
              <w:rPr>
                <w:b/>
              </w:rPr>
              <w:t xml:space="preserve"> </w:t>
            </w:r>
            <w:r>
              <w:rPr>
                <w:b/>
              </w:rPr>
              <w:t>SD</w:t>
            </w:r>
          </w:p>
        </w:tc>
      </w:tr>
      <w:tr>
        <w:trPr>
          <w:trHeight w:val="403" w:hRule="exact"/>
        </w:trPr>
        <w:tc>
          <w:tcPr>
            <w:tcW w:w="86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1512"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ZT00</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27,7</w:t>
            </w:r>
          </w:p>
        </w:tc>
        <w:tc>
          <w:tcPr>
            <w:tcW w:w="1825" w:type="dxa"/>
            <w:tcBorders/>
            <w:vAlign w:val="center"/>
          </w:tcPr>
          <w:p>
            <w:pPr>
              <w:pStyle w:val="Contenidodelatabla"/>
              <w:jc w:val="center"/>
              <w:rPr/>
            </w:pPr>
            <w:r>
              <w:rPr/>
              <w:t>31,67</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ZT04</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30,89</w:t>
            </w:r>
          </w:p>
        </w:tc>
        <w:tc>
          <w:tcPr>
            <w:tcW w:w="1825" w:type="dxa"/>
            <w:tcBorders/>
            <w:vAlign w:val="center"/>
          </w:tcPr>
          <w:p>
            <w:pPr>
              <w:pStyle w:val="Contenidodelatabla"/>
              <w:jc w:val="center"/>
              <w:rPr/>
            </w:pPr>
            <w:r>
              <w:rPr/>
              <w:t>33,65</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ZT08</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41,87</w:t>
            </w:r>
          </w:p>
        </w:tc>
        <w:tc>
          <w:tcPr>
            <w:tcW w:w="1825" w:type="dxa"/>
            <w:tcBorders/>
            <w:vAlign w:val="center"/>
          </w:tcPr>
          <w:p>
            <w:pPr>
              <w:pStyle w:val="Contenidodelatabla"/>
              <w:jc w:val="center"/>
              <w:rPr/>
            </w:pPr>
            <w:r>
              <w:rPr/>
              <w:t>30,6</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ZT12</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36,37</w:t>
            </w:r>
          </w:p>
        </w:tc>
        <w:tc>
          <w:tcPr>
            <w:tcW w:w="1825" w:type="dxa"/>
            <w:tcBorders/>
            <w:vAlign w:val="center"/>
          </w:tcPr>
          <w:p>
            <w:pPr>
              <w:pStyle w:val="Contenidodelatabla"/>
              <w:jc w:val="center"/>
              <w:rPr/>
            </w:pPr>
            <w:r>
              <w:rPr/>
              <w:t>27,52</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ZT16</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31,41</w:t>
            </w:r>
          </w:p>
        </w:tc>
        <w:tc>
          <w:tcPr>
            <w:tcW w:w="1825" w:type="dxa"/>
            <w:tcBorders/>
            <w:vAlign w:val="center"/>
          </w:tcPr>
          <w:p>
            <w:pPr>
              <w:pStyle w:val="Contenidodelatabla"/>
              <w:jc w:val="center"/>
              <w:rPr/>
            </w:pPr>
            <w:r>
              <w:rPr/>
              <w:t>25,52</w:t>
            </w:r>
          </w:p>
        </w:tc>
      </w:tr>
      <w:tr>
        <w:trPr>
          <w:trHeight w:val="403" w:hRule="exact"/>
        </w:trPr>
        <w:tc>
          <w:tcPr>
            <w:tcW w:w="86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ZT20</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28,24</w:t>
            </w:r>
          </w:p>
        </w:tc>
        <w:tc>
          <w:tcPr>
            <w:tcW w:w="1825" w:type="dxa"/>
            <w:tcBorders/>
            <w:vAlign w:val="center"/>
          </w:tcPr>
          <w:p>
            <w:pPr>
              <w:pStyle w:val="Contenidodelatabla"/>
              <w:jc w:val="center"/>
              <w:rPr/>
            </w:pPr>
            <w:r>
              <w:rPr/>
              <w:t>25,47</w:t>
            </w:r>
          </w:p>
        </w:tc>
      </w:tr>
      <w:tr>
        <w:trPr>
          <w:trHeight w:val="403" w:hRule="exact"/>
        </w:trPr>
        <w:tc>
          <w:tcPr>
            <w:tcW w:w="86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ZT00</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29,96</w:t>
            </w:r>
          </w:p>
        </w:tc>
        <w:tc>
          <w:tcPr>
            <w:tcW w:w="1825" w:type="dxa"/>
            <w:tcBorders/>
            <w:vAlign w:val="center"/>
          </w:tcPr>
          <w:p>
            <w:pPr>
              <w:pStyle w:val="Contenidodelatabla"/>
              <w:jc w:val="center"/>
              <w:rPr/>
            </w:pPr>
            <w:r>
              <w:rPr/>
              <w:t>30,34</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ZT04</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36,22</w:t>
            </w:r>
          </w:p>
        </w:tc>
        <w:tc>
          <w:tcPr>
            <w:tcW w:w="1825" w:type="dxa"/>
            <w:tcBorders/>
            <w:vAlign w:val="center"/>
          </w:tcPr>
          <w:p>
            <w:pPr>
              <w:pStyle w:val="Contenidodelatabla"/>
              <w:jc w:val="center"/>
              <w:rPr/>
            </w:pPr>
            <w:r>
              <w:rPr/>
              <w:t>33,11</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ZT08</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40,46</w:t>
            </w:r>
          </w:p>
        </w:tc>
        <w:tc>
          <w:tcPr>
            <w:tcW w:w="1825" w:type="dxa"/>
            <w:tcBorders/>
            <w:vAlign w:val="center"/>
          </w:tcPr>
          <w:p>
            <w:pPr>
              <w:pStyle w:val="Contenidodelatabla"/>
              <w:jc w:val="center"/>
              <w:rPr/>
            </w:pPr>
            <w:r>
              <w:rPr/>
              <w:t>29,12</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ZT12</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34,66</w:t>
            </w:r>
          </w:p>
        </w:tc>
        <w:tc>
          <w:tcPr>
            <w:tcW w:w="1825" w:type="dxa"/>
            <w:tcBorders/>
            <w:vAlign w:val="center"/>
          </w:tcPr>
          <w:p>
            <w:pPr>
              <w:pStyle w:val="Contenidodelatabla"/>
              <w:jc w:val="center"/>
              <w:rPr/>
            </w:pPr>
            <w:r>
              <w:rPr/>
              <w:t>27,8</w:t>
            </w:r>
          </w:p>
        </w:tc>
      </w:tr>
      <w:tr>
        <w:trPr>
          <w:trHeight w:val="403" w:hRule="exact"/>
        </w:trPr>
        <w:tc>
          <w:tcPr>
            <w:tcW w:w="863" w:type="dxa"/>
            <w:vMerge w:val="continue"/>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ZT16</w:t>
            </w:r>
          </w:p>
        </w:tc>
        <w:tc>
          <w:tcPr>
            <w:tcW w:w="2088" w:type="dxa"/>
            <w:tcBorders>
              <w:end w:val="single" w:sz="4" w:space="0" w:color="000000"/>
            </w:tcBorders>
            <w:tcMar>
              <w:top w:w="55" w:type="dxa"/>
              <w:start w:w="55" w:type="dxa"/>
              <w:bottom w:w="55" w:type="dxa"/>
              <w:end w:w="55" w:type="dxa"/>
            </w:tcMar>
            <w:vAlign w:val="center"/>
          </w:tcPr>
          <w:p>
            <w:pPr>
              <w:pStyle w:val="Normal"/>
              <w:tabs>
                <w:tab w:val="clear" w:pos="720"/>
              </w:tabs>
              <w:jc w:val="center"/>
              <w:rPr/>
            </w:pPr>
            <w:r>
              <w:rPr/>
              <w:t>34,37</w:t>
            </w:r>
          </w:p>
        </w:tc>
        <w:tc>
          <w:tcPr>
            <w:tcW w:w="1825" w:type="dxa"/>
            <w:tcBorders/>
            <w:vAlign w:val="center"/>
          </w:tcPr>
          <w:p>
            <w:pPr>
              <w:pStyle w:val="Contenidodelatabla"/>
              <w:jc w:val="center"/>
              <w:rPr/>
            </w:pPr>
            <w:r>
              <w:rPr/>
              <w:t>27,52</w:t>
            </w:r>
          </w:p>
        </w:tc>
      </w:tr>
      <w:tr>
        <w:trPr>
          <w:trHeight w:val="403" w:hRule="exact"/>
        </w:trPr>
        <w:tc>
          <w:tcPr>
            <w:tcW w:w="86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512"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ZT20</w:t>
            </w:r>
          </w:p>
        </w:tc>
        <w:tc>
          <w:tcPr>
            <w:tcW w:w="2088" w:type="dxa"/>
            <w:tcBorders>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pPr>
            <w:r>
              <w:rPr/>
              <w:t>29,24</w:t>
            </w:r>
          </w:p>
        </w:tc>
        <w:tc>
          <w:tcPr>
            <w:tcW w:w="1825" w:type="dxa"/>
            <w:tcBorders>
              <w:bottom w:val="single" w:sz="4" w:space="0" w:color="000000"/>
            </w:tcBorders>
            <w:tcMar>
              <w:top w:w="55" w:type="dxa"/>
              <w:start w:w="55" w:type="dxa"/>
              <w:bottom w:w="55" w:type="dxa"/>
              <w:end w:w="55" w:type="dxa"/>
            </w:tcMar>
            <w:vAlign w:val="center"/>
          </w:tcPr>
          <w:p>
            <w:pPr>
              <w:pStyle w:val="Contenidodelatabla"/>
              <w:jc w:val="center"/>
              <w:rPr/>
            </w:pPr>
            <w:r>
              <w:rPr/>
              <w:t>26,14</w:t>
            </w:r>
          </w:p>
        </w:tc>
      </w:tr>
      <w:tr>
        <w:trPr>
          <w:trHeight w:val="758" w:hRule="exact"/>
        </w:trPr>
        <w:tc>
          <w:tcPr>
            <w:tcW w:w="2375" w:type="dxa"/>
            <w:gridSpan w:val="2"/>
            <w:tcBorders>
              <w:top w:val="single" w:sz="4" w:space="0" w:color="000000"/>
            </w:tcBorders>
            <w:tcMar>
              <w:top w:w="55" w:type="dxa"/>
              <w:start w:w="55" w:type="dxa"/>
              <w:bottom w:w="55" w:type="dxa"/>
              <w:end w:w="55" w:type="dxa"/>
            </w:tcMar>
            <w:vAlign w:val="center"/>
          </w:tcPr>
          <w:p>
            <w:pPr>
              <w:pStyle w:val="Normal"/>
              <w:tabs>
                <w:tab w:val="clear" w:pos="720"/>
              </w:tabs>
              <w:jc w:val="center"/>
              <w:rPr/>
            </w:pPr>
            <w:r>
              <w:rPr/>
              <w:t>Rhythmicity</w:t>
            </w:r>
          </w:p>
          <w:p>
            <w:pPr>
              <w:pStyle w:val="Normal"/>
              <w:tabs>
                <w:tab w:val="clear" w:pos="720"/>
              </w:tabs>
              <w:jc w:val="center"/>
              <w:rPr/>
            </w:pPr>
            <w:r>
              <w:rPr/>
              <w:t>p-value</w:t>
            </w:r>
          </w:p>
        </w:tc>
        <w:tc>
          <w:tcPr>
            <w:tcW w:w="2088" w:type="dxa"/>
            <w:tcBorders>
              <w:top w:val="single" w:sz="4" w:space="0" w:color="000000"/>
            </w:tcBorders>
            <w:tcMar>
              <w:top w:w="55" w:type="dxa"/>
              <w:start w:w="55" w:type="dxa"/>
              <w:bottom w:w="55" w:type="dxa"/>
              <w:end w:w="55" w:type="dxa"/>
            </w:tcMar>
            <w:vAlign w:val="center"/>
          </w:tcPr>
          <w:p>
            <w:pPr>
              <w:pStyle w:val="Normal"/>
              <w:tabs>
                <w:tab w:val="clear" w:pos="720"/>
              </w:tabs>
              <w:jc w:val="center"/>
              <w:rPr/>
            </w:pPr>
            <w:r>
              <w:rPr/>
              <w:t>1,2x</w:t>
            </w:r>
            <w:r>
              <w:rPr>
                <w:rFonts w:ascii="Arial" w:hAnsi="Arial"/>
                <w:sz w:val="24"/>
                <w:szCs w:val="24"/>
                <w:lang w:val="en-US"/>
              </w:rPr>
              <w:t>10</w:t>
            </w:r>
            <w:r>
              <w:rPr>
                <w:rFonts w:ascii="Arial" w:hAnsi="Arial"/>
                <w:sz w:val="24"/>
                <w:szCs w:val="24"/>
                <w:vertAlign w:val="superscript"/>
                <w:lang w:val="en-US"/>
              </w:rPr>
              <w:t>-4</w:t>
            </w:r>
          </w:p>
        </w:tc>
        <w:tc>
          <w:tcPr>
            <w:tcW w:w="1825" w:type="dxa"/>
            <w:tcBorders>
              <w:top w:val="single" w:sz="4" w:space="0" w:color="000000"/>
            </w:tcBorders>
            <w:tcMar>
              <w:top w:w="55" w:type="dxa"/>
              <w:start w:w="55" w:type="dxa"/>
              <w:bottom w:w="55" w:type="dxa"/>
              <w:end w:w="55" w:type="dxa"/>
            </w:tcMar>
            <w:vAlign w:val="center"/>
          </w:tcPr>
          <w:p>
            <w:pPr>
              <w:pStyle w:val="Contenidodelatabla"/>
              <w:jc w:val="center"/>
              <w:rPr/>
            </w:pPr>
            <w:r>
              <w:rPr/>
              <w:t>1,38x10</w:t>
            </w:r>
            <w:r>
              <w:rPr>
                <w:vertAlign w:val="superscript"/>
              </w:rPr>
              <w:t>-4</w:t>
            </w:r>
          </w:p>
        </w:tc>
      </w:tr>
    </w:tbl>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results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not a conserved starch content temporal program throughout the green lineage,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since its degradation starts at different times of the day depending on the organism.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However, which seem to be conserved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differences between photoperiods. In </w:t>
      </w:r>
      <w:r>
        <w:rPr>
          <w:rFonts w:ascii="Liberation Sans" w:hAnsi="Liberation Sans"/>
          <w:b w:val="false"/>
          <w:i/>
          <w:iCs/>
          <w:strike w:val="false"/>
          <w:dstrike w:val="false"/>
          <w:outline w:val="false"/>
          <w:shadow w:val="false"/>
          <w:position w:val="0"/>
          <w:sz w:val="24"/>
          <w:sz w:val="24"/>
          <w:u w:val="none"/>
          <w:vertAlign w:val="baseline"/>
          <w:em w:val="none"/>
        </w:rPr>
        <w:t>Ostreococcus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degradation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winter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seems to be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executed more slowly than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summer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a higher content in starch is reached during </w:t>
      </w:r>
      <w:r>
        <w:rPr>
          <w:rFonts w:ascii="Liberation Sans" w:hAnsi="Liberation Sans"/>
          <w:b w:val="false"/>
          <w:i w:val="false"/>
          <w:iCs w:val="false"/>
          <w:strike w:val="false"/>
          <w:dstrike w:val="false"/>
          <w:outline w:val="false"/>
          <w:shadow w:val="false"/>
          <w:position w:val="0"/>
          <w:sz w:val="24"/>
          <w:sz w:val="24"/>
          <w:u w:val="none"/>
          <w:vertAlign w:val="baseline"/>
          <w:em w:val="none"/>
        </w:rPr>
        <w:t>summer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(Table 14)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as it has been also described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Geigenberger, 2011; Kötting et al., 2010;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The starch temporal program observed 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 </w:t>
      </w:r>
      <w:r>
        <w:rPr>
          <w:rFonts w:ascii="Liberation Sans" w:hAnsi="Liberation Sans"/>
          <w:b w:val="false"/>
          <w:i/>
          <w:iCs/>
          <w:strike w:val="false"/>
          <w:dstrike w:val="false"/>
          <w:outline w:val="false"/>
          <w:shadow w:val="false"/>
          <w:position w:val="0"/>
          <w:sz w:val="24"/>
          <w:sz w:val="24"/>
          <w:u w:val="none"/>
          <w:vertAlign w:val="baseline"/>
          <w:em w:val="none"/>
        </w:rPr>
        <w:t xml:space="preserve">Ostreococcus tauri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 aligns with the transcriptomics and proteomics data generated and analyzed in this </w:t>
      </w:r>
      <w:r>
        <w:rPr>
          <w:rFonts w:ascii="Liberation Sans" w:hAnsi="Liberation Sans"/>
          <w:b w:val="false"/>
          <w:i w:val="false"/>
          <w:iCs w:val="false"/>
          <w:strike w:val="false"/>
          <w:dstrike w:val="false"/>
          <w:outline w:val="false"/>
          <w:shadow w:val="false"/>
          <w:position w:val="0"/>
          <w:sz w:val="24"/>
          <w:sz w:val="24"/>
          <w:u w:val="none"/>
          <w:vertAlign w:val="baseline"/>
          <w:em w:val="none"/>
        </w:rPr>
        <w:t>work</w:t>
      </w:r>
      <w:r>
        <w:rPr>
          <w:rFonts w:ascii="Liberation Sans" w:hAnsi="Liberation Sans"/>
          <w:b w:val="false"/>
          <w:i/>
          <w:iCs/>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w:t>
      </w:r>
      <w:r>
        <w:rPr>
          <w:rFonts w:ascii="Liberation Sans" w:hAnsi="Liberation Sans"/>
          <w:b w:val="false"/>
          <w:i w:val="false"/>
          <w:iCs w:val="false"/>
          <w:strike w:val="false"/>
          <w:dstrike w:val="false"/>
          <w:outline w:val="false"/>
          <w:shadow w:val="false"/>
          <w:position w:val="0"/>
          <w:sz w:val="24"/>
          <w:sz w:val="24"/>
          <w:u w:val="none"/>
          <w:vertAlign w:val="baseline"/>
          <w:em w:val="none"/>
        </w:rPr>
        <w:t>long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val="false"/>
          <w:iCs w:val="false"/>
          <w:strike w:val="false"/>
          <w:dstrike w:val="false"/>
          <w:outline w:val="false"/>
          <w:shadow w:val="false"/>
          <w:position w:val="0"/>
          <w:sz w:val="24"/>
          <w:sz w:val="24"/>
          <w:u w:val="none"/>
          <w:vertAlign w:val="baseline"/>
          <w:em w:val="none"/>
        </w:rPr>
        <w:t>short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photoperiods</w:t>
      </w:r>
      <w:r>
        <w:rPr>
          <w:rFonts w:ascii="Liberation Sans" w:hAnsi="Liberation Sans"/>
          <w:b w:val="false"/>
          <w:i w:val="false"/>
          <w:iCs w:val="false"/>
          <w:strike w:val="false"/>
          <w:dstrike w:val="false"/>
          <w:outline w:val="false"/>
          <w:shadow w:val="false"/>
          <w:position w:val="0"/>
          <w:sz w:val="24"/>
          <w:sz w:val="24"/>
          <w:u w:val="none"/>
          <w:vertAlign w:val="baseline"/>
          <w:em w:val="none"/>
        </w:rPr>
        <w:t>, starch content reach</w:t>
      </w:r>
      <w:r>
        <w:rPr>
          <w:rFonts w:ascii="Liberation Sans" w:hAnsi="Liberation Sans"/>
          <w:b w:val="false"/>
          <w:i w:val="false"/>
          <w:iCs w:val="false"/>
          <w:strike w:val="false"/>
          <w:dstrike w:val="false"/>
          <w:outline w:val="false"/>
          <w:shadow w:val="false"/>
          <w:position w:val="0"/>
          <w:sz w:val="24"/>
          <w:sz w:val="24"/>
          <w:u w:val="none"/>
          <w:vertAlign w:val="baseline"/>
          <w:em w:val="none"/>
        </w:rPr>
        <w:t>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its maximum at midday, despite 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abundance of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enzymes involved in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like APL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ostta07g03440</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peaking several hours later, toward end of the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halt in starch increase and the subsequent decrease in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could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be attributed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instead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to the activation of the genes encoding enzymes involved in starch degradation,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like AMY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ostta10g00260</w:t>
      </w:r>
      <w:r>
        <w:rPr>
          <w:rFonts w:ascii="Liberation Sans" w:hAnsi="Liberation Sans"/>
          <w:b w:val="false"/>
          <w:i w:val="false"/>
          <w:iCs w:val="false"/>
          <w:strike w:val="false"/>
          <w:dstrike w:val="false"/>
          <w:outline w:val="false"/>
          <w:shadow w:val="false"/>
          <w:position w:val="0"/>
          <w:sz w:val="24"/>
          <w:sz w:val="24"/>
          <w:u w:val="none"/>
          <w:vertAlign w:val="baseline"/>
          <w:em w:val="none"/>
        </w:rPr>
        <w:t>). The consequently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increase in abundance of the corresponding proteins during the second half of the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under both photoperiod is, thus, coincident with the decrement in starch content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w:t>
      </w:r>
    </w:p>
    <w:p>
      <w:pPr>
        <w:pStyle w:val="BodyText"/>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C</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hapter 3, gene-protein offsets were hypothesized to be </w:t>
      </w:r>
      <w:r>
        <w:rPr>
          <w:rFonts w:ascii="Liberation Sans" w:hAnsi="Liberation Sans"/>
          <w:b w:val="false"/>
          <w:i w:val="false"/>
          <w:iCs w:val="false"/>
          <w:strike w:val="false"/>
          <w:dstrike w:val="false"/>
          <w:outline w:val="false"/>
          <w:shadow w:val="false"/>
          <w:position w:val="0"/>
          <w:sz w:val="24"/>
          <w:sz w:val="24"/>
          <w:u w:val="none"/>
          <w:vertAlign w:val="baseline"/>
          <w:em w:val="none"/>
        </w:rPr>
        <w:t>dependent 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photoperiod of entrainment and the biological process where those proteins are involved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37-38)</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Our </w:t>
      </w:r>
      <w:r>
        <w:rPr>
          <w:rFonts w:ascii="Liberation Sans" w:hAnsi="Liberation Sans"/>
          <w:b w:val="false"/>
          <w:i w:val="false"/>
          <w:iCs w:val="false"/>
          <w:strike w:val="false"/>
          <w:dstrike w:val="false"/>
          <w:outline w:val="false"/>
          <w:shadow w:val="false"/>
          <w:position w:val="0"/>
          <w:sz w:val="24"/>
          <w:sz w:val="24"/>
          <w:u w:val="none"/>
          <w:vertAlign w:val="baseline"/>
          <w:em w:val="none"/>
        </w:rPr>
        <w:t>results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show</w:t>
      </w:r>
      <w:r>
        <w:rPr>
          <w:rFonts w:ascii="Liberation Sans" w:hAnsi="Liberation Sans"/>
          <w:b w:val="false"/>
          <w:i w:val="false"/>
          <w:iCs w:val="false"/>
          <w:strike w:val="false"/>
          <w:dstrike w:val="false"/>
          <w:outline w:val="false"/>
          <w:shadow w:val="false"/>
          <w:position w:val="0"/>
          <w:sz w:val="24"/>
          <w:sz w:val="24"/>
          <w:u w:val="none"/>
          <w:vertAlign w:val="baseline"/>
          <w:em w:val="none"/>
        </w:rPr>
        <w: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how temporal offsets of genes involved in the same biological process increase</w:t>
      </w:r>
      <w:r>
        <w:rPr>
          <w:rFonts w:ascii="Liberation Sans" w:hAnsi="Liberation Sans"/>
          <w:b w:val="false"/>
          <w:i w:val="false"/>
          <w:iCs w:val="false"/>
          <w:strike w:val="false"/>
          <w:dstrike w:val="false"/>
          <w:outline w:val="false"/>
          <w:shadow w:val="false"/>
          <w:position w:val="0"/>
          <w:sz w:val="24"/>
          <w:sz w:val="24"/>
          <w:u w:val="none"/>
          <w:vertAlign w:val="baseline"/>
          <w:em w:val="none"/>
        </w:rPr>
        <w:t>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w:t>
      </w:r>
      <w:r>
        <w:rPr>
          <w:rFonts w:ascii="Liberation Sans" w:hAnsi="Liberation Sans"/>
          <w:b w:val="false"/>
          <w:i w:val="false"/>
          <w:iCs w:val="false"/>
          <w:strike w:val="false"/>
          <w:dstrike w:val="false"/>
          <w:outline w:val="false"/>
          <w:shadow w:val="false"/>
          <w:position w:val="0"/>
          <w:sz w:val="24"/>
          <w:sz w:val="24"/>
          <w:u w:val="none"/>
          <w:vertAlign w:val="baseline"/>
          <w:em w:val="none"/>
        </w:rPr>
        <w:t>short day condition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indicating a common regulation under seasonal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val="false"/>
          <w:iCs w:val="false"/>
          <w:strike w:val="false"/>
          <w:dstrike w:val="false"/>
          <w:outline w:val="false"/>
          <w:shadow w:val="false"/>
          <w:position w:val="0"/>
          <w:sz w:val="24"/>
          <w:sz w:val="24"/>
          <w:u w:val="none"/>
          <w:vertAlign w:val="baseline"/>
          <w:em w:val="none"/>
        </w:rPr>
        <w:t>starch metabolism</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offsets of APL (~4 h under both photoperiods) and AMY (8 h in </w:t>
      </w:r>
      <w:r>
        <w:rPr>
          <w:rFonts w:ascii="Liberation Sans" w:hAnsi="Liberation Sans"/>
          <w:b w:val="false"/>
          <w:i w:val="false"/>
          <w:iCs w:val="false"/>
          <w:strike w:val="false"/>
          <w:dstrike w:val="false"/>
          <w:outline w:val="false"/>
          <w:shadow w:val="false"/>
          <w:position w:val="0"/>
          <w:sz w:val="24"/>
          <w:sz w:val="24"/>
          <w:u w:val="none"/>
          <w:vertAlign w:val="baseline"/>
          <w:em w:val="none"/>
        </w:rPr>
        <w:t>LD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12 h in </w:t>
      </w:r>
      <w:r>
        <w:rPr>
          <w:rFonts w:ascii="Liberation Sans" w:hAnsi="Liberation Sans"/>
          <w:b w:val="false"/>
          <w:i w:val="false"/>
          <w:iCs w:val="false"/>
          <w:strike w:val="false"/>
          <w:dstrike w:val="false"/>
          <w:outline w:val="false"/>
          <w:shadow w:val="false"/>
          <w:position w:val="0"/>
          <w:sz w:val="24"/>
          <w:sz w:val="24"/>
          <w:u w:val="none"/>
          <w:vertAlign w:val="baseline"/>
          <w:em w:val="none"/>
        </w:rPr>
        <w:t>SD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different and they </w:t>
      </w:r>
      <w:r>
        <w:rPr>
          <w:rFonts w:ascii="Liberation Sans" w:hAnsi="Liberation Sans"/>
          <w:b w:val="false"/>
          <w:i w:val="false"/>
          <w:iCs w:val="false"/>
          <w:strike w:val="false"/>
          <w:dstrike w:val="false"/>
          <w:outline w:val="false"/>
          <w:shadow w:val="false"/>
          <w:position w:val="0"/>
          <w:sz w:val="24"/>
          <w:sz w:val="24"/>
          <w:u w:val="none"/>
          <w:vertAlign w:val="baseline"/>
          <w:em w:val="none"/>
        </w:rPr>
        <w:t>increase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differently under short photoperiod (Fig.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-B). This </w:t>
      </w:r>
      <w:r>
        <w:rPr>
          <w:rFonts w:ascii="Liberation Sans" w:hAnsi="Liberation Sans"/>
          <w:b w:val="false"/>
          <w:i w:val="false"/>
          <w:iCs w:val="false"/>
          <w:strike w:val="false"/>
          <w:dstrike w:val="false"/>
          <w:outline w:val="false"/>
          <w:shadow w:val="false"/>
          <w:position w:val="0"/>
          <w:sz w:val="24"/>
          <w:sz w:val="24"/>
          <w:u w:val="none"/>
          <w:vertAlign w:val="baseline"/>
          <w:em w:val="none"/>
        </w:rPr>
        <w:t>support previous results in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that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synthesis and degradation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complex processes regulated by different mechanisms </w:t>
      </w:r>
      <w:r>
        <w:rPr>
          <w:rFonts w:ascii="Liberation Sans" w:hAnsi="Liberation Sans"/>
          <w:b w:val="false"/>
          <w:i w:val="false"/>
          <w:iCs w:val="false"/>
          <w:strike w:val="false"/>
          <w:dstrike w:val="false"/>
          <w:outline w:val="false"/>
          <w:shadow w:val="false"/>
          <w:position w:val="0"/>
          <w:sz w:val="24"/>
          <w:sz w:val="24"/>
          <w:u w:val="none"/>
          <w:vertAlign w:val="baseline"/>
          <w:em w:val="none"/>
        </w:rPr>
        <w:t>(Geigenberger, 2011; Hartman et al., 2023; Kötting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oth APL and AMY protein abundance profiles are coincident with their gene expression profile </w:t>
      </w:r>
      <w:r>
        <w:rPr>
          <w:rFonts w:ascii="Liberation Sans" w:hAnsi="Liberation Sans"/>
          <w:b w:val="false"/>
          <w:i w:val="false"/>
          <w:iCs w:val="false"/>
          <w:strike w:val="false"/>
          <w:dstrike w:val="false"/>
          <w:outline w:val="false"/>
          <w:shadow w:val="false"/>
          <w:position w:val="0"/>
          <w:sz w:val="24"/>
          <w:sz w:val="24"/>
          <w:u w:val="none"/>
          <w:vertAlign w:val="baseline"/>
          <w:em w:val="none"/>
        </w:rPr>
        <w:t>except for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described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w:t>
      </w:r>
      <w:r>
        <w:rPr>
          <w:rFonts w:ascii="Liberation Sans" w:hAnsi="Liberation Sans"/>
          <w:b w:val="false"/>
          <w:i w:val="false"/>
          <w:iCs w:val="false"/>
          <w:strike w:val="false"/>
          <w:dstrike w:val="false"/>
          <w:outline w:val="false"/>
          <w:shadow w:val="false"/>
          <w:position w:val="0"/>
          <w:sz w:val="24"/>
          <w:sz w:val="24"/>
          <w:u w:val="none"/>
          <w:vertAlign w:val="baseline"/>
          <w:em w:val="none"/>
        </w:rPr>
        <w:t>45</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showing that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at least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transcriptional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regulation is one of the mechanisms that may contribute to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synthesis-degradation balance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it has been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in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iCs/>
          <w:strike w:val="false"/>
          <w:dstrike w:val="false"/>
          <w:outline w:val="false"/>
          <w:shadow w:val="false"/>
          <w:position w:val="0"/>
          <w:sz w:val="24"/>
          <w:sz w:val="24"/>
          <w:u w:val="none"/>
          <w:vertAlign w:val="baseline"/>
          <w:em w:val="none"/>
        </w:rPr>
        <w:t xml:space="preserve">Arabidopsis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other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(Finegan et al., 2022; Geigenberger, 2011; Kötting et al., 2010; Sorokina et al., 2011)</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
    </w:p>
    <w:p>
      <w:pPr>
        <w:pStyle w:val="Heading3"/>
        <w:numPr>
          <w:ilvl w:val="0"/>
          <w:numId w:val="0"/>
        </w:numPr>
        <w:ind w:hanging="0" w:start="0"/>
        <w:rPr/>
      </w:pPr>
      <w:bookmarkStart w:id="88" w:name="__RefHeading___Toc365750_4255295215"/>
      <w:bookmarkEnd w:id="88"/>
      <w:r>
        <w:rPr/>
        <w:t>Other</w:t>
      </w:r>
      <w:r>
        <w:rPr/>
        <w:t xml:space="preserve"> metabolic pathways of </w:t>
      </w:r>
      <w:r>
        <w:rPr>
          <w:i/>
          <w:iCs/>
        </w:rPr>
        <w:t>Ostreococcus tauri</w:t>
      </w:r>
      <w:r>
        <w:rPr/>
        <w:t xml:space="preserve"> </w:t>
      </w:r>
      <w:r>
        <w:rPr/>
        <w:t>showing</w:t>
      </w:r>
      <w:r>
        <w:rPr/>
        <w:t xml:space="preserve"> periodic oscillations </w:t>
      </w:r>
      <w:r>
        <w:rPr/>
        <w:t>under diel and seasonal cycles</w:t>
      </w:r>
    </w:p>
    <w:p>
      <w:pPr>
        <w:pStyle w:val="Heading4"/>
        <w:ind w:hanging="0" w:start="0"/>
        <w:rPr>
          <w:i/>
          <w:i/>
          <w:iCs/>
        </w:rPr>
      </w:pPr>
      <w:bookmarkStart w:id="89" w:name="__RefHeading___Toc365752_4255295215"/>
      <w:bookmarkEnd w:id="89"/>
      <w:r>
        <w:rPr>
          <w:i/>
          <w:iCs/>
        </w:rPr>
        <w:t>C</w:t>
      </w:r>
      <w:r>
        <w:rPr>
          <w:i/>
          <w:iCs/>
        </w:rPr>
        <w:t>arote</w:t>
      </w:r>
      <w:r>
        <w:rPr>
          <w:i/>
          <w:iCs/>
        </w:rPr>
        <w:t xml:space="preserve">noids biosynthesis </w:t>
      </w:r>
      <w:r>
        <w:rPr>
          <w:i/>
          <w:iCs/>
        </w:rPr>
        <w:t xml:space="preserve">in Ostreococcus tauri </w:t>
      </w:r>
      <w:r>
        <w:rPr>
          <w:i/>
          <w:iCs/>
        </w:rPr>
        <w:t>under diel and seasonal cycles</w:t>
      </w:r>
    </w:p>
    <w:p>
      <w:pPr>
        <w:pStyle w:val="BodyText"/>
        <w:rPr/>
      </w:pPr>
      <w:r>
        <w:rPr>
          <w:i w:val="false"/>
          <w:iCs w:val="false"/>
        </w:rPr>
        <w:t>Carotenoid</w:t>
      </w:r>
      <w:r>
        <w:rPr>
          <w:i w:val="false"/>
          <w:iCs w:val="false"/>
        </w:rPr>
        <w:t>s</w:t>
      </w:r>
      <w:r>
        <w:rPr>
          <w:i w:val="false"/>
          <w:iCs w:val="false"/>
        </w:rPr>
        <w:t xml:space="preserve"> are a group of isoprenoid pigments that are widely distributed among various organisms, including microalgae and plants. Some of these pigments are associated with light-harvesting complexes and </w:t>
      </w:r>
      <w:r>
        <w:rPr>
          <w:i w:val="false"/>
          <w:iCs w:val="false"/>
        </w:rPr>
        <w:t>perform</w:t>
      </w:r>
      <w:r>
        <w:rPr>
          <w:i w:val="false"/>
          <w:iCs w:val="false"/>
        </w:rPr>
        <w:t xml:space="preserve"> a crucial role in photosynthesis by efficiently absorbing light energy and transferring it to reaction centers. In addition, carotenoids exhibit antioxidant properties, safeguarding the organism against potential harm induced by excessive light exposure and environmental stress </w:t>
      </w:r>
      <w:r>
        <w:rPr>
          <w:i w:val="false"/>
          <w:iCs w:val="false"/>
          <w:position w:val="0"/>
          <w:sz w:val="24"/>
          <w:vertAlign w:val="baseline"/>
        </w:rPr>
        <w:t>(García-Plazaola et al., 2017; T. Sun et al., 2022)</w:t>
      </w:r>
      <w:r>
        <w:rPr>
          <w:i w:val="false"/>
          <w:iCs w:val="false"/>
        </w:rPr>
        <w:t xml:space="preserve">⁠. </w:t>
      </w:r>
      <w:r>
        <w:rPr>
          <w:i w:val="false"/>
          <w:iCs w:val="false"/>
        </w:rPr>
        <w:t>T</w:t>
      </w:r>
      <w:r>
        <w:rPr>
          <w:i w:val="false"/>
          <w:iCs w:val="false"/>
        </w:rPr>
        <w:t>he expression of genes associated with carotenoid biosynthesis is intricately regulated by the circadian clock in both plants and algae. This circadian regulation ensures that the production and accumulation of carotenoids</w:t>
      </w:r>
      <w:r>
        <w:rPr>
          <w:i w:val="false"/>
          <w:iCs w:val="false"/>
        </w:rPr>
        <w:t xml:space="preserve"> </w:t>
      </w:r>
      <w:r>
        <w:rPr>
          <w:i w:val="false"/>
          <w:iCs w:val="false"/>
        </w:rPr>
        <w:t>alig</w:t>
      </w:r>
      <w:r>
        <w:rPr>
          <w:i w:val="false"/>
          <w:iCs w:val="false"/>
        </w:rPr>
        <w:t xml:space="preserve">ns </w:t>
      </w:r>
      <w:r>
        <w:rPr>
          <w:i w:val="false"/>
          <w:iCs w:val="false"/>
        </w:rPr>
        <w:t>in time</w:t>
      </w:r>
      <w:r>
        <w:rPr>
          <w:i w:val="false"/>
          <w:iCs w:val="false"/>
        </w:rPr>
        <w:t xml:space="preserve"> with the physiological demands and environmental conditions,</w:t>
      </w:r>
      <w:r>
        <w:rPr>
          <w:i w:val="false"/>
          <w:iCs w:val="false"/>
        </w:rPr>
        <w:t xml:space="preserve"> maximiz</w:t>
      </w:r>
      <w:r>
        <w:rPr>
          <w:i w:val="false"/>
          <w:iCs w:val="false"/>
        </w:rPr>
        <w:t>ing</w:t>
      </w:r>
      <w:r>
        <w:rPr>
          <w:i w:val="false"/>
          <w:iCs w:val="false"/>
        </w:rPr>
        <w:t xml:space="preserve"> their effectiveness in light absorption, energy transfer, and antioxidant protection.</w:t>
      </w:r>
      <w:r>
        <w:rPr>
          <w:i w:val="false"/>
          <w:iCs w:val="false"/>
        </w:rPr>
        <w:t xml:space="preserve"> </w:t>
      </w:r>
      <w:r>
        <w:rPr>
          <w:i w:val="false"/>
          <w:iCs w:val="false"/>
          <w:position w:val="0"/>
          <w:sz w:val="24"/>
          <w:vertAlign w:val="baseline"/>
        </w:rPr>
        <w:t>(Covington et al., 2008; García-Plazaola et al., 2017; Pan et al., 2009; T. H. Sun et al., 2010; Zhang et al., 2022)</w:t>
      </w:r>
      <w:r>
        <w:rPr>
          <w:i w:val="false"/>
          <w:iCs w:val="false"/>
        </w:rPr>
        <w:t>⁠.</w:t>
      </w:r>
    </w:p>
    <w:p>
      <w:pPr>
        <w:pStyle w:val="BodyText"/>
        <w:rPr/>
      </w:pPr>
      <w:r>
        <w:rPr>
          <w:i w:val="false"/>
          <w:iCs w:val="false"/>
        </w:rPr>
        <w:t>Besides</w:t>
      </w:r>
      <w:r>
        <w:rPr>
          <w:i w:val="false"/>
          <w:iCs w:val="false"/>
        </w:rPr>
        <w:t xml:space="preserve"> their role in photosynthesis, carotenoids have considerable nutritional value for humans. Certain carotenoids, including β-carotene, possess the capacity to be converted into vitamin A, a vital nutrient essential for maintaining vision and bolstering the immune system. Furthermore, specific carotenoids, such as astaxanthin, have exhibited promising potential in promoting health, as they have been associated with reducing the risk of certain cancers and cardiovascular diseases. </w:t>
      </w:r>
      <w:r>
        <w:rPr>
          <w:i w:val="false"/>
          <w:iCs w:val="false"/>
          <w:position w:val="0"/>
          <w:sz w:val="24"/>
          <w:vertAlign w:val="baseline"/>
        </w:rPr>
        <w:t>(Eggersdorfer &amp; Wyss, 2018)</w:t>
      </w:r>
      <w:r>
        <w:rPr>
          <w:i w:val="false"/>
          <w:iCs w:val="false"/>
        </w:rPr>
        <w:t xml:space="preserve">⁠. </w:t>
      </w:r>
    </w:p>
    <w:p>
      <w:pPr>
        <w:pStyle w:val="BodyText"/>
        <w:rPr/>
      </w:pPr>
      <w:r>
        <w:rPr>
          <w:rFonts w:eastAsia="Noto Serif CJK SC" w:cs="Lohit Devanagari" w:ascii="Liberation Sans" w:hAnsi="Liberation Sans"/>
          <w:i w:val="false"/>
          <w:iCs w:val="false"/>
          <w:color w:val="auto"/>
          <w:kern w:val="0"/>
          <w:sz w:val="24"/>
          <w:szCs w:val="24"/>
          <w:lang w:val="en-US" w:eastAsia="zh-CN" w:bidi="hi-IN"/>
        </w:rPr>
        <w:t xml:space="preserve">Microalgae have emerged as a promising source for large-scale production of carotenoids. However, the full potential of this technology has not been </w:t>
      </w:r>
      <w:r>
        <w:rPr>
          <w:rFonts w:eastAsia="Noto Serif CJK SC" w:cs="Lohit Devanagari" w:ascii="Liberation Sans" w:hAnsi="Liberation Sans"/>
          <w:i w:val="false"/>
          <w:iCs w:val="false"/>
          <w:color w:val="auto"/>
          <w:kern w:val="0"/>
          <w:sz w:val="24"/>
          <w:szCs w:val="24"/>
          <w:lang w:val="en-US" w:eastAsia="zh-CN" w:bidi="hi-IN"/>
        </w:rPr>
        <w:t>reached</w:t>
      </w:r>
      <w:r>
        <w:rPr>
          <w:rFonts w:eastAsia="Noto Serif CJK SC" w:cs="Lohit Devanagari" w:ascii="Liberation Sans" w:hAnsi="Liberation Sans"/>
          <w:i w:val="false"/>
          <w:iCs w:val="false"/>
          <w:color w:val="auto"/>
          <w:kern w:val="0"/>
          <w:sz w:val="24"/>
          <w:szCs w:val="24"/>
          <w:lang w:val="en-US" w:eastAsia="zh-CN" w:bidi="hi-IN"/>
        </w:rPr>
        <w:t xml:space="preserve"> due to limited understanding of the molecular mechanisms underlying carotenoid biosynthesis. </w:t>
      </w:r>
      <w:r>
        <w:rPr>
          <w:rFonts w:eastAsia="Noto Serif CJK SC" w:cs="Lohit Devanagari" w:ascii="Liberation Sans" w:hAnsi="Liberation Sans"/>
          <w:i w:val="false"/>
          <w:iCs w:val="false"/>
          <w:color w:val="auto"/>
          <w:kern w:val="0"/>
          <w:sz w:val="24"/>
          <w:szCs w:val="24"/>
          <w:lang w:val="en-US" w:eastAsia="zh-CN" w:bidi="hi-IN"/>
        </w:rPr>
        <w:t>Over the past two</w:t>
      </w:r>
      <w:r>
        <w:rPr>
          <w:i w:val="false"/>
          <w:iCs w:val="false"/>
        </w:rPr>
        <w:t xml:space="preserve"> decades, numerous research groups have been studying growth conditions, microalgae metabolism and optimizing photobioreactors design to maximize carotenoid production while minimizing</w:t>
      </w:r>
      <w:r>
        <w:rPr>
          <w:i w:val="false"/>
          <w:iCs w:val="false"/>
        </w:rPr>
        <w:t xml:space="preserve"> associated</w:t>
      </w:r>
      <w:r>
        <w:rPr>
          <w:i w:val="false"/>
          <w:iCs w:val="false"/>
        </w:rPr>
        <w:t xml:space="preserve"> costs </w:t>
      </w:r>
      <w:r>
        <w:rPr>
          <w:i w:val="false"/>
          <w:iCs w:val="false"/>
          <w:position w:val="0"/>
          <w:sz w:val="24"/>
          <w:vertAlign w:val="baseline"/>
        </w:rPr>
        <w:t>(Del Campo et al., 2004; Hoys et al., 2021; Sierra et al., 2008)</w:t>
      </w:r>
      <w:r>
        <w:rPr>
          <w:i w:val="false"/>
          <w:iCs w:val="false"/>
        </w:rPr>
        <w:t xml:space="preserve">⁠. </w:t>
      </w:r>
    </w:p>
    <w:p>
      <w:pPr>
        <w:pStyle w:val="BodyText"/>
        <w:rPr/>
      </w:pPr>
      <w:r>
        <w:rPr>
          <w:i w:val="false"/>
          <w:iCs w:val="false"/>
        </w:rPr>
        <w:t xml:space="preserve">Industrial-scale cultivation of microalgae </w:t>
      </w:r>
      <w:r>
        <w:rPr>
          <w:i w:val="false"/>
          <w:iCs w:val="false"/>
        </w:rPr>
        <w:t xml:space="preserve">is </w:t>
      </w:r>
      <w:r>
        <w:rPr>
          <w:i w:val="false"/>
          <w:iCs w:val="false"/>
        </w:rPr>
        <w:t xml:space="preserve">predominantly </w:t>
      </w:r>
      <w:r>
        <w:rPr>
          <w:i w:val="false"/>
          <w:iCs w:val="false"/>
        </w:rPr>
        <w:t>achieved</w:t>
      </w:r>
      <w:r>
        <w:rPr>
          <w:i w:val="false"/>
          <w:iCs w:val="false"/>
        </w:rPr>
        <w:t xml:space="preserve"> in outdoor settings. Therefore, comprehending the oscillation patterns of carotenoid biosynthesis under diel and seasonal cycles becomes crucial for </w:t>
      </w:r>
      <w:r>
        <w:rPr>
          <w:i w:val="false"/>
          <w:iCs w:val="false"/>
        </w:rPr>
        <w:t>ensuring</w:t>
      </w:r>
      <w:r>
        <w:rPr>
          <w:i w:val="false"/>
          <w:iCs w:val="false"/>
        </w:rPr>
        <w:t xml:space="preserve"> </w:t>
      </w:r>
      <w:r>
        <w:rPr>
          <w:i w:val="false"/>
          <w:iCs w:val="false"/>
        </w:rPr>
        <w:t>the maximum</w:t>
      </w:r>
      <w:r>
        <w:rPr>
          <w:i w:val="false"/>
          <w:iCs w:val="false"/>
        </w:rPr>
        <w:t xml:space="preserve"> carotenoid content </w:t>
      </w:r>
      <w:r>
        <w:rPr>
          <w:i w:val="false"/>
          <w:iCs w:val="false"/>
        </w:rPr>
        <w:t>at</w:t>
      </w:r>
      <w:r>
        <w:rPr>
          <w:i w:val="false"/>
          <w:iCs w:val="false"/>
        </w:rPr>
        <w:t xml:space="preserve"> harvesting </w:t>
      </w:r>
      <w:r>
        <w:rPr>
          <w:i w:val="false"/>
          <w:iCs w:val="false"/>
        </w:rPr>
        <w:t>time, as well as identifying potential gene and protein targets for further optimization.</w:t>
      </w:r>
      <w:r>
        <w:rPr>
          <w:i w:val="false"/>
          <w:iCs w:val="false"/>
        </w:rPr>
        <w:t xml:space="preserve"> To understand the adaptive nature of carotenoid content to seasonal variations in diel cycles and its implications for optimizing light energy captur</w:t>
      </w:r>
      <w:r>
        <w:rPr>
          <w:i w:val="false"/>
          <w:iCs w:val="false"/>
        </w:rPr>
        <w:t xml:space="preserve">e, </w:t>
      </w:r>
      <w:r>
        <w:rPr>
          <w:i w:val="false"/>
          <w:iCs w:val="false"/>
        </w:rPr>
        <w:t xml:space="preserve">photoprotection </w:t>
      </w:r>
      <w:r>
        <w:rPr>
          <w:i w:val="false"/>
          <w:iCs w:val="false"/>
        </w:rPr>
        <w:t>and, thus, it’s possibilities of industrial optimization</w:t>
      </w:r>
      <w:r>
        <w:rPr>
          <w:i w:val="false"/>
          <w:iCs w:val="false"/>
        </w:rPr>
        <w:t xml:space="preserve">, </w:t>
      </w:r>
      <w:r>
        <w:rPr>
          <w:i w:val="false"/>
          <w:iCs w:val="false"/>
        </w:rPr>
        <w:t>t</w:t>
      </w:r>
      <w:r>
        <w:rPr>
          <w:i w:val="false"/>
          <w:iCs w:val="false"/>
        </w:rPr>
        <w:t xml:space="preserve">he transcript and protein abundance profiles of carotenoid biosynthesis genes in </w:t>
      </w:r>
      <w:r>
        <w:rPr>
          <w:i/>
          <w:iCs/>
        </w:rPr>
        <w:t>Ostreococcus</w:t>
      </w:r>
      <w:r>
        <w:rPr>
          <w:i w:val="false"/>
          <w:iCs w:val="false"/>
        </w:rPr>
        <w:t xml:space="preserve"> </w:t>
      </w:r>
      <w:r>
        <w:rPr>
          <w:i w:val="false"/>
          <w:iCs w:val="false"/>
        </w:rPr>
        <w:t>were examined</w:t>
      </w:r>
      <w:r>
        <w:rPr>
          <w:i w:val="false"/>
          <w:iCs w:val="false"/>
        </w:rPr>
        <w:t xml:space="preserve">. </w:t>
      </w:r>
      <w:r>
        <w:rPr>
          <w:i w:val="false"/>
          <w:iCs w:val="false"/>
        </w:rPr>
        <w:t>In addition, t</w:t>
      </w:r>
      <w:r>
        <w:rPr>
          <w:i w:val="false"/>
          <w:iCs w:val="false"/>
        </w:rPr>
        <w:t xml:space="preserve">hese profiles were integrated with carotenoid content profiles </w:t>
      </w:r>
      <w:r>
        <w:rPr>
          <w:i w:val="false"/>
          <w:iCs w:val="false"/>
        </w:rPr>
        <w:t>as biological validation of the results (Fig. 4</w:t>
      </w:r>
      <w:r>
        <w:rPr>
          <w:i w:val="false"/>
          <w:iCs w:val="false"/>
        </w:rPr>
        <w:t>6</w:t>
      </w:r>
      <w:r>
        <w:rPr>
          <w:i w:val="false"/>
          <w:iCs w:val="false"/>
        </w:rPr>
        <w:t>)</w:t>
      </w:r>
      <w:r>
        <w:rPr>
          <w:i w:val="false"/>
          <w:iCs w:val="false"/>
        </w:rPr>
        <w:t>.</w:t>
      </w:r>
    </w:p>
    <w:p>
      <w:pPr>
        <w:pStyle w:val="BodyText"/>
        <w:rPr>
          <w:i w:val="false"/>
          <w:i w:val="false"/>
          <w:iCs w:val="false"/>
        </w:rPr>
      </w:pPr>
      <w:r>
        <w:rPr/>
      </w:r>
    </w:p>
    <w:p>
      <w:pPr>
        <w:pStyle w:val="Heading5"/>
        <w:ind w:hanging="0" w:start="0"/>
        <w:rPr>
          <w:sz w:val="24"/>
          <w:szCs w:val="24"/>
        </w:rPr>
      </w:pPr>
      <w:bookmarkStart w:id="90" w:name="__RefHeading___Toc365754_4255295215"/>
      <w:bookmarkEnd w:id="90"/>
      <w:r>
        <w:rPr>
          <w:i w:val="false"/>
          <w:iCs w:val="false"/>
          <w:sz w:val="24"/>
          <w:szCs w:val="24"/>
        </w:rPr>
        <w:t>I</w:t>
      </w:r>
      <w:r>
        <w:rPr>
          <w:i w:val="false"/>
          <w:iCs w:val="false"/>
          <w:sz w:val="24"/>
          <w:szCs w:val="24"/>
        </w:rPr>
        <w:t xml:space="preserve">ntegration of multi-omics data with oscillations described by carotenoids content in </w:t>
      </w:r>
      <w:r>
        <w:rPr>
          <w:i/>
          <w:iCs/>
          <w:sz w:val="24"/>
          <w:szCs w:val="24"/>
        </w:rPr>
        <w:t xml:space="preserve">Ostreococcus tauri </w:t>
      </w:r>
      <w:r>
        <w:rPr>
          <w:i w:val="false"/>
          <w:iCs w:val="false"/>
          <w:sz w:val="24"/>
          <w:szCs w:val="24"/>
        </w:rPr>
        <w:t>under diel and seasonal cycles</w:t>
      </w:r>
    </w:p>
    <w:p>
      <w:pPr>
        <w:pStyle w:val="BodyText"/>
        <w:rPr/>
      </w:pPr>
      <w:r>
        <w:rPr>
          <w:i/>
          <w:iCs/>
        </w:rPr>
        <w:t>Ostreocccus tauri</w:t>
      </w:r>
      <w:r>
        <w:rPr/>
        <w:t xml:space="preserve"> </w:t>
      </w:r>
      <w:r>
        <w:rPr/>
        <w:t>has</w:t>
      </w:r>
      <w:r>
        <w:rPr/>
        <w:t xml:space="preserve"> some of the most widely distributed carotenoids among plants such as violaxanthin, antheraxanthin or zeaxanthin. </w:t>
      </w:r>
      <w:r>
        <w:rPr/>
        <w:t>Although s</w:t>
      </w:r>
      <w:r>
        <w:rPr/>
        <w:t xml:space="preserve">pecific </w:t>
      </w:r>
      <w:r>
        <w:rPr/>
        <w:t>carotenoids</w:t>
      </w:r>
      <w:r>
        <w:rPr/>
        <w:t xml:space="preserve"> </w:t>
      </w:r>
      <w:r>
        <w:rPr/>
        <w:t xml:space="preserve">of </w:t>
      </w:r>
      <w:r>
        <w:rPr/>
        <w:t>Mamiellophyceae like micromonal, uriolide or prasino</w:t>
      </w:r>
      <w:r>
        <w:rPr/>
        <w:t>x</w:t>
      </w:r>
      <w:r>
        <w:rPr/>
        <w:t xml:space="preserve">anthin are also found in this prasinophyte, </w:t>
      </w:r>
      <w:r>
        <w:rPr/>
        <w:t xml:space="preserve">being prasinoxanthin the most abundant </w:t>
      </w:r>
      <w:r>
        <w:rPr/>
        <w:t>one</w:t>
      </w:r>
      <w:r>
        <w:rPr/>
        <w:t xml:space="preserve"> </w:t>
      </w:r>
      <w:r>
        <w:rPr>
          <w:position w:val="0"/>
          <w:sz w:val="24"/>
          <w:vertAlign w:val="baseline"/>
        </w:rPr>
        <w:t>(Egeland et al., 1995; Guyon et al., 2018; Six et al., 2009)</w:t>
      </w:r>
      <w:r>
        <w:rPr/>
        <w:t>⁠.</w:t>
      </w:r>
      <w:r>
        <w:rPr/>
        <w:t xml:space="preserve"> </w:t>
      </w:r>
    </w:p>
    <w:p>
      <w:pPr>
        <w:pStyle w:val="Table"/>
        <w:keepNext w:val="true"/>
        <w:rPr/>
      </w:pPr>
      <w:r>
        <w:rPr>
          <w:b/>
          <w:bCs/>
        </w:rPr>
        <w:t xml:space="preserve">Table </w:t>
      </w:r>
      <w:r>
        <w:rPr>
          <w:b/>
          <w:bCs/>
        </w:rPr>
        <w:t>15: Carotenoid content (% of total carotenoids) in Long Day entrained cultures</w:t>
      </w:r>
      <w:r>
        <w:rPr/>
        <w:t xml:space="preserve">. The abreviations used for each carotenoid are: AC for </w:t>
      </w:r>
      <w:r>
        <w:rPr>
          <w:i w:val="false"/>
          <w:iCs w:val="false"/>
        </w:rPr>
        <w:t>α-</w:t>
      </w:r>
      <w:r>
        <w:rPr>
          <w:i w:val="false"/>
          <w:iCs w:val="false"/>
        </w:rPr>
        <w:t xml:space="preserve">carotene; L for lutein, P for prasinoxanthin; DL for dihydrolutein; M for micromonal; U for Uriolide; BC for β-carotene; Z for zeaxanthin; A for antheraxanthin; V for violaxanthin and N for neoxanthin. </w:t>
      </w:r>
    </w:p>
    <w:tbl>
      <w:tblPr>
        <w:tblW w:w="9600" w:type="dxa"/>
        <w:jc w:val="start"/>
        <w:tblInd w:w="84" w:type="dxa"/>
        <w:tblLayout w:type="fixed"/>
        <w:tblCellMar>
          <w:top w:w="0" w:type="dxa"/>
          <w:start w:w="30" w:type="dxa"/>
          <w:bottom w:w="0" w:type="dxa"/>
          <w:end w:w="30" w:type="dxa"/>
        </w:tblCellMar>
      </w:tblPr>
      <w:tblGrid>
        <w:gridCol w:w="613"/>
        <w:gridCol w:w="737"/>
        <w:gridCol w:w="750"/>
        <w:gridCol w:w="750"/>
        <w:gridCol w:w="750"/>
        <w:gridCol w:w="750"/>
        <w:gridCol w:w="750"/>
        <w:gridCol w:w="750"/>
        <w:gridCol w:w="750"/>
        <w:gridCol w:w="750"/>
        <w:gridCol w:w="750"/>
        <w:gridCol w:w="750"/>
        <w:gridCol w:w="750"/>
      </w:tblGrid>
      <w:tr>
        <w:trPr>
          <w:trHeight w:val="459" w:hRule="exact"/>
        </w:trPr>
        <w:tc>
          <w:tcPr>
            <w:tcW w:w="613" w:type="dxa"/>
            <w:tcBorders/>
            <w:vAlign w:val="center"/>
          </w:tcPr>
          <w:p>
            <w:pPr>
              <w:pStyle w:val="Normal"/>
              <w:tabs>
                <w:tab w:val="clear" w:pos="720"/>
              </w:tabs>
              <w:jc w:val="center"/>
              <w:rPr/>
            </w:pPr>
            <w:r>
              <w:rPr/>
            </w:r>
          </w:p>
        </w:tc>
        <w:tc>
          <w:tcPr>
            <w:tcW w:w="737" w:type="dxa"/>
            <w:tcBorders/>
            <w:vAlign w:val="center"/>
          </w:tcPr>
          <w:p>
            <w:pPr>
              <w:pStyle w:val="Normal"/>
              <w:tabs>
                <w:tab w:val="clear" w:pos="720"/>
              </w:tabs>
              <w:jc w:val="center"/>
              <w:rPr/>
            </w:pPr>
            <w:r>
              <w:rPr/>
            </w:r>
          </w:p>
        </w:tc>
        <w:tc>
          <w:tcPr>
            <w:tcW w:w="8250" w:type="dxa"/>
            <w:gridSpan w:val="11"/>
            <w:tcBorders/>
            <w:shd w:fill="DCDCDC" w:val="clear"/>
            <w:vAlign w:val="center"/>
          </w:tcPr>
          <w:p>
            <w:pPr>
              <w:pStyle w:val="Contenidodelatabla"/>
              <w:jc w:val="center"/>
              <w:rPr>
                <w:b/>
              </w:rPr>
            </w:pPr>
            <w:r>
              <w:rPr>
                <w:b/>
              </w:rPr>
              <w:t xml:space="preserve">% </w:t>
            </w:r>
            <w:r>
              <w:rPr>
                <w:b/>
              </w:rPr>
              <w:t>of total carotenoids</w:t>
            </w:r>
          </w:p>
        </w:tc>
      </w:tr>
      <w:tr>
        <w:trPr>
          <w:trHeight w:val="459" w:hRule="exact"/>
        </w:trPr>
        <w:tc>
          <w:tcPr>
            <w:tcW w:w="1350" w:type="dxa"/>
            <w:gridSpan w:val="2"/>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Time </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Normal"/>
              <w:tabs>
                <w:tab w:val="clear" w:pos="720"/>
              </w:tabs>
              <w:jc w:val="center"/>
              <w:rPr/>
            </w:pPr>
            <w:r>
              <w:rPr>
                <w:b/>
              </w:rPr>
              <w:t xml:space="preserve"> </w:t>
            </w:r>
            <w:r>
              <w:rPr>
                <w:b/>
              </w:rPr>
              <w:t>AC</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 xml:space="preserve"> </w:t>
            </w:r>
            <w:r>
              <w:rPr>
                <w:b/>
              </w:rPr>
              <w:t>L</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P</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D</w:t>
            </w:r>
            <w:r>
              <w:rPr>
                <w:b/>
              </w:rPr>
              <w:t>L</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M</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U</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BC</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Z</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A</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V</w:t>
            </w:r>
          </w:p>
        </w:tc>
        <w:tc>
          <w:tcPr>
            <w:tcW w:w="75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b/>
              </w:rPr>
            </w:pPr>
            <w:r>
              <w:rPr>
                <w:b/>
              </w:rPr>
              <w:t>N</w:t>
            </w:r>
          </w:p>
        </w:tc>
      </w:tr>
      <w:tr>
        <w:trPr>
          <w:trHeight w:val="459" w:hRule="exact"/>
        </w:trPr>
        <w:tc>
          <w:tcPr>
            <w:tcW w:w="6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737"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0,88</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29,08</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7,63</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5,67</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7,39</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4,76</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6,34</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6,3</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18,3</w:t>
            </w:r>
          </w:p>
        </w:tc>
        <w:tc>
          <w:tcPr>
            <w:tcW w:w="750" w:type="dxa"/>
            <w:tcBorders>
              <w:top w:val="single" w:sz="4" w:space="0" w:color="000000"/>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13,63</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29,97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4,89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4,24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18,09</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15,05</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0,51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3,42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25,31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7,74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5,97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5,77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5,53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19,94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3,55</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12,87</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0,79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26,23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7,31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5,48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5,81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6,32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10,09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17,2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4,93</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12,68</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27,88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7,74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5,67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8,11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12,59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11,06</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13,24</w:t>
            </w:r>
          </w:p>
        </w:tc>
      </w:tr>
      <w:tr>
        <w:trPr>
          <w:trHeight w:val="459" w:hRule="exact"/>
        </w:trPr>
        <w:tc>
          <w:tcPr>
            <w:tcW w:w="6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29,26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5,65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7,87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5,59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7,74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14,69</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14,18</w:t>
            </w:r>
          </w:p>
        </w:tc>
      </w:tr>
      <w:tr>
        <w:trPr>
          <w:trHeight w:val="459" w:hRule="exact"/>
        </w:trPr>
        <w:tc>
          <w:tcPr>
            <w:tcW w:w="6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0,74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29,29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7,33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5,71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7,92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4,71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5,99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18,02</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15,38</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0,78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2,07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26,41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8,42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5,28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7,22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18,17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6,1</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13,45</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25,95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7,06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5,18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10,47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20,18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3,23</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11,98</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0,69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27,34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6,13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4,82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5,64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11,44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17,45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4,72</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11,6</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29,18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7,19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5,14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8,42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11,11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12,41</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12,87</w:t>
            </w:r>
          </w:p>
        </w:tc>
      </w:tr>
      <w:tr>
        <w:trPr>
          <w:trHeight w:val="459" w:hRule="exact"/>
        </w:trPr>
        <w:tc>
          <w:tcPr>
            <w:tcW w:w="6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30,69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5,58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6,77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14,67</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12,99</w:t>
            </w:r>
          </w:p>
        </w:tc>
      </w:tr>
      <w:tr>
        <w:trPr>
          <w:trHeight w:val="459" w:hRule="exact"/>
        </w:trPr>
        <w:tc>
          <w:tcPr>
            <w:tcW w:w="613" w:type="dxa"/>
            <w:vMerge w:val="restart"/>
            <w:tcBorders>
              <w:top w:val="single" w:sz="4" w:space="0" w:color="000000"/>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3</w:t>
            </w:r>
            <w:r>
              <w:rPr>
                <w:vertAlign w:val="superscript"/>
              </w:rPr>
              <w:t>rd</w:t>
            </w:r>
            <w:r>
              <w:rPr/>
              <w:t xml:space="preserve"> day</w:t>
            </w:r>
          </w:p>
        </w:tc>
        <w:tc>
          <w:tcPr>
            <w:tcW w:w="737"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0,81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28,91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6,84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7,03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6,23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20,44</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14,23</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1,92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26,51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7,54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5,16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7,03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8,16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19,44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5,08</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12,86</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0,59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3,18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6,27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5,32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11,91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20,64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2,45</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11,91</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0,57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3,79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27,5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4,16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5,69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12,65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16,24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5,72</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11,23</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1,24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29,46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6,04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4,91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9,91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14,24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10,13</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12,44</w:t>
            </w:r>
          </w:p>
        </w:tc>
      </w:tr>
      <w:tr>
        <w:trPr>
          <w:trHeight w:val="459" w:hRule="exact"/>
        </w:trPr>
        <w:tc>
          <w:tcPr>
            <w:tcW w:w="613" w:type="dxa"/>
            <w:vMerge w:val="continue"/>
            <w:tcBorders>
              <w:top w:val="single" w:sz="4" w:space="0" w:color="000000"/>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1,02</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32,72</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5,27</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5,69</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7,59</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3,43</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9,68</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11,27</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11,15</w:t>
            </w:r>
          </w:p>
        </w:tc>
        <w:tc>
          <w:tcPr>
            <w:tcW w:w="75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12,19</w:t>
            </w:r>
          </w:p>
        </w:tc>
      </w:tr>
    </w:tbl>
    <w:p>
      <w:pPr>
        <w:pStyle w:val="Table"/>
        <w:rPr/>
      </w:pPr>
      <w:r>
        <w:rPr>
          <w:b/>
          <w:bCs/>
        </w:rPr>
        <w:t>Table 16: Carotenoid content (% of total carotenoids) in Short Day entrained cultures</w:t>
      </w:r>
      <w:r>
        <w:rPr/>
        <w:t xml:space="preserve">. The abreviations used for each carotenoid are: </w:t>
      </w:r>
      <w:r>
        <w:rPr>
          <w:i/>
          <w:iCs/>
        </w:rPr>
        <w:t xml:space="preserve">AC for </w:t>
      </w:r>
      <w:r>
        <w:rPr>
          <w:i/>
          <w:iCs/>
        </w:rPr>
        <w:t>α-</w:t>
      </w:r>
      <w:r>
        <w:rPr>
          <w:i/>
          <w:iCs/>
        </w:rPr>
        <w:t xml:space="preserve">carotene; L or lutein, P for prasinoxanthin; DL for dihydrolutein; M for micromonal; U for Uriolide; BC for β-carotene; Z for zeaxanthin; A for antheraxanthin; V for violaxanthin and N for neoxanthin. </w:t>
      </w:r>
    </w:p>
    <w:tbl>
      <w:tblPr>
        <w:tblW w:w="9600" w:type="dxa"/>
        <w:jc w:val="start"/>
        <w:tblInd w:w="84" w:type="dxa"/>
        <w:tblLayout w:type="fixed"/>
        <w:tblCellMar>
          <w:top w:w="0" w:type="dxa"/>
          <w:start w:w="30" w:type="dxa"/>
          <w:bottom w:w="0" w:type="dxa"/>
          <w:end w:w="30" w:type="dxa"/>
        </w:tblCellMar>
      </w:tblPr>
      <w:tblGrid>
        <w:gridCol w:w="613"/>
        <w:gridCol w:w="737"/>
        <w:gridCol w:w="750"/>
        <w:gridCol w:w="750"/>
        <w:gridCol w:w="750"/>
        <w:gridCol w:w="750"/>
        <w:gridCol w:w="750"/>
        <w:gridCol w:w="750"/>
        <w:gridCol w:w="750"/>
        <w:gridCol w:w="750"/>
        <w:gridCol w:w="750"/>
        <w:gridCol w:w="750"/>
        <w:gridCol w:w="750"/>
      </w:tblGrid>
      <w:tr>
        <w:trPr>
          <w:trHeight w:val="459" w:hRule="exact"/>
        </w:trPr>
        <w:tc>
          <w:tcPr>
            <w:tcW w:w="613" w:type="dxa"/>
            <w:tcBorders/>
            <w:vAlign w:val="center"/>
          </w:tcPr>
          <w:p>
            <w:pPr>
              <w:pStyle w:val="Normal"/>
              <w:tabs>
                <w:tab w:val="clear" w:pos="720"/>
              </w:tabs>
              <w:jc w:val="center"/>
              <w:rPr/>
            </w:pPr>
            <w:r>
              <w:rPr/>
            </w:r>
          </w:p>
        </w:tc>
        <w:tc>
          <w:tcPr>
            <w:tcW w:w="737" w:type="dxa"/>
            <w:tcBorders/>
            <w:vAlign w:val="center"/>
          </w:tcPr>
          <w:p>
            <w:pPr>
              <w:pStyle w:val="Normal"/>
              <w:tabs>
                <w:tab w:val="clear" w:pos="720"/>
              </w:tabs>
              <w:jc w:val="center"/>
              <w:rPr/>
            </w:pPr>
            <w:r>
              <w:rPr/>
            </w:r>
          </w:p>
        </w:tc>
        <w:tc>
          <w:tcPr>
            <w:tcW w:w="8250" w:type="dxa"/>
            <w:gridSpan w:val="11"/>
            <w:tcBorders/>
            <w:shd w:fill="DCDCDC" w:val="clear"/>
            <w:vAlign w:val="center"/>
          </w:tcPr>
          <w:p>
            <w:pPr>
              <w:pStyle w:val="Contenidodelatabla"/>
              <w:jc w:val="center"/>
              <w:rPr>
                <w:b/>
              </w:rPr>
            </w:pPr>
            <w:r>
              <w:rPr>
                <w:b/>
              </w:rPr>
              <w:t xml:space="preserve">% </w:t>
            </w:r>
            <w:r>
              <w:rPr>
                <w:b/>
              </w:rPr>
              <w:t>of total carotenoids</w:t>
            </w:r>
          </w:p>
        </w:tc>
      </w:tr>
      <w:tr>
        <w:trPr>
          <w:trHeight w:val="459" w:hRule="exact"/>
        </w:trPr>
        <w:tc>
          <w:tcPr>
            <w:tcW w:w="1350" w:type="dxa"/>
            <w:gridSpan w:val="2"/>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Time </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Normal"/>
              <w:tabs>
                <w:tab w:val="clear" w:pos="720"/>
              </w:tabs>
              <w:jc w:val="center"/>
              <w:rPr/>
            </w:pPr>
            <w:r>
              <w:rPr>
                <w:b/>
              </w:rPr>
              <w:t xml:space="preserve"> </w:t>
            </w:r>
            <w:r>
              <w:rPr>
                <w:b/>
              </w:rPr>
              <w:t>AC</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 xml:space="preserve"> </w:t>
            </w:r>
            <w:r>
              <w:rPr>
                <w:b/>
              </w:rPr>
              <w:t>L</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P</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D</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M</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U</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BC</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Z</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A</w:t>
            </w:r>
          </w:p>
        </w:tc>
        <w:tc>
          <w:tcPr>
            <w:tcW w:w="750" w:type="dxa"/>
            <w:tcBorders>
              <w:top w:val="single" w:sz="4" w:space="0" w:color="000000"/>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b/>
              </w:rPr>
            </w:pPr>
            <w:r>
              <w:rPr>
                <w:b/>
              </w:rPr>
              <w:t>V</w:t>
            </w:r>
          </w:p>
        </w:tc>
        <w:tc>
          <w:tcPr>
            <w:tcW w:w="750"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b/>
              </w:rPr>
            </w:pPr>
            <w:r>
              <w:rPr>
                <w:b/>
              </w:rPr>
              <w:t>N</w:t>
            </w:r>
          </w:p>
        </w:tc>
      </w:tr>
      <w:tr>
        <w:trPr>
          <w:trHeight w:val="459" w:hRule="exact"/>
        </w:trPr>
        <w:tc>
          <w:tcPr>
            <w:tcW w:w="6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737"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1,23</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27,17</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10,33</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6,97</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9,64</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9,72</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3,62</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1,23</w:t>
            </w:r>
          </w:p>
        </w:tc>
        <w:tc>
          <w:tcPr>
            <w:tcW w:w="750" w:type="dxa"/>
            <w:tcBorders>
              <w:top w:val="single" w:sz="4" w:space="0" w:color="000000"/>
              <w:start w:val="single" w:sz="4" w:space="0" w:color="000000"/>
            </w:tcBorders>
            <w:tcMar>
              <w:top w:w="55" w:type="dxa"/>
              <w:start w:w="55" w:type="dxa"/>
              <w:bottom w:w="55" w:type="dxa"/>
              <w:end w:w="55" w:type="dxa"/>
            </w:tcMar>
            <w:vAlign w:val="center"/>
          </w:tcPr>
          <w:p>
            <w:pPr>
              <w:pStyle w:val="Contenidodelatabla"/>
              <w:jc w:val="center"/>
              <w:rPr/>
            </w:pPr>
            <w:r>
              <w:rPr/>
              <w:t>14,8</w:t>
            </w:r>
          </w:p>
        </w:tc>
        <w:tc>
          <w:tcPr>
            <w:tcW w:w="750" w:type="dxa"/>
            <w:tcBorders>
              <w:top w:val="single" w:sz="4" w:space="0" w:color="000000"/>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15,29</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1,34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6,22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9,68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9,71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4,28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12,93</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15,56</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1,52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11,62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6,43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9,73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9,96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4,01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13,99</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15,67</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1,23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26,43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10,98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6,72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10,06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13,44</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16,06</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1,32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26,72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10,62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6,59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10,36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8,89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13,03</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16,07</w:t>
            </w:r>
          </w:p>
        </w:tc>
      </w:tr>
      <w:tr>
        <w:trPr>
          <w:trHeight w:val="459" w:hRule="exact"/>
        </w:trPr>
        <w:tc>
          <w:tcPr>
            <w:tcW w:w="6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1,17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27,09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10,58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6,76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13,76</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15,5</w:t>
            </w:r>
          </w:p>
        </w:tc>
      </w:tr>
      <w:tr>
        <w:trPr>
          <w:trHeight w:val="459" w:hRule="exact"/>
        </w:trPr>
        <w:tc>
          <w:tcPr>
            <w:tcW w:w="613"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1,26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25,93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10,33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6,71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10,47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9,68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3,64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15,14</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15,42</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1,57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24,46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12,41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6,34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9,71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10,07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4,26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2,47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13,59</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15,12</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11,72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10,57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9,83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1,85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12,72</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15,35</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10,93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9,97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8,76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4,58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14,37</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15,92</w:t>
            </w:r>
          </w:p>
        </w:tc>
      </w:tr>
      <w:tr>
        <w:trPr>
          <w:trHeight w:val="459" w:hRule="exact"/>
        </w:trPr>
        <w:tc>
          <w:tcPr>
            <w:tcW w:w="613" w:type="dxa"/>
            <w:vMerge w:val="continue"/>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1,36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25,74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6,55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10,63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8,67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4,87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1,75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13,86</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16,12</w:t>
            </w:r>
          </w:p>
        </w:tc>
      </w:tr>
      <w:tr>
        <w:trPr>
          <w:trHeight w:val="459" w:hRule="exact"/>
        </w:trPr>
        <w:tc>
          <w:tcPr>
            <w:tcW w:w="613"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26,19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10,86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6,89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10,31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8,89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1,65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14,18</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15,23</w:t>
            </w:r>
          </w:p>
        </w:tc>
      </w:tr>
      <w:tr>
        <w:trPr>
          <w:trHeight w:val="459" w:hRule="exact"/>
        </w:trPr>
        <w:tc>
          <w:tcPr>
            <w:tcW w:w="613" w:type="dxa"/>
            <w:vMerge w:val="restart"/>
            <w:tcBorders>
              <w:top w:val="single" w:sz="4" w:space="0" w:color="000000"/>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3</w:t>
            </w:r>
            <w:r>
              <w:rPr>
                <w:vertAlign w:val="superscript"/>
              </w:rPr>
              <w:t>rd</w:t>
            </w:r>
            <w:r>
              <w:rPr/>
              <w:t xml:space="preserve"> day</w:t>
            </w:r>
          </w:p>
        </w:tc>
        <w:tc>
          <w:tcPr>
            <w:tcW w:w="737"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1,28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26,48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10,16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7,03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10,89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3,68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14,11</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15,29</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1,39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24,16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12,11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6,05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9,93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9,95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4,14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3,63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13,12</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15,52</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1,79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24,83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6,38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10,22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10,24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4,56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2,01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12,97</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14,85</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0,99</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27,03</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5,98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10,04</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8,45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4,77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15,74</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15,01</w:t>
            </w:r>
          </w:p>
        </w:tc>
      </w:tr>
      <w:tr>
        <w:trPr>
          <w:trHeight w:val="459" w:hRule="exact"/>
        </w:trPr>
        <w:tc>
          <w:tcPr>
            <w:tcW w:w="613" w:type="dxa"/>
            <w:vMerge w:val="continue"/>
            <w:tcBorders>
              <w:top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750" w:type="dxa"/>
            <w:tcBorders>
              <w:end w:val="single" w:sz="4" w:space="0" w:color="000000"/>
            </w:tcBorders>
            <w:tcMar>
              <w:top w:w="55" w:type="dxa"/>
              <w:start w:w="55" w:type="dxa"/>
              <w:bottom w:w="55" w:type="dxa"/>
              <w:end w:w="55" w:type="dxa"/>
            </w:tcMar>
            <w:vAlign w:val="center"/>
          </w:tcPr>
          <w:p>
            <w:pPr>
              <w:pStyle w:val="Contenidodelatabla"/>
              <w:jc w:val="center"/>
              <w:rPr/>
            </w:pPr>
            <w:r>
              <w:rPr/>
              <w:t>1,15</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26,52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10,37</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6,41</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10,08</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8,66</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4,82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1,82</w:t>
            </w:r>
          </w:p>
        </w:tc>
        <w:tc>
          <w:tcPr>
            <w:tcW w:w="750" w:type="dxa"/>
            <w:tcBorders>
              <w:start w:val="single" w:sz="4" w:space="0" w:color="000000"/>
            </w:tcBorders>
            <w:tcMar>
              <w:top w:w="55" w:type="dxa"/>
              <w:start w:w="55" w:type="dxa"/>
              <w:bottom w:w="55" w:type="dxa"/>
              <w:end w:w="55" w:type="dxa"/>
            </w:tcMar>
            <w:vAlign w:val="center"/>
          </w:tcPr>
          <w:p>
            <w:pPr>
              <w:pStyle w:val="Contenidodelatabla"/>
              <w:jc w:val="center"/>
              <w:rPr/>
            </w:pPr>
            <w:r>
              <w:rPr/>
              <w:t>15,24</w:t>
            </w:r>
          </w:p>
        </w:tc>
        <w:tc>
          <w:tcPr>
            <w:tcW w:w="750" w:type="dxa"/>
            <w:tcBorders>
              <w:start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14,93</w:t>
            </w:r>
          </w:p>
        </w:tc>
      </w:tr>
      <w:tr>
        <w:trPr>
          <w:trHeight w:val="459" w:hRule="exact"/>
        </w:trPr>
        <w:tc>
          <w:tcPr>
            <w:tcW w:w="613" w:type="dxa"/>
            <w:vMerge w:val="continue"/>
            <w:tcBorders>
              <w:top w:val="single" w:sz="4" w:space="0" w:color="000000"/>
              <w:bottom w:val="single" w:sz="4" w:space="0" w:color="000000"/>
            </w:tcBorders>
            <w:tcMar>
              <w:top w:w="55" w:type="dxa"/>
              <w:start w:w="55" w:type="dxa"/>
              <w:bottom w:w="55" w:type="dxa"/>
              <w:end w:w="55" w:type="dxa"/>
            </w:tcMar>
            <w:vAlign w:val="center"/>
          </w:tcPr>
          <w:p>
            <w:pPr>
              <w:pStyle w:val="Normal"/>
              <w:rPr/>
            </w:pPr>
            <w:r>
              <w:rPr/>
            </w:r>
          </w:p>
        </w:tc>
        <w:tc>
          <w:tcPr>
            <w:tcW w:w="737"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750" w:type="dxa"/>
            <w:tcBorders>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1,56</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0</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26,67</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9,77</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6,22</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10,12</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8,61</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4,77</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1,61</w:t>
            </w:r>
          </w:p>
        </w:tc>
        <w:tc>
          <w:tcPr>
            <w:tcW w:w="750" w:type="dxa"/>
            <w:tcBorders>
              <w:start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15,59</w:t>
            </w:r>
          </w:p>
        </w:tc>
        <w:tc>
          <w:tcPr>
            <w:tcW w:w="750"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end"/>
              <w:rPr/>
            </w:pPr>
            <w:r>
              <w:rPr/>
              <w:t>15,07</w:t>
            </w:r>
          </w:p>
        </w:tc>
      </w:tr>
    </w:tbl>
    <w:p>
      <w:pPr>
        <w:pStyle w:val="BodyText"/>
        <w:rPr>
          <w:i w:val="false"/>
          <w:i w:val="false"/>
          <w:iCs w:val="false"/>
        </w:rPr>
      </w:pPr>
      <w:r>
        <w:rPr/>
      </w:r>
    </w:p>
    <w:p>
      <w:pPr>
        <w:pStyle w:val="BodyText"/>
        <w:rPr/>
      </w:pPr>
      <w:r>
        <w:rPr>
          <w:i/>
          <w:iCs/>
        </w:rPr>
        <w:t>Ostreococcus</w:t>
      </w:r>
      <w:r>
        <w:rPr>
          <w:i w:val="false"/>
          <w:iCs w:val="false"/>
        </w:rPr>
        <w:t xml:space="preserve"> genome present</w:t>
      </w:r>
      <w:r>
        <w:rPr>
          <w:i w:val="false"/>
          <w:iCs w:val="false"/>
        </w:rPr>
        <w:t>s</w:t>
      </w:r>
      <w:r>
        <w:rPr>
          <w:i w:val="false"/>
          <w:iCs w:val="false"/>
        </w:rPr>
        <w:t xml:space="preserve"> genes encoding for the Methylerythritol 4-phosphate (MEP) pathway </w:t>
      </w:r>
      <w:r>
        <w:rPr>
          <w:i w:val="false"/>
          <w:iCs w:val="false"/>
          <w:position w:val="0"/>
          <w:sz w:val="24"/>
          <w:vertAlign w:val="baseline"/>
        </w:rPr>
        <w:t>(Derelle et al., 2006; L. Zhao et al., 2013)</w:t>
      </w:r>
      <w:r>
        <w:rPr>
          <w:i w:val="false"/>
          <w:iCs w:val="false"/>
        </w:rPr>
        <w:t>⁠, which deriv</w:t>
      </w:r>
      <w:r>
        <w:rPr>
          <w:i w:val="false"/>
          <w:iCs w:val="false"/>
        </w:rPr>
        <w:t>es</w:t>
      </w:r>
      <w:r>
        <w:rPr>
          <w:i w:val="false"/>
          <w:iCs w:val="false"/>
        </w:rPr>
        <w:t xml:space="preserve"> pyruvate to the production of geran</w:t>
      </w:r>
      <w:r>
        <w:rPr>
          <w:i w:val="false"/>
          <w:iCs w:val="false"/>
        </w:rPr>
        <w:t>y</w:t>
      </w:r>
      <w:r>
        <w:rPr>
          <w:i w:val="false"/>
          <w:iCs w:val="false"/>
        </w:rPr>
        <w:t xml:space="preserve">l pyrophosphate </w:t>
      </w:r>
      <w:r>
        <w:rPr>
          <w:i w:val="false"/>
          <w:iCs w:val="false"/>
        </w:rPr>
        <w:t>(GPP)</w:t>
      </w:r>
      <w:r>
        <w:rPr>
          <w:i w:val="false"/>
          <w:iCs w:val="false"/>
        </w:rPr>
        <w:t xml:space="preserve">, the main carotenoid precursor </w:t>
      </w:r>
      <w:r>
        <w:rPr>
          <w:i w:val="false"/>
          <w:iCs w:val="false"/>
        </w:rPr>
        <w:t>(Fig. 4</w:t>
      </w:r>
      <w:r>
        <w:rPr>
          <w:i w:val="false"/>
          <w:iCs w:val="false"/>
        </w:rPr>
        <w:t>6</w:t>
      </w:r>
      <w:r>
        <w:rPr>
          <w:i w:val="false"/>
          <w:iCs w:val="false"/>
        </w:rPr>
        <w:t>-A)</w:t>
      </w:r>
      <w:r>
        <w:rPr>
          <w:i w:val="false"/>
          <w:iCs w:val="false"/>
        </w:rPr>
        <w:t xml:space="preserve">. Most genes encoding </w:t>
      </w:r>
      <w:r>
        <w:rPr>
          <w:i w:val="false"/>
          <w:iCs w:val="false"/>
        </w:rPr>
        <w:t xml:space="preserve">enzymes involved in the MEP pathway peaked at </w:t>
      </w:r>
      <w:r>
        <w:rPr>
          <w:i w:val="false"/>
          <w:iCs w:val="false"/>
        </w:rPr>
        <w:t>sunrise</w:t>
      </w:r>
      <w:r>
        <w:rPr>
          <w:i w:val="false"/>
          <w:iCs w:val="false"/>
        </w:rPr>
        <w:t xml:space="preserve"> under </w:t>
      </w:r>
      <w:r>
        <w:rPr>
          <w:i w:val="false"/>
          <w:iCs w:val="false"/>
        </w:rPr>
        <w:t>long photoperiod</w:t>
      </w:r>
      <w:r>
        <w:rPr>
          <w:i w:val="false"/>
          <w:iCs w:val="false"/>
        </w:rPr>
        <w:t xml:space="preserve"> and </w:t>
      </w:r>
      <w:r>
        <w:rPr>
          <w:i w:val="false"/>
          <w:iCs w:val="false"/>
        </w:rPr>
        <w:t>during the last part of the night</w:t>
      </w:r>
      <w:r>
        <w:rPr>
          <w:i w:val="false"/>
          <w:iCs w:val="false"/>
        </w:rPr>
        <w:t xml:space="preserve"> under </w:t>
      </w:r>
      <w:r>
        <w:rPr>
          <w:i w:val="false"/>
          <w:iCs w:val="false"/>
        </w:rPr>
        <w:t>short photoperiod</w:t>
      </w:r>
      <w:r>
        <w:rPr>
          <w:i w:val="false"/>
          <w:iCs w:val="false"/>
        </w:rPr>
        <w:t xml:space="preserve">, preceding the corresponding protein abundance peaks by 4 hours </w:t>
      </w:r>
      <w:r>
        <w:rPr>
          <w:i w:val="false"/>
          <w:iCs w:val="false"/>
        </w:rPr>
        <w:t>or less (Fig. 4</w:t>
      </w:r>
      <w:r>
        <w:rPr>
          <w:i w:val="false"/>
          <w:iCs w:val="false"/>
        </w:rPr>
        <w:t>6</w:t>
      </w:r>
      <w:r>
        <w:rPr>
          <w:i w:val="false"/>
          <w:iCs w:val="false"/>
        </w:rPr>
        <w:t>-B)</w:t>
      </w:r>
      <w:r>
        <w:rPr>
          <w:i w:val="false"/>
          <w:iCs w:val="false"/>
        </w:rPr>
        <w:t>. S</w:t>
      </w:r>
      <w:r>
        <w:rPr>
          <w:i w:val="false"/>
          <w:iCs w:val="false"/>
        </w:rPr>
        <w:t>i</w:t>
      </w:r>
      <w:r>
        <w:rPr>
          <w:i w:val="false"/>
          <w:iCs w:val="false"/>
        </w:rPr>
        <w:t xml:space="preserve">milar patterns were observed </w:t>
      </w:r>
      <w:r>
        <w:rPr>
          <w:i w:val="false"/>
          <w:iCs w:val="false"/>
        </w:rPr>
        <w:t>in the</w:t>
      </w:r>
      <w:r>
        <w:rPr>
          <w:i w:val="false"/>
          <w:iCs w:val="false"/>
        </w:rPr>
        <w:t xml:space="preserve"> first enzymes </w:t>
      </w:r>
      <w:r>
        <w:rPr>
          <w:i w:val="false"/>
          <w:iCs w:val="false"/>
        </w:rPr>
        <w:t>of</w:t>
      </w:r>
      <w:r>
        <w:rPr>
          <w:i w:val="false"/>
          <w:iCs w:val="false"/>
        </w:rPr>
        <w:t xml:space="preserve"> the</w:t>
      </w:r>
      <w:r>
        <w:rPr>
          <w:i w:val="false"/>
          <w:iCs w:val="false"/>
        </w:rPr>
        <w:t xml:space="preserve"> </w:t>
      </w:r>
      <w:r>
        <w:rPr>
          <w:i w:val="false"/>
          <w:iCs w:val="false"/>
        </w:rPr>
        <w:t>carotenogenesis</w:t>
      </w:r>
      <w:r>
        <w:rPr>
          <w:i w:val="false"/>
          <w:iCs w:val="false"/>
        </w:rPr>
        <w:t xml:space="preserve"> pathway</w:t>
      </w:r>
      <w:r>
        <w:rPr>
          <w:i w:val="false"/>
          <w:iCs w:val="false"/>
        </w:rPr>
        <w:t xml:space="preserve"> </w:t>
      </w:r>
      <w:r>
        <w:rPr>
          <w:i w:val="false"/>
          <w:iCs w:val="false"/>
        </w:rPr>
        <w:t>(Fig. 4</w:t>
      </w:r>
      <w:r>
        <w:rPr>
          <w:i w:val="false"/>
          <w:iCs w:val="false"/>
        </w:rPr>
        <w:t>6</w:t>
      </w:r>
      <w:r>
        <w:rPr>
          <w:i w:val="false"/>
          <w:iCs w:val="false"/>
        </w:rPr>
        <w:t>-A)</w:t>
      </w:r>
      <w:r>
        <w:rPr>
          <w:i w:val="false"/>
          <w:iCs w:val="false"/>
        </w:rPr>
        <w:t xml:space="preserve">. </w:t>
      </w:r>
      <w:r>
        <w:rPr>
          <w:i w:val="false"/>
          <w:iCs w:val="false"/>
        </w:rPr>
        <w:t>The progression of the MEP and carotenogenesis pathways allow the cell to produce the main precursors needed for carotenoids production and seems to be transcriptionally regulated in a similar way. In both pathways, enzymes are transcribed during the night under short photoperiod ensuring the presence of its encoding proteins during the day (Fig. 4</w:t>
      </w:r>
      <w:r>
        <w:rPr>
          <w:i w:val="false"/>
          <w:iCs w:val="false"/>
        </w:rPr>
        <w:t>6</w:t>
      </w:r>
      <w:r>
        <w:rPr>
          <w:i w:val="false"/>
          <w:iCs w:val="false"/>
        </w:rPr>
        <w:t>-B). From this point, the pathway diverges in two different branches, due to the Lycopene of ε/</w:t>
      </w:r>
      <w:r>
        <w:rPr>
          <w:i w:val="false"/>
          <w:iCs w:val="false"/>
        </w:rPr>
        <w:t>β</w:t>
      </w:r>
      <w:r>
        <w:rPr>
          <w:i w:val="false"/>
          <w:iCs w:val="false"/>
        </w:rPr>
        <w:t xml:space="preserve"> cyclase (LCYε/</w:t>
      </w:r>
      <w:r>
        <w:rPr>
          <w:i w:val="false"/>
          <w:iCs w:val="false"/>
        </w:rPr>
        <w:t>β, ostta14g00700</w:t>
      </w:r>
      <w:r>
        <w:rPr>
          <w:i w:val="false"/>
          <w:iCs w:val="false"/>
        </w:rPr>
        <w:t>) that seems to be regulated in specific ways depending of the biological function of the carotenoids produced</w:t>
      </w:r>
      <w:r>
        <w:rPr>
          <w:i w:val="false"/>
          <w:iCs w:val="false"/>
        </w:rPr>
        <w:t xml:space="preserve">: β-branch, including the xantophylls cycle; and α-branch, including the main antenna carotenoids in prasinophyte </w:t>
      </w:r>
      <w:r>
        <w:rPr>
          <w:i w:val="false"/>
          <w:iCs w:val="false"/>
        </w:rPr>
        <w:t>(Fig. 4</w:t>
      </w:r>
      <w:r>
        <w:rPr>
          <w:i w:val="false"/>
          <w:iCs w:val="false"/>
        </w:rPr>
        <w:t>6</w:t>
      </w:r>
      <w:r>
        <w:rPr>
          <w:i w:val="false"/>
          <w:iCs w:val="false"/>
        </w:rPr>
        <w:t>-A)</w:t>
      </w:r>
      <w:r>
        <w:rPr>
          <w:i w:val="false"/>
          <w:iCs w:val="false"/>
        </w:rPr>
        <w:t xml:space="preserve"> which biosynthesis pathways are still unknow</w:t>
      </w:r>
      <w:r>
        <w:rPr>
          <w:i w:val="false"/>
          <w:iCs w:val="false"/>
        </w:rPr>
        <w:t xml:space="preserve"> </w:t>
      </w:r>
      <w:r>
        <w:rPr>
          <w:i w:val="false"/>
          <w:iCs w:val="false"/>
          <w:position w:val="0"/>
          <w:sz w:val="24"/>
          <w:vertAlign w:val="baseline"/>
        </w:rPr>
        <w:t>(Guyon et al., 2018; Six et al., 2009)</w:t>
      </w:r>
      <w:r>
        <w:rPr>
          <w:i w:val="false"/>
          <w:iCs w:val="false"/>
        </w:rPr>
        <w:t>⁠.</w:t>
      </w:r>
      <w:r>
        <w:rPr>
          <w:i w:val="false"/>
          <w:iCs w:val="false"/>
        </w:rPr>
        <w:t>C</w:t>
      </w:r>
      <w:r>
        <w:rPr>
          <w:i w:val="false"/>
          <w:iCs w:val="false"/>
        </w:rPr>
        <w:t xml:space="preserve">arotenoids content during diel cycles under both </w:t>
      </w:r>
      <w:r>
        <w:rPr>
          <w:i w:val="false"/>
          <w:iCs w:val="false"/>
        </w:rPr>
        <w:t>LD</w:t>
      </w:r>
      <w:r>
        <w:rPr>
          <w:i w:val="false"/>
          <w:iCs w:val="false"/>
        </w:rPr>
        <w:t xml:space="preserve"> and </w:t>
      </w:r>
      <w:r>
        <w:rPr>
          <w:i w:val="false"/>
          <w:iCs w:val="false"/>
        </w:rPr>
        <w:t>SD</w:t>
      </w:r>
      <w:r>
        <w:rPr>
          <w:i w:val="false"/>
          <w:iCs w:val="false"/>
        </w:rPr>
        <w:t xml:space="preserve"> </w:t>
      </w:r>
      <w:r>
        <w:rPr>
          <w:i w:val="false"/>
          <w:iCs w:val="false"/>
        </w:rPr>
        <w:t>condition</w:t>
      </w:r>
      <w:r>
        <w:rPr>
          <w:i w:val="false"/>
          <w:iCs w:val="false"/>
        </w:rPr>
        <w:t xml:space="preserve">s have been estimated. </w:t>
      </w:r>
      <w:r>
        <w:rPr>
          <w:i w:val="false"/>
          <w:iCs w:val="false"/>
        </w:rPr>
        <w:t xml:space="preserve">The rhythmicity analysis detected </w:t>
      </w:r>
      <w:r>
        <w:rPr>
          <w:i w:val="false"/>
          <w:iCs w:val="false"/>
        </w:rPr>
        <w:t xml:space="preserve">rhythmic abundance profiles with periods of 24h </w:t>
      </w:r>
      <w:r>
        <w:rPr>
          <w:i w:val="false"/>
          <w:iCs w:val="false"/>
        </w:rPr>
        <w:t>in</w:t>
      </w:r>
      <w:r>
        <w:rPr>
          <w:i w:val="false"/>
          <w:iCs w:val="false"/>
        </w:rPr>
        <w:t xml:space="preserve"> </w:t>
      </w:r>
      <w:r>
        <w:rPr>
          <w:i w:val="false"/>
          <w:iCs w:val="false"/>
        </w:rPr>
        <w:t xml:space="preserve">all carotenoids under both photoperiods, </w:t>
      </w:r>
      <w:r>
        <w:rPr>
          <w:i w:val="false"/>
          <w:iCs w:val="false"/>
        </w:rPr>
        <w:t>except for</w:t>
      </w:r>
      <w:r>
        <w:rPr>
          <w:i w:val="false"/>
          <w:iCs w:val="false"/>
        </w:rPr>
        <w:t xml:space="preserve"> l</w:t>
      </w:r>
      <w:r>
        <w:rPr>
          <w:i w:val="false"/>
          <w:iCs w:val="false"/>
        </w:rPr>
        <w:t>utein and violaxanthin,</w:t>
      </w:r>
      <w:r>
        <w:rPr>
          <w:i w:val="false"/>
          <w:iCs w:val="false"/>
        </w:rPr>
        <w:t xml:space="preserve"> that</w:t>
      </w:r>
      <w:r>
        <w:rPr>
          <w:i w:val="false"/>
          <w:iCs w:val="false"/>
        </w:rPr>
        <w:t xml:space="preserve"> do not maintain </w:t>
      </w:r>
      <w:r>
        <w:rPr>
          <w:i w:val="false"/>
          <w:iCs w:val="false"/>
        </w:rPr>
        <w:t>their</w:t>
      </w:r>
      <w:r>
        <w:rPr>
          <w:i w:val="false"/>
          <w:iCs w:val="false"/>
        </w:rPr>
        <w:t xml:space="preserve"> rhythmicity under </w:t>
      </w:r>
      <w:r>
        <w:rPr>
          <w:i w:val="false"/>
          <w:iCs w:val="false"/>
        </w:rPr>
        <w:t>SD condition</w:t>
      </w:r>
      <w:r>
        <w:rPr>
          <w:i w:val="false"/>
          <w:iCs w:val="false"/>
        </w:rPr>
        <w:t xml:space="preserve">. </w:t>
      </w:r>
      <w:r>
        <w:rPr>
          <w:i w:val="false"/>
          <w:iCs w:val="false"/>
        </w:rPr>
        <w:t xml:space="preserve">In general, fluctuations on carotenoids content </w:t>
      </w:r>
      <w:r>
        <w:rPr>
          <w:i w:val="false"/>
          <w:iCs w:val="false"/>
        </w:rPr>
        <w:t>SD entrained cultures</w:t>
      </w:r>
      <w:r>
        <w:rPr>
          <w:i w:val="false"/>
          <w:iCs w:val="false"/>
        </w:rPr>
        <w:t xml:space="preserve"> </w:t>
      </w:r>
      <w:r>
        <w:rPr>
          <w:i w:val="false"/>
          <w:iCs w:val="false"/>
        </w:rPr>
        <w:t>are</w:t>
      </w:r>
      <w:r>
        <w:rPr>
          <w:i w:val="false"/>
          <w:iCs w:val="false"/>
        </w:rPr>
        <w:t xml:space="preserve"> less drastic, </w:t>
      </w:r>
      <w:r>
        <w:rPr>
          <w:i w:val="false"/>
          <w:iCs w:val="false"/>
        </w:rPr>
        <w:t xml:space="preserve">resulting in a </w:t>
      </w:r>
      <w:r>
        <w:rPr>
          <w:i w:val="false"/>
          <w:iCs w:val="false"/>
        </w:rPr>
        <w:t>decreased</w:t>
      </w:r>
      <w:r>
        <w:rPr>
          <w:i w:val="false"/>
          <w:iCs w:val="false"/>
        </w:rPr>
        <w:t xml:space="preserve"> wave amplitude</w:t>
      </w:r>
      <w:r>
        <w:rPr>
          <w:i w:val="false"/>
          <w:iCs w:val="false"/>
        </w:rPr>
        <w:t>.</w:t>
      </w:r>
      <w:r>
        <w:rPr>
          <w:i w:val="false"/>
          <w:iCs w:val="false"/>
        </w:rPr>
        <w:t xml:space="preserve"> </w:t>
      </w:r>
      <w:r>
        <w:rPr>
          <w:i w:val="false"/>
          <w:iCs w:val="false"/>
        </w:rPr>
        <w:t>(Fig. 4</w:t>
      </w:r>
      <w:r>
        <w:rPr>
          <w:i w:val="false"/>
          <w:iCs w:val="false"/>
        </w:rPr>
        <w:t>6</w:t>
      </w:r>
      <w:r>
        <w:rPr>
          <w:i w:val="false"/>
          <w:iCs w:val="false"/>
        </w:rPr>
        <w:t>-</w:t>
      </w:r>
      <w:r>
        <w:rPr>
          <w:i w:val="false"/>
          <w:iCs w:val="false"/>
        </w:rPr>
        <w:t>A</w:t>
      </w:r>
      <w:r>
        <w:rPr>
          <w:i w:val="false"/>
          <w:iCs w:val="false"/>
        </w:rPr>
        <w:t>)</w:t>
      </w:r>
      <w:r>
        <w:rPr>
          <w:i w:val="false"/>
          <w:iCs w:val="false"/>
        </w:rPr>
        <w:t xml:space="preserve">. </w:t>
      </w:r>
    </w:p>
    <w:p>
      <w:pPr>
        <w:pStyle w:val="Table"/>
        <w:keepNext w:val="true"/>
        <w:rPr/>
      </w:pPr>
      <w:r>
        <w:rPr>
          <w:b/>
          <w:bCs/>
        </w:rPr>
        <w:t xml:space="preserve">Table </w:t>
      </w:r>
      <w:r>
        <w:rPr>
          <w:b/>
          <w:bCs/>
        </w:rPr>
        <w:t>17: Results of the significant rhythmicity analysis for the carotenoids profiles in LD and SD conditions.</w:t>
      </w:r>
    </w:p>
    <w:tbl>
      <w:tblPr>
        <w:tblW w:w="7650" w:type="dxa"/>
        <w:jc w:val="start"/>
        <w:tblInd w:w="871" w:type="dxa"/>
        <w:tblLayout w:type="fixed"/>
        <w:tblCellMar>
          <w:top w:w="55" w:type="dxa"/>
          <w:start w:w="55" w:type="dxa"/>
          <w:bottom w:w="55" w:type="dxa"/>
          <w:end w:w="55" w:type="dxa"/>
        </w:tblCellMar>
      </w:tblPr>
      <w:tblGrid>
        <w:gridCol w:w="3238"/>
        <w:gridCol w:w="2150"/>
        <w:gridCol w:w="2262"/>
      </w:tblGrid>
      <w:tr>
        <w:trPr>
          <w:trHeight w:val="312" w:hRule="atLeast"/>
        </w:trPr>
        <w:tc>
          <w:tcPr>
            <w:tcW w:w="3238" w:type="dxa"/>
            <w:tcBorders>
              <w:end w:val="single" w:sz="4" w:space="0" w:color="000000"/>
            </w:tcBorders>
            <w:vAlign w:val="bottom"/>
          </w:tcPr>
          <w:p>
            <w:pPr>
              <w:pStyle w:val="Normal"/>
              <w:tabs>
                <w:tab w:val="clear" w:pos="720"/>
              </w:tabs>
              <w:jc w:val="center"/>
              <w:rPr/>
            </w:pPr>
            <w:r>
              <w:rPr/>
            </w:r>
          </w:p>
        </w:tc>
        <w:tc>
          <w:tcPr>
            <w:tcW w:w="4412" w:type="dxa"/>
            <w:gridSpan w:val="2"/>
            <w:tcBorders/>
            <w:shd w:fill="DCDCDC" w:val="clear"/>
            <w:tcMar>
              <w:top w:w="0" w:type="dxa"/>
              <w:start w:w="30" w:type="dxa"/>
              <w:bottom w:w="0" w:type="dxa"/>
              <w:end w:w="30" w:type="dxa"/>
            </w:tcMar>
            <w:vAlign w:val="center"/>
          </w:tcPr>
          <w:p>
            <w:pPr>
              <w:pStyle w:val="Normal"/>
              <w:tabs>
                <w:tab w:val="clear" w:pos="720"/>
              </w:tabs>
              <w:jc w:val="center"/>
              <w:rPr>
                <w:b/>
                <w:bCs/>
              </w:rPr>
            </w:pPr>
            <w:r>
              <w:rPr>
                <w:b/>
                <w:bCs/>
              </w:rPr>
              <w:t>P-value</w:t>
            </w:r>
          </w:p>
        </w:tc>
      </w:tr>
      <w:tr>
        <w:trPr>
          <w:trHeight w:val="312" w:hRule="atLeast"/>
        </w:trPr>
        <w:tc>
          <w:tcPr>
            <w:tcW w:w="3238" w:type="dxa"/>
            <w:tcBorders>
              <w:top w:val="single" w:sz="4" w:space="0" w:color="000000"/>
              <w:bottom w:val="single" w:sz="4" w:space="0" w:color="000000"/>
              <w:end w:val="single" w:sz="4" w:space="0" w:color="000000"/>
            </w:tcBorders>
            <w:shd w:fill="DCDCDC" w:val="clear"/>
            <w:vAlign w:val="bottom"/>
          </w:tcPr>
          <w:p>
            <w:pPr>
              <w:pStyle w:val="Normal"/>
              <w:tabs>
                <w:tab w:val="clear" w:pos="720"/>
              </w:tabs>
              <w:jc w:val="center"/>
              <w:rPr>
                <w:b/>
              </w:rPr>
            </w:pPr>
            <w:r>
              <w:rPr>
                <w:b/>
              </w:rPr>
              <w:t>Carotenoid</w:t>
            </w:r>
          </w:p>
        </w:tc>
        <w:tc>
          <w:tcPr>
            <w:tcW w:w="2150" w:type="dxa"/>
            <w:tcBorders>
              <w:top w:val="single" w:sz="4" w:space="0" w:color="000000"/>
              <w:start w:val="single" w:sz="4" w:space="0" w:color="000000"/>
              <w:bottom w:val="single" w:sz="4" w:space="0" w:color="000000"/>
            </w:tcBorders>
            <w:shd w:fill="DCDCDC" w:val="clear"/>
            <w:vAlign w:val="bottom"/>
          </w:tcPr>
          <w:p>
            <w:pPr>
              <w:pStyle w:val="Normal"/>
              <w:tabs>
                <w:tab w:val="clear" w:pos="720"/>
              </w:tabs>
              <w:jc w:val="center"/>
              <w:rPr>
                <w:b/>
              </w:rPr>
            </w:pPr>
            <w:r>
              <w:rPr>
                <w:b/>
              </w:rPr>
              <w:t>LD</w:t>
            </w:r>
          </w:p>
        </w:tc>
        <w:tc>
          <w:tcPr>
            <w:tcW w:w="2262" w:type="dxa"/>
            <w:tcBorders>
              <w:top w:val="single" w:sz="4" w:space="0" w:color="000000"/>
              <w:start w:val="single" w:sz="4" w:space="0" w:color="000000"/>
              <w:bottom w:val="single" w:sz="4" w:space="0" w:color="000000"/>
              <w:end w:val="single" w:sz="4" w:space="0" w:color="000000"/>
            </w:tcBorders>
            <w:shd w:fill="DCDCDC" w:val="clear"/>
            <w:vAlign w:val="bottom"/>
          </w:tcPr>
          <w:p>
            <w:pPr>
              <w:pStyle w:val="Contenidodelatabla"/>
              <w:jc w:val="center"/>
              <w:rPr>
                <w:b/>
              </w:rPr>
            </w:pPr>
            <w:r>
              <w:rPr>
                <w:b/>
              </w:rPr>
              <w:t>SD</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α-carotene</w:t>
            </w:r>
          </w:p>
        </w:tc>
        <w:tc>
          <w:tcPr>
            <w:tcW w:w="2150" w:type="dxa"/>
            <w:tcBorders/>
            <w:tcMar>
              <w:top w:w="0" w:type="dxa"/>
              <w:start w:w="30" w:type="dxa"/>
              <w:bottom w:w="0" w:type="dxa"/>
              <w:end w:w="30" w:type="dxa"/>
            </w:tcMar>
            <w:vAlign w:val="bottom"/>
          </w:tcPr>
          <w:p>
            <w:pPr>
              <w:pStyle w:val="Normal"/>
              <w:tabs>
                <w:tab w:val="clear" w:pos="720"/>
              </w:tabs>
              <w:jc w:val="center"/>
              <w:rPr/>
            </w:pPr>
            <w:r>
              <w:rPr/>
              <w:t>4,98</w:t>
            </w:r>
            <w:r>
              <w:rPr/>
              <w:t>x10</w:t>
            </w:r>
            <w:r>
              <w:rPr>
                <w:vertAlign w:val="superscript"/>
              </w:rPr>
              <w:t>-</w:t>
            </w:r>
            <w:r>
              <w:rPr>
                <w:vertAlign w:val="superscript"/>
              </w:rPr>
              <w:t>2</w:t>
            </w:r>
          </w:p>
        </w:tc>
        <w:tc>
          <w:tcPr>
            <w:tcW w:w="2262" w:type="dxa"/>
            <w:tcBorders/>
            <w:tcMar>
              <w:top w:w="0" w:type="dxa"/>
              <w:start w:w="30" w:type="dxa"/>
              <w:bottom w:w="0" w:type="dxa"/>
              <w:end w:w="30" w:type="dxa"/>
            </w:tcMar>
            <w:vAlign w:val="bottom"/>
          </w:tcPr>
          <w:p>
            <w:pPr>
              <w:pStyle w:val="Contenidodelatabla"/>
              <w:jc w:val="center"/>
              <w:rPr/>
            </w:pPr>
            <w:r>
              <w:rPr/>
              <w:t>3,00x10</w:t>
            </w:r>
            <w:r>
              <w:rPr>
                <w:vertAlign w:val="superscript"/>
              </w:rPr>
              <w:t>-3</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Lutein</w:t>
            </w:r>
          </w:p>
        </w:tc>
        <w:tc>
          <w:tcPr>
            <w:tcW w:w="2150" w:type="dxa"/>
            <w:tcBorders/>
            <w:tcMar>
              <w:top w:w="0" w:type="dxa"/>
              <w:start w:w="30" w:type="dxa"/>
              <w:bottom w:w="0" w:type="dxa"/>
              <w:end w:w="30" w:type="dxa"/>
            </w:tcMar>
            <w:vAlign w:val="bottom"/>
          </w:tcPr>
          <w:p>
            <w:pPr>
              <w:pStyle w:val="Normal"/>
              <w:tabs>
                <w:tab w:val="clear" w:pos="720"/>
              </w:tabs>
              <w:jc w:val="center"/>
              <w:rPr/>
            </w:pPr>
            <w:r>
              <w:rPr/>
              <w:t>1,54x10</w:t>
            </w:r>
            <w:r>
              <w:rPr>
                <w:vertAlign w:val="superscript"/>
              </w:rPr>
              <w:t>-3</w:t>
            </w:r>
          </w:p>
        </w:tc>
        <w:tc>
          <w:tcPr>
            <w:tcW w:w="2262" w:type="dxa"/>
            <w:tcBorders/>
            <w:tcMar>
              <w:top w:w="0" w:type="dxa"/>
              <w:start w:w="30" w:type="dxa"/>
              <w:bottom w:w="0" w:type="dxa"/>
              <w:end w:w="30" w:type="dxa"/>
            </w:tcMar>
            <w:vAlign w:val="bottom"/>
          </w:tcPr>
          <w:p>
            <w:pPr>
              <w:pStyle w:val="Contenidodelatabla"/>
              <w:jc w:val="center"/>
              <w:rPr/>
            </w:pPr>
            <w:r>
              <w:rPr/>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Prasinoxanthin</w:t>
            </w:r>
          </w:p>
        </w:tc>
        <w:tc>
          <w:tcPr>
            <w:tcW w:w="2150" w:type="dxa"/>
            <w:tcBorders/>
            <w:tcMar>
              <w:top w:w="0" w:type="dxa"/>
              <w:start w:w="30" w:type="dxa"/>
              <w:bottom w:w="0" w:type="dxa"/>
              <w:end w:w="30" w:type="dxa"/>
            </w:tcMar>
            <w:vAlign w:val="bottom"/>
          </w:tcPr>
          <w:p>
            <w:pPr>
              <w:pStyle w:val="Normal"/>
              <w:tabs>
                <w:tab w:val="clear" w:pos="720"/>
              </w:tabs>
              <w:jc w:val="center"/>
              <w:rPr/>
            </w:pPr>
            <w:r>
              <w:rPr/>
              <w:t>1,48x10</w:t>
            </w:r>
            <w:r>
              <w:rPr>
                <w:vertAlign w:val="superscript"/>
              </w:rPr>
              <w:t>-6</w:t>
            </w:r>
          </w:p>
        </w:tc>
        <w:tc>
          <w:tcPr>
            <w:tcW w:w="2262" w:type="dxa"/>
            <w:tcBorders/>
            <w:tcMar>
              <w:top w:w="0" w:type="dxa"/>
              <w:start w:w="30" w:type="dxa"/>
              <w:bottom w:w="0" w:type="dxa"/>
              <w:end w:w="30" w:type="dxa"/>
            </w:tcMar>
            <w:vAlign w:val="bottom"/>
          </w:tcPr>
          <w:p>
            <w:pPr>
              <w:pStyle w:val="Contenidodelatabla"/>
              <w:jc w:val="center"/>
              <w:rPr/>
            </w:pPr>
            <w:r>
              <w:rPr/>
              <w:t>7,37x10</w:t>
            </w:r>
            <w:r>
              <w:rPr>
                <w:vertAlign w:val="superscript"/>
              </w:rPr>
              <w:t>-4</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Dihydrolutein</w:t>
            </w:r>
          </w:p>
        </w:tc>
        <w:tc>
          <w:tcPr>
            <w:tcW w:w="2150" w:type="dxa"/>
            <w:tcBorders/>
            <w:tcMar>
              <w:top w:w="0" w:type="dxa"/>
              <w:start w:w="30" w:type="dxa"/>
              <w:bottom w:w="0" w:type="dxa"/>
              <w:end w:w="30" w:type="dxa"/>
            </w:tcMar>
            <w:vAlign w:val="bottom"/>
          </w:tcPr>
          <w:p>
            <w:pPr>
              <w:pStyle w:val="Normal"/>
              <w:tabs>
                <w:tab w:val="clear" w:pos="720"/>
              </w:tabs>
              <w:jc w:val="center"/>
              <w:rPr/>
            </w:pPr>
            <w:r>
              <w:rPr/>
              <w:t>4,28x10</w:t>
            </w:r>
            <w:r>
              <w:rPr>
                <w:vertAlign w:val="superscript"/>
              </w:rPr>
              <w:t>-2</w:t>
            </w:r>
          </w:p>
        </w:tc>
        <w:tc>
          <w:tcPr>
            <w:tcW w:w="2262" w:type="dxa"/>
            <w:tcBorders/>
            <w:tcMar>
              <w:top w:w="0" w:type="dxa"/>
              <w:start w:w="30" w:type="dxa"/>
              <w:bottom w:w="0" w:type="dxa"/>
              <w:end w:w="30" w:type="dxa"/>
            </w:tcMar>
            <w:vAlign w:val="bottom"/>
          </w:tcPr>
          <w:p>
            <w:pPr>
              <w:pStyle w:val="Contenidodelatabla"/>
              <w:jc w:val="center"/>
              <w:rPr/>
            </w:pPr>
            <w:r>
              <w:rPr/>
              <w:t>6,93x10</w:t>
            </w:r>
            <w:r>
              <w:rPr>
                <w:vertAlign w:val="superscript"/>
              </w:rPr>
              <w:t>-6</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Micromonal</w:t>
            </w:r>
          </w:p>
        </w:tc>
        <w:tc>
          <w:tcPr>
            <w:tcW w:w="2150" w:type="dxa"/>
            <w:tcBorders/>
            <w:tcMar>
              <w:top w:w="0" w:type="dxa"/>
              <w:start w:w="30" w:type="dxa"/>
              <w:bottom w:w="0" w:type="dxa"/>
              <w:end w:w="30" w:type="dxa"/>
            </w:tcMar>
            <w:vAlign w:val="bottom"/>
          </w:tcPr>
          <w:p>
            <w:pPr>
              <w:pStyle w:val="Normal"/>
              <w:tabs>
                <w:tab w:val="clear" w:pos="720"/>
              </w:tabs>
              <w:jc w:val="center"/>
              <w:rPr/>
            </w:pPr>
            <w:r>
              <w:rPr/>
              <w:t>2,04x10</w:t>
            </w:r>
            <w:r>
              <w:rPr>
                <w:vertAlign w:val="superscript"/>
              </w:rPr>
              <w:t>-2</w:t>
            </w:r>
          </w:p>
        </w:tc>
        <w:tc>
          <w:tcPr>
            <w:tcW w:w="2262" w:type="dxa"/>
            <w:tcBorders/>
            <w:tcMar>
              <w:top w:w="0" w:type="dxa"/>
              <w:start w:w="30" w:type="dxa"/>
              <w:bottom w:w="0" w:type="dxa"/>
              <w:end w:w="30" w:type="dxa"/>
            </w:tcMar>
            <w:vAlign w:val="bottom"/>
          </w:tcPr>
          <w:p>
            <w:pPr>
              <w:pStyle w:val="Contenidodelatabla"/>
              <w:jc w:val="center"/>
              <w:rPr/>
            </w:pPr>
            <w:r>
              <w:rPr/>
              <w:t>2,77x10</w:t>
            </w:r>
            <w:r>
              <w:rPr>
                <w:vertAlign w:val="superscript"/>
              </w:rPr>
              <w:t>-2</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Uriolide</w:t>
            </w:r>
          </w:p>
        </w:tc>
        <w:tc>
          <w:tcPr>
            <w:tcW w:w="2150" w:type="dxa"/>
            <w:tcBorders/>
            <w:tcMar>
              <w:top w:w="0" w:type="dxa"/>
              <w:start w:w="30" w:type="dxa"/>
              <w:bottom w:w="0" w:type="dxa"/>
              <w:end w:w="30" w:type="dxa"/>
            </w:tcMar>
            <w:vAlign w:val="bottom"/>
          </w:tcPr>
          <w:p>
            <w:pPr>
              <w:pStyle w:val="Normal"/>
              <w:tabs>
                <w:tab w:val="clear" w:pos="720"/>
              </w:tabs>
              <w:jc w:val="center"/>
              <w:rPr/>
            </w:pPr>
            <w:r>
              <w:rPr/>
              <w:t>3,25x10</w:t>
            </w:r>
            <w:r>
              <w:rPr>
                <w:vertAlign w:val="superscript"/>
              </w:rPr>
              <w:t>-4</w:t>
            </w:r>
          </w:p>
        </w:tc>
        <w:tc>
          <w:tcPr>
            <w:tcW w:w="2262" w:type="dxa"/>
            <w:tcBorders/>
            <w:tcMar>
              <w:top w:w="0" w:type="dxa"/>
              <w:start w:w="30" w:type="dxa"/>
              <w:bottom w:w="0" w:type="dxa"/>
              <w:end w:w="30" w:type="dxa"/>
            </w:tcMar>
            <w:vAlign w:val="bottom"/>
          </w:tcPr>
          <w:p>
            <w:pPr>
              <w:pStyle w:val="Contenidodelatabla"/>
              <w:jc w:val="center"/>
              <w:rPr/>
            </w:pPr>
            <w:r>
              <w:rPr/>
              <w:t>7,63x10</w:t>
            </w:r>
            <w:r>
              <w:rPr>
                <w:vertAlign w:val="superscript"/>
              </w:rPr>
              <w:t>-2</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pPr>
            <w:r>
              <w:rPr>
                <w:rStyle w:val="Emphasis"/>
                <w:b/>
                <w:i w:val="false"/>
                <w:iCs w:val="false"/>
              </w:rPr>
              <w:t>β</w:t>
            </w:r>
            <w:r>
              <w:rPr>
                <w:b/>
              </w:rPr>
              <w:t>-carotene</w:t>
            </w:r>
          </w:p>
        </w:tc>
        <w:tc>
          <w:tcPr>
            <w:tcW w:w="2150" w:type="dxa"/>
            <w:tcBorders/>
            <w:tcMar>
              <w:top w:w="0" w:type="dxa"/>
              <w:start w:w="30" w:type="dxa"/>
              <w:bottom w:w="0" w:type="dxa"/>
              <w:end w:w="30" w:type="dxa"/>
            </w:tcMar>
            <w:vAlign w:val="bottom"/>
          </w:tcPr>
          <w:p>
            <w:pPr>
              <w:pStyle w:val="Normal"/>
              <w:tabs>
                <w:tab w:val="clear" w:pos="720"/>
              </w:tabs>
              <w:jc w:val="center"/>
              <w:rPr/>
            </w:pPr>
            <w:r>
              <w:rPr/>
              <w:t>1,10x10</w:t>
            </w:r>
            <w:r>
              <w:rPr>
                <w:vertAlign w:val="superscript"/>
              </w:rPr>
              <w:t>-3</w:t>
            </w:r>
          </w:p>
        </w:tc>
        <w:tc>
          <w:tcPr>
            <w:tcW w:w="2262" w:type="dxa"/>
            <w:tcBorders/>
            <w:tcMar>
              <w:top w:w="0" w:type="dxa"/>
              <w:start w:w="30" w:type="dxa"/>
              <w:bottom w:w="0" w:type="dxa"/>
              <w:end w:w="30" w:type="dxa"/>
            </w:tcMar>
            <w:vAlign w:val="bottom"/>
          </w:tcPr>
          <w:p>
            <w:pPr>
              <w:pStyle w:val="Contenidodelatabla"/>
              <w:jc w:val="center"/>
              <w:rPr/>
            </w:pPr>
            <w:r>
              <w:rPr/>
              <w:t>6,24x10</w:t>
            </w:r>
            <w:r>
              <w:rPr>
                <w:vertAlign w:val="superscript"/>
              </w:rPr>
              <w:t>-5</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Zeaxanthin</w:t>
            </w:r>
          </w:p>
        </w:tc>
        <w:tc>
          <w:tcPr>
            <w:tcW w:w="2150" w:type="dxa"/>
            <w:tcBorders/>
            <w:tcMar>
              <w:top w:w="0" w:type="dxa"/>
              <w:start w:w="30" w:type="dxa"/>
              <w:bottom w:w="0" w:type="dxa"/>
              <w:end w:w="30" w:type="dxa"/>
            </w:tcMar>
            <w:vAlign w:val="bottom"/>
          </w:tcPr>
          <w:p>
            <w:pPr>
              <w:pStyle w:val="Normal"/>
              <w:tabs>
                <w:tab w:val="clear" w:pos="720"/>
              </w:tabs>
              <w:jc w:val="center"/>
              <w:rPr/>
            </w:pPr>
            <w:r>
              <w:rPr/>
              <w:t>8,75x10</w:t>
            </w:r>
            <w:r>
              <w:rPr>
                <w:vertAlign w:val="superscript"/>
              </w:rPr>
              <w:t>-6</w:t>
            </w:r>
          </w:p>
        </w:tc>
        <w:tc>
          <w:tcPr>
            <w:tcW w:w="2262" w:type="dxa"/>
            <w:tcBorders/>
            <w:tcMar>
              <w:top w:w="0" w:type="dxa"/>
              <w:start w:w="30" w:type="dxa"/>
              <w:bottom w:w="0" w:type="dxa"/>
              <w:end w:w="30" w:type="dxa"/>
            </w:tcMar>
            <w:vAlign w:val="bottom"/>
          </w:tcPr>
          <w:p>
            <w:pPr>
              <w:pStyle w:val="Contenidodelatabla"/>
              <w:jc w:val="center"/>
              <w:rPr/>
            </w:pPr>
            <w:r>
              <w:rPr/>
              <w:t>2,28x10</w:t>
            </w:r>
            <w:r>
              <w:rPr>
                <w:vertAlign w:val="superscript"/>
              </w:rPr>
              <w:t>-7</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Antheraxanthin</w:t>
            </w:r>
          </w:p>
        </w:tc>
        <w:tc>
          <w:tcPr>
            <w:tcW w:w="2150" w:type="dxa"/>
            <w:tcBorders/>
            <w:tcMar>
              <w:top w:w="0" w:type="dxa"/>
              <w:start w:w="30" w:type="dxa"/>
              <w:bottom w:w="0" w:type="dxa"/>
              <w:end w:w="30" w:type="dxa"/>
            </w:tcMar>
            <w:vAlign w:val="bottom"/>
          </w:tcPr>
          <w:p>
            <w:pPr>
              <w:pStyle w:val="Normal"/>
              <w:tabs>
                <w:tab w:val="clear" w:pos="720"/>
              </w:tabs>
              <w:jc w:val="center"/>
              <w:rPr/>
            </w:pPr>
            <w:r>
              <w:rPr/>
              <w:t>7,70x10</w:t>
            </w:r>
            <w:r>
              <w:rPr>
                <w:vertAlign w:val="superscript"/>
              </w:rPr>
              <w:t>-8</w:t>
            </w:r>
          </w:p>
        </w:tc>
        <w:tc>
          <w:tcPr>
            <w:tcW w:w="2262" w:type="dxa"/>
            <w:tcBorders/>
            <w:tcMar>
              <w:top w:w="0" w:type="dxa"/>
              <w:start w:w="30" w:type="dxa"/>
              <w:bottom w:w="0" w:type="dxa"/>
              <w:end w:w="30" w:type="dxa"/>
            </w:tcMar>
            <w:vAlign w:val="bottom"/>
          </w:tcPr>
          <w:p>
            <w:pPr>
              <w:pStyle w:val="Contenidodelatabla"/>
              <w:jc w:val="center"/>
              <w:rPr/>
            </w:pPr>
            <w:r>
              <w:rPr/>
              <w:t>1,48x10</w:t>
            </w:r>
            <w:r>
              <w:rPr>
                <w:vertAlign w:val="superscript"/>
              </w:rPr>
              <w:t>-3</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Violaxanthin</w:t>
            </w:r>
          </w:p>
        </w:tc>
        <w:tc>
          <w:tcPr>
            <w:tcW w:w="2150" w:type="dxa"/>
            <w:tcBorders/>
            <w:tcMar>
              <w:top w:w="0" w:type="dxa"/>
              <w:start w:w="30" w:type="dxa"/>
              <w:bottom w:w="0" w:type="dxa"/>
              <w:end w:w="30" w:type="dxa"/>
            </w:tcMar>
            <w:vAlign w:val="bottom"/>
          </w:tcPr>
          <w:p>
            <w:pPr>
              <w:pStyle w:val="Normal"/>
              <w:tabs>
                <w:tab w:val="clear" w:pos="720"/>
              </w:tabs>
              <w:jc w:val="center"/>
              <w:rPr/>
            </w:pPr>
            <w:r>
              <w:rPr/>
              <w:t>5,44x10</w:t>
            </w:r>
            <w:r>
              <w:rPr>
                <w:vertAlign w:val="superscript"/>
              </w:rPr>
              <w:t>-9</w:t>
            </w:r>
          </w:p>
        </w:tc>
        <w:tc>
          <w:tcPr>
            <w:tcW w:w="2262" w:type="dxa"/>
            <w:tcBorders/>
            <w:tcMar>
              <w:top w:w="0" w:type="dxa"/>
              <w:start w:w="30" w:type="dxa"/>
              <w:bottom w:w="0" w:type="dxa"/>
              <w:end w:w="30" w:type="dxa"/>
            </w:tcMar>
            <w:vAlign w:val="bottom"/>
          </w:tcPr>
          <w:p>
            <w:pPr>
              <w:pStyle w:val="Contenidodelatabla"/>
              <w:jc w:val="center"/>
              <w:rPr/>
            </w:pPr>
            <w:r>
              <w:rPr/>
              <w:t>8,28x10</w:t>
            </w:r>
            <w:r>
              <w:rPr>
                <w:vertAlign w:val="superscript"/>
              </w:rPr>
              <w:t>-2</w:t>
            </w:r>
          </w:p>
        </w:tc>
      </w:tr>
      <w:tr>
        <w:trPr>
          <w:trHeight w:val="312" w:hRule="atLeast"/>
        </w:trPr>
        <w:tc>
          <w:tcPr>
            <w:tcW w:w="3238" w:type="dxa"/>
            <w:tcBorders>
              <w:bottom w:val="single" w:sz="4" w:space="0" w:color="000000"/>
              <w:end w:val="single" w:sz="4" w:space="0" w:color="000000"/>
            </w:tcBorders>
            <w:vAlign w:val="bottom"/>
          </w:tcPr>
          <w:p>
            <w:pPr>
              <w:pStyle w:val="Normal"/>
              <w:tabs>
                <w:tab w:val="clear" w:pos="720"/>
              </w:tabs>
              <w:jc w:val="center"/>
              <w:rPr>
                <w:b/>
              </w:rPr>
            </w:pPr>
            <w:r>
              <w:rPr>
                <w:b/>
              </w:rPr>
              <w:t>Neoxanthin</w:t>
            </w:r>
          </w:p>
        </w:tc>
        <w:tc>
          <w:tcPr>
            <w:tcW w:w="2150" w:type="dxa"/>
            <w:tcBorders/>
            <w:tcMar>
              <w:top w:w="0" w:type="dxa"/>
              <w:start w:w="30" w:type="dxa"/>
              <w:bottom w:w="0" w:type="dxa"/>
              <w:end w:w="30" w:type="dxa"/>
            </w:tcMar>
            <w:vAlign w:val="bottom"/>
          </w:tcPr>
          <w:p>
            <w:pPr>
              <w:pStyle w:val="Normal"/>
              <w:tabs>
                <w:tab w:val="clear" w:pos="720"/>
              </w:tabs>
              <w:jc w:val="center"/>
              <w:rPr/>
            </w:pPr>
            <w:r>
              <w:rPr/>
              <w:t>1,65x10</w:t>
            </w:r>
            <w:r>
              <w:rPr>
                <w:vertAlign w:val="superscript"/>
              </w:rPr>
              <w:t>-4</w:t>
            </w:r>
          </w:p>
        </w:tc>
        <w:tc>
          <w:tcPr>
            <w:tcW w:w="2262" w:type="dxa"/>
            <w:tcBorders/>
            <w:tcMar>
              <w:top w:w="0" w:type="dxa"/>
              <w:start w:w="30" w:type="dxa"/>
              <w:bottom w:w="0" w:type="dxa"/>
              <w:end w:w="30" w:type="dxa"/>
            </w:tcMar>
            <w:vAlign w:val="bottom"/>
          </w:tcPr>
          <w:p>
            <w:pPr>
              <w:pStyle w:val="Contenidodelatabla"/>
              <w:jc w:val="center"/>
              <w:rPr/>
            </w:pPr>
            <w:r>
              <w:rPr/>
              <w:t>8,80x10</w:t>
            </w:r>
            <w:r>
              <w:rPr>
                <w:vertAlign w:val="superscript"/>
              </w:rPr>
              <w:t>-1</w:t>
            </w:r>
          </w:p>
        </w:tc>
      </w:tr>
    </w:tbl>
    <w:p>
      <w:pPr>
        <w:pStyle w:val="BodyText"/>
        <w:rPr>
          <w:i w:val="false"/>
          <w:i w:val="false"/>
          <w:iCs w:val="false"/>
          <w:color w:val="000000"/>
        </w:rPr>
      </w:pPr>
      <w:r>
        <w:rPr/>
      </w:r>
    </w:p>
    <w:p>
      <w:pPr>
        <w:pStyle w:val="BodyText"/>
        <w:rPr/>
      </w:pPr>
      <w:r>
        <w:rPr>
          <w:i w:val="false"/>
          <w:iCs w:val="false"/>
          <w:color w:val="000000"/>
        </w:rPr>
        <w:t xml:space="preserve">The xanthophyll cycle, the interconversion between violaxanthin, antheraxanthin and zeaxanthin as a response to light intensity </w:t>
      </w:r>
      <w:r>
        <w:rPr>
          <w:i w:val="false"/>
          <w:iCs w:val="false"/>
          <w:color w:val="000000"/>
          <w:position w:val="0"/>
          <w:sz w:val="24"/>
          <w:vertAlign w:val="baseline"/>
        </w:rPr>
        <w:t>(Jahns et al., 2009)</w:t>
      </w:r>
      <w:r>
        <w:rPr>
          <w:i w:val="false"/>
          <w:iCs w:val="false"/>
          <w:color w:val="000000"/>
        </w:rPr>
        <w:t>⁠</w:t>
      </w:r>
      <w:r>
        <w:rPr>
          <w:i w:val="false"/>
          <w:iCs w:val="false"/>
          <w:color w:val="000000"/>
        </w:rPr>
        <w:t xml:space="preserve">, was especially active </w:t>
      </w:r>
      <w:r>
        <w:rPr>
          <w:i w:val="false"/>
          <w:iCs w:val="false"/>
          <w:color w:val="000000"/>
        </w:rPr>
        <w:t>in LD</w:t>
      </w:r>
      <w:r>
        <w:rPr>
          <w:i w:val="false"/>
          <w:iCs w:val="false"/>
          <w:color w:val="000000"/>
        </w:rPr>
        <w:t xml:space="preserve">, although its activity was also detected </w:t>
      </w:r>
      <w:r>
        <w:rPr>
          <w:i w:val="false"/>
          <w:iCs w:val="false"/>
          <w:color w:val="000000"/>
        </w:rPr>
        <w:t>in SD</w:t>
      </w:r>
      <w:r>
        <w:rPr>
          <w:i w:val="false"/>
          <w:iCs w:val="false"/>
          <w:color w:val="000000"/>
        </w:rPr>
        <w:t xml:space="preserve">. The changes in these xanthophylls coincide with the accumulation of transcripts and proteins encoded by genes associated with the xanthophyll cycle, with short temporal offsets </w:t>
      </w:r>
      <w:r>
        <w:rPr>
          <w:i w:val="false"/>
          <w:iCs w:val="false"/>
          <w:color w:val="000000"/>
        </w:rPr>
        <w:t>(Fig. 4</w:t>
      </w:r>
      <w:r>
        <w:rPr>
          <w:i w:val="false"/>
          <w:iCs w:val="false"/>
          <w:color w:val="000000"/>
        </w:rPr>
        <w:t>6</w:t>
      </w:r>
      <w:r>
        <w:rPr>
          <w:i w:val="false"/>
          <w:iCs w:val="false"/>
          <w:color w:val="000000"/>
        </w:rPr>
        <w:t>-A)</w:t>
      </w:r>
      <w:r>
        <w:rPr>
          <w:i w:val="false"/>
          <w:iCs w:val="false"/>
          <w:color w:val="000000"/>
        </w:rPr>
        <w:t xml:space="preserve">. </w:t>
      </w:r>
      <w:r>
        <w:rPr>
          <w:i w:val="false"/>
          <w:iCs w:val="false"/>
          <w:color w:val="000000"/>
        </w:rPr>
        <w:t>In LD entrained cultures</w:t>
      </w:r>
      <w:r>
        <w:rPr>
          <w:i w:val="false"/>
          <w:iCs w:val="false"/>
          <w:color w:val="000000"/>
        </w:rPr>
        <w:t>, t</w:t>
      </w:r>
      <w:r>
        <w:rPr>
          <w:i w:val="false"/>
          <w:iCs w:val="false"/>
          <w:color w:val="000000"/>
        </w:rPr>
        <w:t>he maximum protein abundanc</w:t>
      </w:r>
      <w:r>
        <w:rPr>
          <w:i w:val="false"/>
          <w:iCs w:val="false"/>
          <w:color w:val="000000"/>
        </w:rPr>
        <w:t>e</w:t>
      </w:r>
      <w:r>
        <w:rPr>
          <w:i w:val="false"/>
          <w:iCs w:val="false"/>
          <w:color w:val="000000"/>
        </w:rPr>
        <w:t xml:space="preserve"> of violaxanthin de-epoxidase (VDE, </w:t>
      </w:r>
      <w:r>
        <w:rPr>
          <w:i/>
          <w:iCs/>
          <w:color w:val="000000"/>
        </w:rPr>
        <w:t>ostta16g00660</w:t>
      </w:r>
      <w:r>
        <w:rPr>
          <w:i w:val="false"/>
          <w:iCs w:val="false"/>
          <w:color w:val="000000"/>
        </w:rPr>
        <w:t xml:space="preserve">) </w:t>
      </w:r>
      <w:r>
        <w:rPr>
          <w:i w:val="false"/>
          <w:iCs w:val="false"/>
          <w:color w:val="000000"/>
        </w:rPr>
        <w:t>(Fig. 4</w:t>
      </w:r>
      <w:r>
        <w:rPr>
          <w:i w:val="false"/>
          <w:iCs w:val="false"/>
          <w:color w:val="000000"/>
        </w:rPr>
        <w:t>6</w:t>
      </w:r>
      <w:r>
        <w:rPr>
          <w:i w:val="false"/>
          <w:iCs w:val="false"/>
          <w:color w:val="000000"/>
        </w:rPr>
        <w:t>-B)</w:t>
      </w:r>
      <w:r>
        <w:rPr>
          <w:i w:val="false"/>
          <w:iCs w:val="false"/>
          <w:color w:val="000000"/>
        </w:rPr>
        <w:t xml:space="preserve"> </w:t>
      </w:r>
      <w:r>
        <w:rPr>
          <w:i w:val="false"/>
          <w:iCs w:val="false"/>
          <w:color w:val="000000"/>
        </w:rPr>
        <w:t>match</w:t>
      </w:r>
      <w:r>
        <w:rPr>
          <w:i w:val="false"/>
          <w:iCs w:val="false"/>
          <w:color w:val="000000"/>
        </w:rPr>
        <w:t xml:space="preserve"> the increasing zeaxanthin content </w:t>
      </w:r>
      <w:r>
        <w:rPr>
          <w:i w:val="false"/>
          <w:iCs w:val="false"/>
          <w:color w:val="000000"/>
        </w:rPr>
        <w:t>during the light hours</w:t>
      </w:r>
      <w:r>
        <w:rPr>
          <w:i w:val="false"/>
          <w:iCs w:val="false"/>
          <w:color w:val="000000"/>
        </w:rPr>
        <w:t xml:space="preserve"> </w:t>
      </w:r>
      <w:r>
        <w:rPr>
          <w:i w:val="false"/>
          <w:iCs w:val="false"/>
          <w:color w:val="000000"/>
        </w:rPr>
        <w:t xml:space="preserve">and </w:t>
      </w:r>
      <w:r>
        <w:rPr>
          <w:i w:val="false"/>
          <w:iCs w:val="false"/>
          <w:color w:val="000000"/>
        </w:rPr>
        <w:t xml:space="preserve">the increasing content of violaxanthin </w:t>
      </w:r>
      <w:r>
        <w:rPr>
          <w:i w:val="false"/>
          <w:iCs w:val="false"/>
          <w:color w:val="000000"/>
        </w:rPr>
        <w:t xml:space="preserve">during the dark hours </w:t>
      </w:r>
      <w:r>
        <w:rPr>
          <w:i w:val="false"/>
          <w:iCs w:val="false"/>
          <w:color w:val="000000"/>
        </w:rPr>
        <w:t>(Fig. 4</w:t>
      </w:r>
      <w:r>
        <w:rPr>
          <w:i w:val="false"/>
          <w:iCs w:val="false"/>
          <w:color w:val="000000"/>
        </w:rPr>
        <w:t>6</w:t>
      </w:r>
      <w:r>
        <w:rPr>
          <w:i w:val="false"/>
          <w:iCs w:val="false"/>
          <w:color w:val="000000"/>
        </w:rPr>
        <w:t>-</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 xml:space="preserve">These enzymes are transcribed sequentially with a clear temporal regulation. </w:t>
      </w:r>
      <w:r>
        <w:rPr>
          <w:i w:val="false"/>
          <w:iCs w:val="false"/>
          <w:color w:val="000000"/>
        </w:rPr>
        <w:t>β</w:t>
      </w:r>
      <w:r>
        <w:rPr>
          <w:i w:val="false"/>
          <w:iCs w:val="false"/>
          <w:color w:val="000000"/>
        </w:rPr>
        <w:t xml:space="preserve">CH gene is expressed </w:t>
      </w:r>
      <w:r>
        <w:rPr>
          <w:i w:val="false"/>
          <w:iCs w:val="false"/>
          <w:color w:val="000000"/>
        </w:rPr>
        <w:t>early in the morning</w:t>
      </w:r>
      <w:r>
        <w:rPr>
          <w:i w:val="false"/>
          <w:iCs w:val="false"/>
          <w:color w:val="000000"/>
        </w:rPr>
        <w:t>, sequentially followed by ZEP and VDE in that specific order under both photoperiods</w:t>
      </w:r>
      <w:r>
        <w:rPr>
          <w:i w:val="false"/>
          <w:iCs w:val="false"/>
          <w:color w:val="000000"/>
        </w:rPr>
        <w:t xml:space="preserve"> (Fig. 4</w:t>
      </w:r>
      <w:r>
        <w:rPr>
          <w:i w:val="false"/>
          <w:iCs w:val="false"/>
          <w:color w:val="000000"/>
        </w:rPr>
        <w:t>6</w:t>
      </w:r>
      <w:r>
        <w:rPr>
          <w:i w:val="false"/>
          <w:iCs w:val="false"/>
          <w:color w:val="000000"/>
        </w:rPr>
        <w:t>-</w:t>
      </w:r>
      <w:r>
        <w:rPr>
          <w:i w:val="false"/>
          <w:iCs w:val="false"/>
          <w:color w:val="000000"/>
        </w:rPr>
        <w:t>B)</w:t>
      </w:r>
      <w:r>
        <w:rPr>
          <w:i w:val="false"/>
          <w:iCs w:val="false"/>
          <w:color w:val="000000"/>
        </w:rPr>
        <w:t>.</w:t>
      </w:r>
      <w:r>
        <w:rPr>
          <w:i w:val="false"/>
          <w:iCs w:val="false"/>
          <w:color w:val="000000"/>
        </w:rPr>
        <w:t xml:space="preserve"> </w:t>
      </w:r>
      <w:r>
        <w:rPr>
          <w:i w:val="false"/>
          <w:iCs w:val="false"/>
          <w:color w:val="000000"/>
        </w:rPr>
        <w:t>However, t</w:t>
      </w:r>
      <w:r>
        <w:rPr>
          <w:i w:val="false"/>
          <w:iCs w:val="false"/>
          <w:color w:val="000000"/>
        </w:rPr>
        <w:t xml:space="preserve">here is not a significant amount of zeaxanthin being accumulated </w:t>
      </w:r>
      <w:r>
        <w:rPr>
          <w:i w:val="false"/>
          <w:iCs w:val="false"/>
          <w:color w:val="000000"/>
        </w:rPr>
        <w:t>in SD entrained cultures</w:t>
      </w:r>
      <w:r>
        <w:rPr>
          <w:i w:val="false"/>
          <w:iCs w:val="false"/>
          <w:color w:val="000000"/>
        </w:rPr>
        <w:t xml:space="preserve">. </w:t>
      </w:r>
      <w:r>
        <w:rPr>
          <w:i w:val="false"/>
          <w:iCs w:val="false"/>
          <w:color w:val="000000"/>
        </w:rPr>
        <w:t>I</w:t>
      </w:r>
      <w:r>
        <w:rPr>
          <w:i w:val="false"/>
          <w:iCs w:val="false"/>
          <w:color w:val="000000"/>
        </w:rPr>
        <w:t>nstead, a high level of violaxanthin without drastic variations is maintained during diel cycles</w:t>
      </w:r>
      <w:r>
        <w:rPr>
          <w:i w:val="false"/>
          <w:iCs w:val="false"/>
          <w:color w:val="000000"/>
        </w:rPr>
        <w:t xml:space="preserve"> (Fig. 4</w:t>
      </w:r>
      <w:r>
        <w:rPr>
          <w:i w:val="false"/>
          <w:iCs w:val="false"/>
          <w:color w:val="000000"/>
        </w:rPr>
        <w:t>6</w:t>
      </w:r>
      <w:r>
        <w:rPr>
          <w:i w:val="false"/>
          <w:iCs w:val="false"/>
          <w:color w:val="000000"/>
        </w:rPr>
        <w:t>-</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It suggests that x</w:t>
      </w:r>
      <w:r>
        <w:rPr>
          <w:i w:val="false"/>
          <w:iCs w:val="false"/>
          <w:color w:val="000000"/>
        </w:rPr>
        <w:t xml:space="preserve">antophylls cycle is not enhancing the production of zeaxanthin </w:t>
      </w:r>
      <w:r>
        <w:rPr>
          <w:i w:val="false"/>
          <w:iCs w:val="false"/>
          <w:color w:val="000000"/>
        </w:rPr>
        <w:t xml:space="preserve">due to </w:t>
      </w:r>
      <w:r>
        <w:rPr>
          <w:i w:val="false"/>
          <w:iCs w:val="false"/>
          <w:color w:val="000000"/>
        </w:rPr>
        <w:t>the limited</w:t>
      </w:r>
      <w:r>
        <w:rPr>
          <w:i w:val="false"/>
          <w:iCs w:val="false"/>
          <w:color w:val="000000"/>
        </w:rPr>
        <w:t xml:space="preserve"> </w:t>
      </w:r>
      <w:r>
        <w:rPr>
          <w:i w:val="false"/>
          <w:iCs w:val="false"/>
          <w:color w:val="000000"/>
        </w:rPr>
        <w:t>day</w:t>
      </w:r>
      <w:r>
        <w:rPr>
          <w:i w:val="false"/>
          <w:iCs w:val="false"/>
          <w:color w:val="000000"/>
        </w:rPr>
        <w:t>light</w:t>
      </w:r>
      <w:r>
        <w:rPr>
          <w:i w:val="false"/>
          <w:iCs w:val="false"/>
          <w:color w:val="000000"/>
        </w:rPr>
        <w:t xml:space="preserve"> </w:t>
      </w:r>
      <w:r>
        <w:rPr>
          <w:i w:val="false"/>
          <w:iCs w:val="false"/>
          <w:color w:val="000000"/>
        </w:rPr>
        <w:t xml:space="preserve">hours </w:t>
      </w:r>
      <w:r>
        <w:rPr>
          <w:i w:val="false"/>
          <w:iCs w:val="false"/>
          <w:color w:val="000000"/>
        </w:rPr>
        <w:t>in</w:t>
      </w:r>
      <w:r>
        <w:rPr>
          <w:i w:val="false"/>
          <w:iCs w:val="false"/>
          <w:color w:val="000000"/>
        </w:rPr>
        <w:t xml:space="preserve"> </w:t>
      </w:r>
      <w:r>
        <w:rPr>
          <w:i w:val="false"/>
          <w:iCs w:val="false"/>
          <w:color w:val="000000"/>
        </w:rPr>
        <w:t>winter photoperiod</w:t>
      </w:r>
      <w:r>
        <w:rPr>
          <w:i w:val="false"/>
          <w:iCs w:val="false"/>
          <w:color w:val="000000"/>
        </w:rPr>
        <w:t xml:space="preserve">. </w:t>
      </w:r>
      <w:r>
        <w:rPr>
          <w:i w:val="false"/>
          <w:iCs w:val="false"/>
          <w:color w:val="000000"/>
        </w:rPr>
        <w:t>In</w:t>
      </w:r>
      <w:r>
        <w:rPr>
          <w:i w:val="false"/>
          <w:iCs w:val="false"/>
          <w:color w:val="000000"/>
        </w:rPr>
        <w:t xml:space="preserve"> some studies regarding irradiance stress in </w:t>
      </w:r>
      <w:r>
        <w:rPr>
          <w:i/>
          <w:iCs/>
          <w:color w:val="000000"/>
        </w:rPr>
        <w:t>Ostreococcus</w:t>
      </w:r>
      <w:r>
        <w:rPr>
          <w:i w:val="false"/>
          <w:iCs w:val="false"/>
          <w:color w:val="000000"/>
        </w:rPr>
        <w:t xml:space="preserve"> and other prasinophytes variations in xantophylls contents </w:t>
      </w:r>
      <w:r>
        <w:rPr>
          <w:i w:val="false"/>
          <w:iCs w:val="false"/>
          <w:color w:val="000000"/>
        </w:rPr>
        <w:t>have been described,</w:t>
      </w:r>
      <w:r>
        <w:rPr>
          <w:i w:val="false"/>
          <w:iCs w:val="false"/>
          <w:color w:val="000000"/>
        </w:rPr>
        <w:t xml:space="preserve"> in a similar way to the ones observed in this thesis </w:t>
      </w:r>
      <w:r>
        <w:rPr>
          <w:i w:val="false"/>
          <w:iCs w:val="false"/>
          <w:color w:val="000000"/>
        </w:rPr>
        <w:t>due to short light periods</w:t>
      </w:r>
      <w:r>
        <w:rPr>
          <w:i w:val="false"/>
          <w:iCs w:val="false"/>
          <w:color w:val="000000"/>
        </w:rPr>
        <w:t xml:space="preserve">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r>
        <w:rPr>
          <w:i w:val="false"/>
          <w:iCs w:val="false"/>
          <w:color w:val="000000"/>
        </w:rPr>
        <w:t>In general, t</w:t>
      </w:r>
      <w:r>
        <w:rPr>
          <w:i w:val="false"/>
          <w:iCs w:val="false"/>
          <w:color w:val="000000"/>
        </w:rPr>
        <w:t xml:space="preserve">he enzymes of the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seem to</w:t>
      </w:r>
      <w:r>
        <w:rPr>
          <w:i w:val="false"/>
          <w:iCs w:val="false"/>
          <w:color w:val="000000"/>
        </w:rPr>
        <w:t xml:space="preserve"> </w:t>
      </w:r>
      <w:r>
        <w:rPr>
          <w:i w:val="false"/>
          <w:iCs w:val="false"/>
          <w:color w:val="000000"/>
        </w:rPr>
        <w:t xml:space="preserve">present a strong </w:t>
      </w:r>
      <w:r>
        <w:rPr>
          <w:i w:val="false"/>
          <w:iCs w:val="false"/>
          <w:color w:val="000000"/>
        </w:rPr>
        <w:t xml:space="preserve">transcriptional regulation to sequentially achieve their roles at the right time. </w:t>
      </w:r>
      <w:r>
        <w:rPr>
          <w:i w:val="false"/>
          <w:iCs w:val="false"/>
          <w:color w:val="000000"/>
        </w:rPr>
        <w:t xml:space="preserve">However, these transcriptional regulation does not reach the physiological level </w:t>
      </w:r>
      <w:r>
        <w:rPr>
          <w:i w:val="false"/>
          <w:iCs w:val="false"/>
          <w:color w:val="000000"/>
        </w:rPr>
        <w:t xml:space="preserve">in SD conditions </w:t>
      </w:r>
      <w:r>
        <w:rPr>
          <w:i w:val="false"/>
          <w:iCs w:val="false"/>
          <w:color w:val="000000"/>
        </w:rPr>
        <w:t>(Fig. 4</w:t>
      </w:r>
      <w:r>
        <w:rPr>
          <w:i w:val="false"/>
          <w:iCs w:val="false"/>
          <w:color w:val="000000"/>
        </w:rPr>
        <w:t>6</w:t>
      </w:r>
      <w:r>
        <w:rPr>
          <w:i w:val="false"/>
          <w:iCs w:val="false"/>
          <w:color w:val="000000"/>
        </w:rPr>
        <w:t>-A).</w:t>
      </w:r>
      <w:r>
        <w:rPr>
          <w:i w:val="false"/>
          <w:iCs w:val="false"/>
          <w:color w:val="000000"/>
        </w:rPr>
        <w:t xml:space="preserve"> </w:t>
      </w:r>
      <w:r>
        <w:rPr>
          <w:i w:val="false"/>
          <w:iCs w:val="false"/>
          <w:color w:val="000000"/>
        </w:rPr>
        <w:t>Suggesting that despite the strong temporal transcriptional regulation that is also reflected in proteins abundance profile (Fig. 4</w:t>
      </w:r>
      <w:r>
        <w:rPr>
          <w:i w:val="false"/>
          <w:iCs w:val="false"/>
          <w:color w:val="000000"/>
        </w:rPr>
        <w:t>6</w:t>
      </w:r>
      <w:r>
        <w:rPr>
          <w:i w:val="false"/>
          <w:iCs w:val="false"/>
          <w:color w:val="000000"/>
        </w:rPr>
        <w:t xml:space="preserve">-C), there are other regulatory pathways that balance xantophylls production </w:t>
      </w:r>
      <w:r>
        <w:rPr>
          <w:i w:val="false"/>
          <w:iCs w:val="false"/>
          <w:color w:val="000000"/>
        </w:rPr>
        <w:t>in</w:t>
      </w:r>
      <w:r>
        <w:rPr>
          <w:i w:val="false"/>
          <w:iCs w:val="false"/>
          <w:color w:val="000000"/>
        </w:rPr>
        <w:t xml:space="preserve"> </w:t>
      </w:r>
      <w:r>
        <w:rPr>
          <w:i w:val="false"/>
          <w:iCs w:val="false"/>
          <w:color w:val="000000"/>
        </w:rPr>
        <w:t>winter photoperiod</w:t>
      </w:r>
      <w:r>
        <w:rPr>
          <w:i w:val="false"/>
          <w:iCs w:val="false"/>
          <w:color w:val="000000"/>
        </w:rPr>
        <w:t>.</w:t>
      </w:r>
    </w:p>
    <w:p>
      <w:pPr>
        <w:pStyle w:val="BodyText"/>
        <w:rPr/>
      </w:pPr>
      <w:r>
        <w:rPr>
          <w:i w:val="false"/>
          <w:iCs w:val="false"/>
        </w:rPr>
        <w:t>Regarding p</w:t>
      </w:r>
      <w:r>
        <w:rPr>
          <w:i w:val="false"/>
          <w:iCs w:val="false"/>
        </w:rPr>
        <w:t xml:space="preserve">igment </w:t>
      </w:r>
      <w:r>
        <w:rPr>
          <w:i w:val="false"/>
          <w:iCs w:val="false"/>
        </w:rPr>
        <w:t>of</w:t>
      </w:r>
      <w:r>
        <w:rPr>
          <w:i w:val="false"/>
          <w:iCs w:val="false"/>
        </w:rPr>
        <w:t xml:space="preserve"> the α-</w:t>
      </w:r>
      <w:r>
        <w:rPr>
          <w:i w:val="false"/>
          <w:iCs w:val="false"/>
        </w:rPr>
        <w:t>branch</w:t>
      </w:r>
      <w:r>
        <w:rPr>
          <w:i w:val="false"/>
          <w:iCs w:val="false"/>
        </w:rPr>
        <w:t xml:space="preserve"> biosynthesis pathway, a lack of lutein during short photoperiod is observed </w:t>
      </w:r>
      <w:r>
        <w:rPr>
          <w:i w:val="false"/>
          <w:iCs w:val="false"/>
        </w:rPr>
        <w:t>(Fig. 4</w:t>
      </w:r>
      <w:r>
        <w:rPr>
          <w:i w:val="false"/>
          <w:iCs w:val="false"/>
        </w:rPr>
        <w:t>6</w:t>
      </w:r>
      <w:r>
        <w:rPr>
          <w:i w:val="false"/>
          <w:iCs w:val="false"/>
        </w:rPr>
        <w:t>-A)</w:t>
      </w:r>
      <w:r>
        <w:rPr>
          <w:i w:val="false"/>
          <w:iCs w:val="false"/>
        </w:rPr>
        <w:t xml:space="preserve">. </w:t>
      </w:r>
      <w:r>
        <w:rPr>
          <w:i w:val="false"/>
          <w:iCs w:val="false"/>
        </w:rPr>
        <w:t xml:space="preserve">However, </w:t>
      </w:r>
      <w:r>
        <w:rPr>
          <w:i w:val="false"/>
          <w:iCs w:val="false"/>
        </w:rPr>
        <w:t>d</w:t>
      </w:r>
      <w:r>
        <w:rPr>
          <w:i w:val="false"/>
          <w:iCs w:val="false"/>
        </w:rPr>
        <w:t>uring long photoperiod lutein is accumulated during the light hours, followed by the increment of prasinoxanthin content after sunset (Fig. 4</w:t>
      </w:r>
      <w:r>
        <w:rPr>
          <w:i w:val="false"/>
          <w:iCs w:val="false"/>
        </w:rPr>
        <w:t>6</w:t>
      </w:r>
      <w:r>
        <w:rPr>
          <w:i w:val="false"/>
          <w:iCs w:val="false"/>
        </w:rPr>
        <w:t>-</w:t>
      </w:r>
      <w:r>
        <w:rPr>
          <w:i w:val="false"/>
          <w:iCs w:val="false"/>
        </w:rPr>
        <w:t>C</w:t>
      </w:r>
      <w:r>
        <w:rPr>
          <w:i w:val="false"/>
          <w:iCs w:val="false"/>
        </w:rPr>
        <w:t xml:space="preserve">). </w:t>
      </w:r>
      <w:r>
        <w:rPr>
          <w:i w:val="false"/>
          <w:iCs w:val="false"/>
        </w:rPr>
        <w:t>L</w:t>
      </w:r>
      <w:r>
        <w:rPr>
          <w:i w:val="false"/>
          <w:iCs w:val="false"/>
        </w:rPr>
        <w:t>utein and prasinoxanthin content</w:t>
      </w:r>
      <w:r>
        <w:rPr>
          <w:i w:val="false"/>
          <w:iCs w:val="false"/>
        </w:rPr>
        <w:t>s behavior</w:t>
      </w:r>
      <w:r>
        <w:rPr>
          <w:i w:val="false"/>
          <w:iCs w:val="false"/>
        </w:rPr>
        <w:t xml:space="preserve"> </w:t>
      </w:r>
      <w:r>
        <w:rPr>
          <w:i w:val="false"/>
          <w:iCs w:val="false"/>
        </w:rPr>
        <w:t>in LD entrained cultures</w:t>
      </w:r>
      <w:r>
        <w:rPr>
          <w:i w:val="false"/>
          <w:iCs w:val="false"/>
        </w:rPr>
        <w:t xml:space="preserve"> </w:t>
      </w:r>
      <w:r>
        <w:rPr>
          <w:i w:val="false"/>
          <w:iCs w:val="false"/>
        </w:rPr>
        <w:t>are similar to</w:t>
      </w:r>
      <w:r>
        <w:rPr>
          <w:i w:val="false"/>
          <w:iCs w:val="false"/>
        </w:rPr>
        <w:t xml:space="preserve"> the </w:t>
      </w:r>
      <w:r>
        <w:rPr>
          <w:i w:val="false"/>
          <w:iCs w:val="false"/>
        </w:rPr>
        <w:t>described behavior</w:t>
      </w:r>
      <w:r>
        <w:rPr>
          <w:i w:val="false"/>
          <w:iCs w:val="false"/>
        </w:rPr>
        <w:t xml:space="preserve"> in</w:t>
      </w:r>
      <w:r>
        <w:rPr>
          <w:i w:val="false"/>
          <w:iCs w:val="false"/>
        </w:rPr>
        <w:t xml:space="preserve"> </w:t>
      </w:r>
      <w:r>
        <w:rPr>
          <w:i w:val="false"/>
          <w:iCs w:val="false"/>
        </w:rPr>
        <w:t xml:space="preserve">irradiance stress experiments in other </w:t>
      </w:r>
      <w:r>
        <w:rPr>
          <w:i w:val="false"/>
          <w:iCs w:val="false"/>
        </w:rPr>
        <w:t>prasinophyte</w:t>
      </w:r>
      <w:r>
        <w:rPr>
          <w:i w:val="false"/>
          <w:iCs w:val="false"/>
        </w:rPr>
        <w:t xml:space="preserve">s. </w:t>
      </w:r>
      <w:r>
        <w:rPr>
          <w:i w:val="false"/>
          <w:iCs w:val="false"/>
        </w:rPr>
        <w:t>In</w:t>
      </w:r>
      <w:r>
        <w:rPr>
          <w:i w:val="false"/>
          <w:iCs w:val="false"/>
        </w:rPr>
        <w:t xml:space="preserve"> </w:t>
      </w:r>
      <w:r>
        <w:rPr>
          <w:i/>
          <w:iCs/>
        </w:rPr>
        <w:t>Mantoniella squamata</w:t>
      </w:r>
      <w:r>
        <w:rPr>
          <w:i w:val="false"/>
          <w:iCs w:val="false"/>
        </w:rPr>
        <w:t xml:space="preserve"> </w:t>
      </w:r>
      <w:r>
        <w:rPr>
          <w:i w:val="false"/>
          <w:iCs w:val="false"/>
        </w:rPr>
        <w:t>the</w:t>
      </w:r>
      <w:r>
        <w:rPr>
          <w:i w:val="false"/>
          <w:iCs w:val="false"/>
        </w:rPr>
        <w:t xml:space="preserve"> accumulation of lutein </w:t>
      </w:r>
      <w:r>
        <w:rPr>
          <w:i w:val="false"/>
          <w:iCs w:val="false"/>
        </w:rPr>
        <w:t>is linked</w:t>
      </w:r>
      <w:r>
        <w:rPr>
          <w:i w:val="false"/>
          <w:iCs w:val="false"/>
        </w:rPr>
        <w:t xml:space="preserve"> </w:t>
      </w:r>
      <w:r>
        <w:rPr>
          <w:i w:val="false"/>
          <w:iCs w:val="false"/>
        </w:rPr>
        <w:t xml:space="preserve">to irradiance stress and its following conversion to prasinoxanthin when the stress condition is over </w:t>
      </w:r>
      <w:r>
        <w:rPr>
          <w:i w:val="false"/>
          <w:iCs w:val="false"/>
          <w:position w:val="0"/>
          <w:sz w:val="24"/>
          <w:vertAlign w:val="baseline"/>
        </w:rPr>
        <w:t>(Böhme et al., 2002)</w:t>
      </w:r>
      <w:r>
        <w:rPr>
          <w:i w:val="false"/>
          <w:iCs w:val="false"/>
        </w:rPr>
        <w:t>⁠.</w:t>
      </w:r>
      <w:r>
        <w:rPr>
          <w:i w:val="false"/>
          <w:iCs w:val="false"/>
        </w:rPr>
        <w:t xml:space="preserve"> </w:t>
      </w:r>
    </w:p>
    <w:p>
      <w:pPr>
        <w:pStyle w:val="BodyText"/>
        <w:rPr>
          <w:i w:val="false"/>
          <w:i w:val="false"/>
          <w:iCs w:val="false"/>
          <w:color w:val="000000"/>
        </w:rPr>
      </w:pPr>
      <w:r>
        <w:rPr/>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0" allowOverlap="1" relativeHeight="66">
                <wp:simplePos x="0" y="0"/>
                <wp:positionH relativeFrom="column">
                  <wp:posOffset>92710</wp:posOffset>
                </wp:positionH>
                <wp:positionV relativeFrom="paragraph">
                  <wp:posOffset>1452245</wp:posOffset>
                </wp:positionV>
                <wp:extent cx="5912485" cy="7078345"/>
                <wp:effectExtent l="0" t="0" r="0" b="0"/>
                <wp:wrapSquare wrapText="largest"/>
                <wp:docPr id="138" name="Marco39"/>
                <a:graphic xmlns:a="http://schemas.openxmlformats.org/drawingml/2006/main">
                  <a:graphicData uri="http://schemas.microsoft.com/office/word/2010/wordprocessingShape">
                    <wps:wsp>
                      <wps:cNvSpPr txBox="1"/>
                      <wps:spPr>
                        <a:xfrm>
                          <a:off x="0" y="0"/>
                          <a:ext cx="5912485" cy="7078345"/>
                        </a:xfrm>
                        <a:prstGeom prst="rect"/>
                        <a:solidFill>
                          <a:srgbClr val="FFFFFF"/>
                        </a:solidFill>
                      </wps:spPr>
                      <wps:txbx>
                        <w:txbxContent>
                          <w:p>
                            <w:pPr>
                              <w:pStyle w:val="Figure"/>
                              <w:spacing w:before="120" w:after="120"/>
                              <w:rPr/>
                            </w:pPr>
                            <w:r>
                              <w:rPr>
                                <w:b/>
                                <w:bCs/>
                              </w:rPr>
                              <w:drawing>
                                <wp:inline distT="0" distB="0" distL="0" distR="0">
                                  <wp:extent cx="5912485" cy="7740015"/>
                                  <wp:effectExtent l="0" t="0" r="0" b="0"/>
                                  <wp:docPr id="139" name="Imagen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39" descr="" title=""/>
                                          <pic:cNvPicPr>
                                            <a:picLocks noChangeAspect="1" noChangeArrowheads="1"/>
                                          </pic:cNvPicPr>
                                        </pic:nvPicPr>
                                        <pic:blipFill>
                                          <a:blip r:embed="rId102"/>
                                          <a:stretch>
                                            <a:fillRect/>
                                          </a:stretch>
                                        </pic:blipFill>
                                        <pic:spPr bwMode="auto">
                                          <a:xfrm>
                                            <a:off x="0" y="0"/>
                                            <a:ext cx="5912485" cy="7740015"/>
                                          </a:xfrm>
                                          <a:prstGeom prst="rect">
                                            <a:avLst/>
                                          </a:prstGeom>
                                        </pic:spPr>
                                      </pic:pic>
                                    </a:graphicData>
                                  </a:graphic>
                                </wp:inline>
                              </w:drawing>
                              <w:t xml:space="preserve">Figure </w:t>
                            </w:r>
                            <w:r>
                              <w:rPr>
                                <w:b/>
                                <w:bCs/>
                              </w:rPr>
                              <w:t>4</w:t>
                            </w:r>
                            <w:r>
                              <w:rPr>
                                <w:b/>
                                <w:bCs/>
                              </w:rPr>
                              <w:t>6:</w:t>
                            </w:r>
                            <w:r>
                              <w:rPr>
                                <w:b/>
                                <w:bCs/>
                              </w:rPr>
                              <w:t xml:space="preserve"> 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rPr>
                              <w:t>(Egeland et al., 1997)</w:t>
                            </w:r>
                            <w:r>
                              <w:rPr>
                                <w:b w:val="false"/>
                                <w:bCs w:val="false"/>
                                <w:i/>
                                <w:iCs/>
                              </w:rPr>
                              <w:t xml:space="preserve">. </w:t>
                            </w:r>
                            <w:r>
                              <w:rPr>
                                <w:b w:val="false"/>
                                <w:bCs w:val="false"/>
                                <w:i/>
                                <w:iCs/>
                              </w:rPr>
                              <w:t>For each enzyme its corresponding protein and transcript abundances under LD, top in blue, and SD, bottom in red, are represented using heatmaps where black represents low, blue medium and yellow high abundances respectively</w:t>
                            </w:r>
                            <w:r>
                              <w:rPr>
                                <w:b w:val="false"/>
                                <w:bCs w:val="false"/>
                                <w:i/>
                                <w:iCs/>
                                <w:color w:val="000000"/>
                                <w:position w:val="0"/>
                                <w:sz w:val="24"/>
                                <w:vertAlign w:val="baseline"/>
                              </w:rPr>
                              <w:t>;</w:t>
                            </w:r>
                            <w:r>
                              <w:rPr>
                                <w:b w:val="false"/>
                                <w:bCs w:val="false"/>
                                <w:i/>
                                <w:iCs/>
                              </w:rPr>
                              <w:t xml:space="preserve"> (B) Organized </w:t>
                            </w:r>
                            <w:r>
                              <w:rPr>
                                <w:b w:val="false"/>
                                <w:bCs w:val="false"/>
                                <w:i/>
                                <w:iCs/>
                              </w:rPr>
                              <w:t>list of the gene IDs involved in these pathways including</w:t>
                            </w:r>
                            <w:r>
                              <w:rPr>
                                <w:b w:val="false"/>
                                <w:bCs w:val="false"/>
                                <w:i/>
                                <w:iCs/>
                              </w:rPr>
                              <w:t xml:space="preserve"> multi-omic data. </w:t>
                            </w:r>
                            <w:r>
                              <w:rPr>
                                <w:b w:val="false"/>
                                <w:bCs w:val="false"/>
                                <w:i/>
                                <w:iCs/>
                              </w:rPr>
                              <w:t>Heat</w:t>
                            </w:r>
                            <w:r>
                              <w:rPr>
                                <w:b w:val="false"/>
                                <w:bCs w:val="false"/>
                                <w:i/>
                                <w:iCs/>
                              </w:rPr>
                              <w:t xml:space="preserve">maps </w:t>
                            </w:r>
                            <w:r>
                              <w:rPr>
                                <w:b w:val="false"/>
                                <w:bCs w:val="false"/>
                                <w:i/>
                                <w:iCs/>
                              </w:rPr>
                              <w:t>represent</w:t>
                            </w:r>
                            <w:r>
                              <w:rPr>
                                <w:b w:val="false"/>
                                <w:bCs w:val="false"/>
                                <w:i/>
                                <w:iCs/>
                              </w:rPr>
                              <w:t xml:space="preserve">, from left to right, transcript abundance under LD and SD, </w:t>
                            </w:r>
                          </w:p>
                        </w:txbxContent>
                      </wps:txbx>
                      <wps:bodyPr anchor="t" lIns="0" tIns="0" rIns="0" bIns="0">
                        <a:noAutofit/>
                      </wps:bodyPr>
                    </wps:wsp>
                  </a:graphicData>
                </a:graphic>
              </wp:anchor>
            </w:drawing>
          </mc:Choice>
          <mc:Fallback>
            <w:pict>
              <v:rect style="position:absolute;rotation:-0;width:465.55pt;height:557.35pt;mso-wrap-distance-left:0pt;mso-wrap-distance-right:0pt;mso-wrap-distance-top:0pt;mso-wrap-distance-bottom:0pt;margin-top:114.35pt;mso-position-vertical-relative:text;margin-left:7.3pt;mso-position-horizontal-relative:text">
                <v:textbox inset="0in,0in,0in,0in">
                  <w:txbxContent>
                    <w:p>
                      <w:pPr>
                        <w:pStyle w:val="Figure"/>
                        <w:spacing w:before="120" w:after="120"/>
                        <w:rPr/>
                      </w:pPr>
                      <w:r>
                        <w:rPr>
                          <w:b/>
                          <w:bCs/>
                        </w:rPr>
                        <w:drawing>
                          <wp:inline distT="0" distB="0" distL="0" distR="0">
                            <wp:extent cx="5912485" cy="7740015"/>
                            <wp:effectExtent l="0" t="0" r="0" b="0"/>
                            <wp:docPr id="140" name="Imagen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39" descr="" title=""/>
                                    <pic:cNvPicPr>
                                      <a:picLocks noChangeAspect="1" noChangeArrowheads="1"/>
                                    </pic:cNvPicPr>
                                  </pic:nvPicPr>
                                  <pic:blipFill>
                                    <a:blip r:embed="rId103"/>
                                    <a:stretch>
                                      <a:fillRect/>
                                    </a:stretch>
                                  </pic:blipFill>
                                  <pic:spPr bwMode="auto">
                                    <a:xfrm>
                                      <a:off x="0" y="0"/>
                                      <a:ext cx="5912485" cy="7740015"/>
                                    </a:xfrm>
                                    <a:prstGeom prst="rect">
                                      <a:avLst/>
                                    </a:prstGeom>
                                  </pic:spPr>
                                </pic:pic>
                              </a:graphicData>
                            </a:graphic>
                          </wp:inline>
                        </w:drawing>
                        <w:t xml:space="preserve">Figure </w:t>
                      </w:r>
                      <w:r>
                        <w:rPr>
                          <w:b/>
                          <w:bCs/>
                        </w:rPr>
                        <w:t>4</w:t>
                      </w:r>
                      <w:r>
                        <w:rPr>
                          <w:b/>
                          <w:bCs/>
                        </w:rPr>
                        <w:t>6:</w:t>
                      </w:r>
                      <w:r>
                        <w:rPr>
                          <w:b/>
                          <w:bCs/>
                        </w:rPr>
                        <w:t xml:space="preserve"> 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rPr>
                        <w:t>(Egeland et al., 1997)</w:t>
                      </w:r>
                      <w:r>
                        <w:rPr>
                          <w:b w:val="false"/>
                          <w:bCs w:val="false"/>
                          <w:i/>
                          <w:iCs/>
                        </w:rPr>
                        <w:t xml:space="preserve">. </w:t>
                      </w:r>
                      <w:r>
                        <w:rPr>
                          <w:b w:val="false"/>
                          <w:bCs w:val="false"/>
                          <w:i/>
                          <w:iCs/>
                        </w:rPr>
                        <w:t>For each enzyme its corresponding protein and transcript abundances under LD, top in blue, and SD, bottom in red, are represented using heatmaps where black represents low, blue medium and yellow high abundances respectively</w:t>
                      </w:r>
                      <w:r>
                        <w:rPr>
                          <w:b w:val="false"/>
                          <w:bCs w:val="false"/>
                          <w:i/>
                          <w:iCs/>
                          <w:color w:val="000000"/>
                          <w:position w:val="0"/>
                          <w:sz w:val="24"/>
                          <w:vertAlign w:val="baseline"/>
                        </w:rPr>
                        <w:t>;</w:t>
                      </w:r>
                      <w:r>
                        <w:rPr>
                          <w:b w:val="false"/>
                          <w:bCs w:val="false"/>
                          <w:i/>
                          <w:iCs/>
                        </w:rPr>
                        <w:t xml:space="preserve"> (B) Organized </w:t>
                      </w:r>
                      <w:r>
                        <w:rPr>
                          <w:b w:val="false"/>
                          <w:bCs w:val="false"/>
                          <w:i/>
                          <w:iCs/>
                        </w:rPr>
                        <w:t>list of the gene IDs involved in these pathways including</w:t>
                      </w:r>
                      <w:r>
                        <w:rPr>
                          <w:b w:val="false"/>
                          <w:bCs w:val="false"/>
                          <w:i/>
                          <w:iCs/>
                        </w:rPr>
                        <w:t xml:space="preserve"> multi-omic data. </w:t>
                      </w:r>
                      <w:r>
                        <w:rPr>
                          <w:b w:val="false"/>
                          <w:bCs w:val="false"/>
                          <w:i/>
                          <w:iCs/>
                        </w:rPr>
                        <w:t>Heat</w:t>
                      </w:r>
                      <w:r>
                        <w:rPr>
                          <w:b w:val="false"/>
                          <w:bCs w:val="false"/>
                          <w:i/>
                          <w:iCs/>
                        </w:rPr>
                        <w:t xml:space="preserve">maps </w:t>
                      </w:r>
                      <w:r>
                        <w:rPr>
                          <w:b w:val="false"/>
                          <w:bCs w:val="false"/>
                          <w:i/>
                          <w:iCs/>
                        </w:rPr>
                        <w:t>represent</w:t>
                      </w:r>
                      <w:r>
                        <w:rPr>
                          <w:b w:val="false"/>
                          <w:bCs w:val="false"/>
                          <w:i/>
                          <w:iCs/>
                        </w:rPr>
                        <w:t xml:space="preserve">, from left to right, transcript abundance under LD and SD, </w:t>
                      </w:r>
                    </w:p>
                  </w:txbxContent>
                </v:textbox>
                <w10:wrap type="square" side="largest"/>
              </v:rect>
            </w:pict>
          </mc:Fallback>
        </mc:AlternateContent>
      </w:r>
    </w:p>
    <w:p>
      <w:pPr>
        <w:pStyle w:val="BodyText"/>
        <w:rPr>
          <w:rFonts w:ascii="Liberation Sans" w:hAnsi="Liberation Sans"/>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BodyText"/>
        <w:rPr/>
      </w:pPr>
      <w:r>
        <w:rPr/>
      </w:r>
    </w:p>
    <w:p>
      <w:pPr>
        <w:pStyle w:val="BodyText"/>
        <w:rPr/>
      </w:pPr>
      <w:r>
        <w:rPr/>
      </w:r>
    </w:p>
    <w:p>
      <w:pPr>
        <w:pStyle w:val="Figure"/>
        <w:rPr/>
      </w:pPr>
      <w:r>
        <w:rPr>
          <w:b w:val="false"/>
          <w:bCs w:val="false"/>
          <w:i/>
          <w:iCs/>
        </w:rPr>
        <w:t>protein abundance under LD and SD.</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The abbreviations used as gene names are explained in Abbreviations section</w:t>
      </w:r>
      <w:r>
        <w:rPr>
          <w:b w:val="false"/>
          <w:bCs w:val="false"/>
          <w:i/>
          <w:iCs/>
        </w:rPr>
        <w:t xml:space="preserve">; </w:t>
      </w:r>
      <w:r>
        <w:rPr>
          <w:b w:val="false"/>
          <w:bCs w:val="false"/>
          <w:i/>
          <w:iCs/>
        </w:rPr>
        <w:t xml:space="preserve">(C) </w:t>
      </w:r>
      <w:r>
        <w:rPr>
          <w:b w:val="false"/>
          <w:bCs w:val="false"/>
          <w:i/>
          <w:iCs/>
        </w:rPr>
        <w:t xml:space="preserve">Organized visualization of </w:t>
      </w:r>
      <w:r>
        <w:rPr>
          <w:b w:val="false"/>
          <w:bCs w:val="false"/>
          <w:i/>
          <w:iCs/>
        </w:rPr>
        <w:t xml:space="preserve">content oscillations of each carotenoid from the </w:t>
      </w:r>
      <w:r>
        <w:rPr>
          <w:b w:val="false"/>
          <w:bCs w:val="false"/>
          <w:i w:val="false"/>
          <w:iCs w:val="false"/>
          <w:color w:val="000000"/>
        </w:rPr>
        <w:t>β</w:t>
      </w:r>
      <w:r>
        <w:rPr>
          <w:b w:val="false"/>
          <w:bCs w:val="false"/>
          <w:i/>
          <w:iCs/>
        </w:rPr>
        <w:t xml:space="preserve"> and </w:t>
      </w:r>
      <w:r>
        <w:rPr>
          <w:b w:val="false"/>
          <w:bCs w:val="false"/>
          <w:i/>
          <w:iCs/>
        </w:rPr>
        <w:t>α</w:t>
      </w:r>
      <w:r>
        <w:rPr>
          <w:b w:val="false"/>
          <w:bCs w:val="false"/>
          <w:i/>
          <w:iCs/>
        </w:rPr>
        <w:t xml:space="preserve"> branch. </w:t>
      </w:r>
      <w:r>
        <w:rPr>
          <w:b w:val="false"/>
          <w:bCs w:val="false"/>
          <w:i/>
          <w:iCs/>
        </w:rPr>
        <w:commentReference w:id="3"/>
      </w:r>
    </w:p>
    <w:p>
      <w:pPr>
        <w:pStyle w:val="Heading4"/>
        <w:numPr>
          <w:ilvl w:val="0"/>
          <w:numId w:val="0"/>
        </w:numPr>
        <w:ind w:hanging="0" w:start="0"/>
        <w:rPr/>
      </w:pPr>
      <w:r>
        <w:rPr/>
      </w:r>
    </w:p>
    <w:p>
      <w:pPr>
        <w:pStyle w:val="BodyText"/>
        <w:rPr/>
      </w:pPr>
      <w:r>
        <w:rPr>
          <w:i w:val="false"/>
          <w:iCs w:val="false"/>
          <w:color w:val="000000"/>
        </w:rPr>
        <w:t>A</w:t>
      </w:r>
      <w:r>
        <w:rPr>
          <w:i w:val="false"/>
          <w:iCs w:val="false"/>
          <w:color w:val="000000"/>
        </w:rPr>
        <w:t>lthough the α-</w:t>
      </w:r>
      <w:r>
        <w:rPr>
          <w:i w:val="false"/>
          <w:iCs w:val="false"/>
          <w:color w:val="000000"/>
        </w:rPr>
        <w:t>branch</w:t>
      </w:r>
      <w:r>
        <w:rPr>
          <w:i w:val="false"/>
          <w:iCs w:val="false"/>
          <w:color w:val="000000"/>
        </w:rPr>
        <w:t xml:space="preserve"> biosynthesis pathway </w:t>
      </w:r>
      <w:r>
        <w:rPr>
          <w:i w:val="false"/>
          <w:iCs w:val="false"/>
          <w:color w:val="000000"/>
        </w:rPr>
        <w:t>is</w:t>
      </w:r>
      <w:r>
        <w:rPr>
          <w:i w:val="false"/>
          <w:iCs w:val="false"/>
          <w:color w:val="000000"/>
        </w:rPr>
        <w:t xml:space="preserve"> still unknow </w:t>
      </w:r>
      <w:r>
        <w:rPr>
          <w:i w:val="false"/>
          <w:iCs w:val="false"/>
          <w:color w:val="000000"/>
        </w:rPr>
        <w:t>there are some hypothes</w:t>
      </w:r>
      <w:r>
        <w:rPr>
          <w:i w:val="false"/>
          <w:iCs w:val="false"/>
          <w:color w:val="000000"/>
        </w:rPr>
        <w:t>e</w:t>
      </w:r>
      <w:r>
        <w:rPr>
          <w:i w:val="false"/>
          <w:iCs w:val="false"/>
          <w:color w:val="000000"/>
        </w:rPr>
        <w:t xml:space="preserve">s </w:t>
      </w:r>
      <w:r>
        <w:rPr>
          <w:i w:val="false"/>
          <w:iCs w:val="false"/>
          <w:color w:val="000000"/>
        </w:rPr>
        <w:t>about the inter-conversion of lutein-prasinoxanthin</w:t>
      </w:r>
      <w:r>
        <w:rPr>
          <w:i w:val="false"/>
          <w:iCs w:val="false"/>
          <w:color w:val="000000"/>
        </w:rPr>
        <w:t xml:space="preserve"> </w:t>
      </w:r>
      <w:r>
        <w:rPr>
          <w:i w:val="false"/>
          <w:iCs w:val="false"/>
          <w:color w:val="000000"/>
          <w:position w:val="0"/>
          <w:sz w:val="24"/>
          <w:vertAlign w:val="baseline"/>
        </w:rPr>
        <w:t>(Egeland et al., 1997)</w:t>
      </w:r>
      <w:r>
        <w:rPr>
          <w:i/>
          <w:iCs/>
          <w:color w:val="000000"/>
        </w:rPr>
        <w:t>⁠</w:t>
      </w:r>
      <w:r>
        <w:rPr>
          <w:rFonts w:ascii="serif" w:hAnsi="serif"/>
          <w:i/>
          <w:iCs/>
          <w:color w:val="000000"/>
        </w:rPr>
        <w:t xml:space="preserve">. </w:t>
      </w:r>
      <w:r>
        <w:rPr>
          <w:i w:val="false"/>
          <w:iCs w:val="false"/>
          <w:color w:val="000000"/>
        </w:rPr>
        <w:t xml:space="preserve">This </w:t>
      </w:r>
      <w:r>
        <w:rPr>
          <w:i w:val="false"/>
          <w:iCs w:val="false"/>
          <w:color w:val="000000"/>
        </w:rPr>
        <w:t>could</w:t>
      </w:r>
      <w:r>
        <w:rPr>
          <w:i w:val="false"/>
          <w:iCs w:val="false"/>
          <w:color w:val="000000"/>
        </w:rPr>
        <w:t xml:space="preserve"> </w:t>
      </w:r>
      <w:r>
        <w:rPr>
          <w:i w:val="false"/>
          <w:iCs w:val="false"/>
          <w:color w:val="000000"/>
        </w:rPr>
        <w:t xml:space="preserve">be </w:t>
      </w:r>
      <w:r>
        <w:rPr>
          <w:i w:val="false"/>
          <w:iCs w:val="false"/>
          <w:color w:val="000000"/>
        </w:rPr>
        <w:t xml:space="preserve">supported </w:t>
      </w:r>
      <w:r>
        <w:rPr>
          <w:i w:val="false"/>
          <w:iCs w:val="false"/>
          <w:color w:val="000000"/>
        </w:rPr>
        <w:t>by</w:t>
      </w:r>
      <w:r>
        <w:rPr>
          <w:i w:val="false"/>
          <w:iCs w:val="false"/>
          <w:color w:val="000000"/>
        </w:rPr>
        <w:t xml:space="preserve"> our results in </w:t>
      </w:r>
      <w:r>
        <w:rPr>
          <w:i/>
          <w:iCs/>
          <w:color w:val="000000"/>
        </w:rPr>
        <w:t xml:space="preserve">Ostreococcus </w:t>
      </w:r>
      <w:r>
        <w:rPr>
          <w:i w:val="false"/>
          <w:iCs w:val="false"/>
          <w:color w:val="000000"/>
        </w:rPr>
        <w:t>since</w:t>
      </w:r>
      <w:r>
        <w:rPr>
          <w:i/>
          <w:iCs/>
          <w:color w:val="000000"/>
        </w:rPr>
        <w:t xml:space="preserve"> </w:t>
      </w:r>
      <w:r>
        <w:rPr>
          <w:i w:val="false"/>
          <w:iCs w:val="false"/>
          <w:color w:val="000000"/>
        </w:rPr>
        <w:t xml:space="preserve">the content of lutein and prasinoxanthin seem to be linked, not only under irradiance stress as, it has been described in previous published studies </w:t>
      </w:r>
      <w:r>
        <w:rPr>
          <w:i w:val="false"/>
          <w:iCs w:val="false"/>
          <w:color w:val="000000"/>
          <w:position w:val="0"/>
          <w:sz w:val="24"/>
          <w:vertAlign w:val="baseline"/>
        </w:rPr>
        <w:t>(Böhme et al., 2002)</w:t>
      </w:r>
      <w:r>
        <w:rPr>
          <w:i w:val="false"/>
          <w:iCs w:val="false"/>
          <w:color w:val="000000"/>
        </w:rPr>
        <w:t xml:space="preserve">⁠, but under different photoperiods </w:t>
      </w:r>
      <w:r>
        <w:rPr>
          <w:i w:val="false"/>
          <w:iCs w:val="false"/>
          <w:color w:val="000000"/>
        </w:rPr>
        <w:t>as well</w:t>
      </w:r>
      <w:r>
        <w:rPr>
          <w:i w:val="false"/>
          <w:iCs w:val="false"/>
          <w:color w:val="000000"/>
        </w:rPr>
        <w:t xml:space="preserve">. </w:t>
      </w:r>
      <w:r>
        <w:rPr>
          <w:i w:val="false"/>
          <w:iCs w:val="false"/>
          <w:color w:val="000000"/>
        </w:rPr>
        <w:t xml:space="preserve">However, </w:t>
      </w:r>
      <w:r>
        <w:rPr>
          <w:i w:val="false"/>
          <w:iCs w:val="false"/>
          <w:color w:val="000000"/>
        </w:rPr>
        <w:t>t</w:t>
      </w:r>
      <w:r>
        <w:rPr>
          <w:i w:val="false"/>
          <w:iCs w:val="false"/>
          <w:color w:val="000000"/>
        </w:rPr>
        <w:t>he enzymes involved in the interconversion of these carotenoids remain to be identified, and a comparison of their gene expression and protein accumulation was not feasible in this study.</w:t>
      </w:r>
    </w:p>
    <w:p>
      <w:pPr>
        <w:pStyle w:val="BodyText"/>
        <w:rPr/>
      </w:pPr>
      <w:r>
        <w:rPr>
          <w:i w:val="false"/>
          <w:iCs w:val="false"/>
          <w:color w:val="000000"/>
        </w:rPr>
        <w:t>I</w:t>
      </w:r>
      <w:r>
        <w:rPr>
          <w:i w:val="false"/>
          <w:iCs w:val="false"/>
          <w:color w:val="000000"/>
        </w:rPr>
        <w:t xml:space="preserve">n summary, </w:t>
      </w:r>
      <w:r>
        <w:rPr>
          <w:i/>
          <w:iCs/>
          <w:color w:val="000000"/>
        </w:rPr>
        <w:t>Ostreococcus tauri</w:t>
      </w:r>
      <w:r>
        <w:rPr>
          <w:i w:val="false"/>
          <w:iCs w:val="false"/>
          <w:color w:val="000000"/>
        </w:rPr>
        <w:t xml:space="preserve"> carotenogenesis present the common characteristics of </w:t>
      </w:r>
      <w:r>
        <w:rPr>
          <w:i w:val="false"/>
          <w:iCs w:val="false"/>
          <w:color w:val="000000"/>
        </w:rPr>
        <w:t xml:space="preserve">a </w:t>
      </w:r>
      <w:r>
        <w:rPr>
          <w:i w:val="false"/>
          <w:iCs w:val="false"/>
          <w:color w:val="000000"/>
        </w:rPr>
        <w:t xml:space="preserve">process regulated by the circadian clock, as being able to adapt to different photoperiods and presenting an anticipation to </w:t>
      </w:r>
      <w:r>
        <w:rPr>
          <w:i w:val="false"/>
          <w:iCs w:val="false"/>
          <w:color w:val="000000"/>
        </w:rPr>
        <w:t>diel</w:t>
      </w:r>
      <w:r>
        <w:rPr>
          <w:i w:val="false"/>
          <w:iCs w:val="false"/>
          <w:color w:val="000000"/>
        </w:rPr>
        <w:t xml:space="preserve"> </w:t>
      </w:r>
      <w:r>
        <w:rPr>
          <w:i w:val="false"/>
          <w:iCs w:val="false"/>
          <w:color w:val="000000"/>
        </w:rPr>
        <w:t>cycles</w:t>
      </w:r>
      <w:r>
        <w:rPr>
          <w:i w:val="false"/>
          <w:iCs w:val="false"/>
          <w:color w:val="000000"/>
        </w:rPr>
        <w:t xml:space="preserve"> </w:t>
      </w:r>
      <w:r>
        <w:rPr>
          <w:i w:val="false"/>
          <w:iCs w:val="false"/>
          <w:color w:val="000000"/>
        </w:rPr>
        <w:t>at transcriptomic level</w:t>
      </w:r>
      <w:r>
        <w:rPr>
          <w:i w:val="false"/>
          <w:iCs w:val="false"/>
          <w:color w:val="000000"/>
        </w:rPr>
        <w:t>.</w:t>
      </w:r>
    </w:p>
    <w:p>
      <w:pPr>
        <w:pStyle w:val="Heading4"/>
        <w:ind w:hanging="0" w:start="0"/>
        <w:rPr/>
      </w:pPr>
      <w:bookmarkStart w:id="91" w:name="__RefHeading___Toc159205_1321023682"/>
      <w:bookmarkEnd w:id="91"/>
      <w:r>
        <w:rPr/>
        <w:t>Nitrate assimilation under diel and seasonal cycles in Ostreococcus tauri</w:t>
      </w:r>
    </w:p>
    <w:p>
      <w:pPr>
        <w:pStyle w:val="BodyText"/>
        <w:rPr/>
      </w:pPr>
      <w:r>
        <w:rPr/>
        <w:t>N</w:t>
      </w:r>
      <w:r>
        <w:rPr/>
        <w:t xml:space="preserve">itrogen is an essential component in biomolecules </w:t>
      </w:r>
      <w:r>
        <w:rPr/>
        <w:t>of</w:t>
      </w:r>
      <w:r>
        <w:rPr/>
        <w:t xml:space="preserve"> </w:t>
      </w:r>
      <w:r>
        <w:rPr/>
        <w:t>all</w:t>
      </w:r>
      <w:r>
        <w:rPr/>
        <w:t xml:space="preserve"> living beings. </w:t>
      </w:r>
      <w:r>
        <w:rPr/>
        <w:t>In the atmosphere, N</w:t>
      </w:r>
      <w:r>
        <w:rPr>
          <w:vertAlign w:val="subscript"/>
        </w:rPr>
        <w:t>2</w:t>
      </w:r>
      <w:r>
        <w:rPr/>
        <w:t xml:space="preserve"> </w:t>
      </w:r>
      <w:r>
        <w:rPr/>
        <w:t>is the most abundant form of nitrogen. This gas is dissolved in water ecosystems but is</w:t>
      </w:r>
      <w:r>
        <w:rPr/>
        <w:t xml:space="preserve"> inaccessible </w:t>
      </w:r>
      <w:r>
        <w:rPr/>
        <w:t xml:space="preserve">for </w:t>
      </w:r>
      <w:r>
        <w:rPr/>
        <w:t xml:space="preserve">microalgae. </w:t>
      </w:r>
      <w:r>
        <w:rPr/>
        <w:t>I</w:t>
      </w:r>
      <w:r>
        <w:rPr/>
        <w:t xml:space="preserve">n fact, </w:t>
      </w:r>
      <w:r>
        <w:rPr/>
        <w:t xml:space="preserve">nitrogen is </w:t>
      </w:r>
      <w:r>
        <w:rPr/>
        <w:t xml:space="preserve">a major limiting nutrient of marine phytoplankton </w:t>
      </w:r>
      <w:r>
        <w:rPr>
          <w:position w:val="0"/>
          <w:sz w:val="24"/>
          <w:vertAlign w:val="baseline"/>
        </w:rPr>
        <w:t>(Barros et al., 2005; Mittag, 2001; Sanz-Luque et al., 2015)</w:t>
      </w:r>
      <w:r>
        <w:rPr/>
        <w:t xml:space="preserve">⁠. </w:t>
      </w:r>
    </w:p>
    <w:p>
      <w:pPr>
        <w:pStyle w:val="BodyText"/>
        <w:rPr/>
      </w:pPr>
      <w:r>
        <w:rPr>
          <w:i/>
          <w:iCs/>
        </w:rPr>
        <w:t>O. tauri</w:t>
      </w:r>
      <w:r>
        <w:rPr/>
        <w:t xml:space="preserve"> have developed competitive mechanisms to ensure nitrogen assimilation in the marine ecosystem. </w:t>
      </w:r>
      <w:r>
        <w:rPr>
          <w:i w:val="false"/>
          <w:iCs w:val="false"/>
        </w:rPr>
        <w:t>It</w:t>
      </w:r>
      <w:r>
        <w:rPr>
          <w:i w:val="false"/>
          <w:iCs w:val="false"/>
        </w:rPr>
        <w:t xml:space="preserve"> </w:t>
      </w:r>
      <w:r>
        <w:rPr/>
        <w:t xml:space="preserve">can grow on nitrate, ammonium and urea, and complete sets of genes allowing transport and assimilation of these substrates have been identified in its genome </w:t>
      </w:r>
      <w:r>
        <w:rPr>
          <w:position w:val="0"/>
          <w:sz w:val="24"/>
          <w:vertAlign w:val="baseline"/>
        </w:rPr>
        <w:t>(Blanc-Mathieu et al., 2014; Derelle et al., 2006)</w:t>
      </w:r>
      <w:r>
        <w:rPr/>
        <w:t xml:space="preserve">⁠. In the previous chapters of this thesis, nitrate assimilation has been identified as one of the biological processes which genes and proteins present significant rhythmic profiles under diel cycles with large offset between gene expression and translation. </w:t>
      </w:r>
      <w:r>
        <w:rPr/>
        <w:t>In this section, e</w:t>
      </w:r>
      <w:r>
        <w:rPr/>
        <w:t xml:space="preserve">nzymatic activities of two of the main enzymes involved in </w:t>
      </w:r>
      <w:r>
        <w:rPr/>
        <w:t xml:space="preserve">the </w:t>
      </w:r>
      <w:r>
        <w:rPr/>
        <w:t xml:space="preserve">nitrate assimilation </w:t>
      </w:r>
      <w:r>
        <w:rPr/>
        <w:t>pathway</w:t>
      </w:r>
      <w:r>
        <w:rPr/>
        <w:t xml:space="preserve"> </w:t>
      </w:r>
      <w:r>
        <w:rPr/>
        <w:t>are</w:t>
      </w:r>
      <w:r>
        <w:rPr/>
        <w:t xml:space="preserve"> integrated with </w:t>
      </w:r>
      <w:r>
        <w:rPr/>
        <w:t xml:space="preserve">the </w:t>
      </w:r>
      <w:r>
        <w:rPr/>
        <w:t>transcript and protein abundance profiles of th</w:t>
      </w:r>
      <w:r>
        <w:rPr/>
        <w:t>e complete pathway. Th</w:t>
      </w:r>
      <w:r>
        <w:rPr/>
        <w:t>ese</w:t>
      </w:r>
      <w:r>
        <w:rPr/>
        <w:t xml:space="preserve"> results give new insights on t</w:t>
      </w:r>
      <w:r>
        <w:rPr/>
        <w:t xml:space="preserve">he adaptive response of </w:t>
      </w:r>
      <w:r>
        <w:rPr/>
        <w:t>this assimilation process</w:t>
      </w:r>
      <w:r>
        <w:rPr/>
        <w:t xml:space="preserve"> to seasonal variations in diel cycles and its implications for optimizing nutrient uptake and metabolism.</w:t>
      </w:r>
    </w:p>
    <w:p>
      <w:pPr>
        <w:pStyle w:val="Heading5"/>
        <w:ind w:hanging="0" w:start="0"/>
        <w:rPr>
          <w:sz w:val="24"/>
          <w:szCs w:val="24"/>
        </w:rPr>
      </w:pPr>
      <w:bookmarkStart w:id="92" w:name="__RefHeading___Toc159207_1321023682"/>
      <w:bookmarkEnd w:id="92"/>
      <w:r>
        <w:rPr>
          <w:sz w:val="24"/>
          <w:szCs w:val="24"/>
        </w:rPr>
        <w:t>Integration of key enzyme activities from nitrate assimilation pathway with multi-omic data</w:t>
      </w:r>
    </w:p>
    <w:p>
      <w:pPr>
        <w:pStyle w:val="BodyText"/>
        <w:rPr/>
      </w:pPr>
      <w:r>
        <w:rPr/>
        <w:t xml:space="preserve">Nitrate is first transported into the cell </w:t>
      </w:r>
      <w:r>
        <w:rPr/>
        <w:t xml:space="preserve">by Nitrate Transporters 2 and </w:t>
      </w:r>
      <w:r>
        <w:rPr/>
        <w:t xml:space="preserve">3 (NRT2, ostta10g00950 and NRT3, ostta10g00940), followed by its reduction to nitrite by Nitrate Reductase (NR, ostta10g00920). Nitrite is further reduced to ammonia by Nitrite Reductase (NIR, ostta10g00930). The central part of nitrate assimilation is played by the Glutamine Synthetase (GS, ostta01g05020) and Glutamine Oxoglutarate Aminotransferase (GOGAT, ostta14g01900) cycle, which converts inorganic nitrogen, ammonia, into glutamine and glutamate </w:t>
      </w:r>
      <w:r>
        <w:rPr/>
        <w:t>(Fig. 4</w:t>
      </w:r>
      <w:r>
        <w:rPr/>
        <w:t>7</w:t>
      </w:r>
      <w:r>
        <w:rPr/>
        <w:t>)</w:t>
      </w:r>
      <w:r>
        <w:rPr/>
        <w:t xml:space="preserve">, a central precursor for the biosynthesis of nitrogen-containing compounds such as amino acids and nucleotides </w:t>
      </w:r>
      <w:r>
        <w:rPr>
          <w:position w:val="0"/>
          <w:sz w:val="24"/>
          <w:vertAlign w:val="baseline"/>
        </w:rPr>
        <w:t>(Sanz-Luque et al., 2015)</w:t>
      </w:r>
      <w:r>
        <w:rPr/>
        <w:t xml:space="preserve">⁠. </w:t>
      </w:r>
    </w:p>
    <w:p>
      <w:pPr>
        <w:pStyle w:val="BodyText"/>
        <w:rPr/>
      </w:pPr>
      <w:r>
        <w:rPr/>
        <w:t>LD entrained cultures</w:t>
      </w:r>
      <w:r>
        <w:rPr/>
        <w:t xml:space="preserve">, gene expression </w:t>
      </w:r>
      <w:r>
        <w:rPr/>
        <w:t>profiles</w:t>
      </w:r>
      <w:r>
        <w:rPr/>
        <w:t xml:space="preserve"> of NRT2/3, NR and NIR reached their maximum at dawn (ZT0), while their protein abundances peaked 8 hours later at midday (ZT8), coinciding with the time point of maximum light irradiance.</w:t>
      </w:r>
      <w:r>
        <w:rPr/>
        <w:t xml:space="preserve"> </w:t>
      </w:r>
      <w:r>
        <w:rPr/>
        <w:t xml:space="preserve">GS and GOGAT gene expression and protein abundance </w:t>
      </w:r>
      <w:r>
        <w:rPr/>
        <w:t>profiles</w:t>
      </w:r>
      <w:r>
        <w:rPr/>
        <w:t xml:space="preserve"> </w:t>
      </w:r>
      <w:r>
        <w:rPr/>
        <w:t>are almost coincident, reaching their maximum</w:t>
      </w:r>
      <w:r>
        <w:rPr/>
        <w:t xml:space="preserve"> at the beginning of the day (ZT4) without noticeable temporal offsets </w:t>
      </w:r>
      <w:r>
        <w:rPr/>
        <w:t>between them</w:t>
      </w:r>
      <w:r>
        <w:rPr/>
        <w:t xml:space="preserve">. However, a slight increase in protein abundance was detected at the end of the day (ZT12) for both GS and GOGAT </w:t>
      </w:r>
      <w:r>
        <w:rPr/>
        <w:t>(Fig. 4</w:t>
      </w:r>
      <w:r>
        <w:rPr/>
        <w:t>7</w:t>
      </w:r>
      <w:r>
        <w:rPr/>
        <w:t>)</w:t>
      </w:r>
      <w:r>
        <w:rPr/>
        <w:t xml:space="preserve">. </w:t>
      </w:r>
    </w:p>
    <w:p>
      <w:pPr>
        <w:pStyle w:val="BodyText"/>
        <w:rPr/>
      </w:pPr>
      <w:r>
        <w:rPr/>
        <w:t xml:space="preserve">In contrast, </w:t>
      </w:r>
      <w:r>
        <w:rPr/>
        <w:t>in SD entrained cultures</w:t>
      </w:r>
      <w:r>
        <w:rPr/>
        <w:t xml:space="preserve">, all genes encoding the transporters and enzymes involved in nitrate assimilation showed their maximum expression </w:t>
      </w:r>
      <w:r>
        <w:rPr/>
        <w:t>level</w:t>
      </w:r>
      <w:r>
        <w:rPr/>
        <w:t xml:space="preserve"> </w:t>
      </w:r>
      <w:r>
        <w:rPr/>
        <w:t xml:space="preserve">during the first part of the night </w:t>
      </w:r>
      <w:r>
        <w:rPr/>
        <w:t>(ZT</w:t>
      </w:r>
      <w:r>
        <w:rPr/>
        <w:t>12-ZT16</w:t>
      </w:r>
      <w:r>
        <w:rPr/>
        <w:t>), preceding their protein abundance peaks at dawn (ZT0) or midday (ZT4) by</w:t>
      </w:r>
      <w:r>
        <w:rPr/>
        <w:t xml:space="preserve"> </w:t>
      </w:r>
      <w:r>
        <w:rPr/>
        <w:t xml:space="preserve">8 hours </w:t>
      </w:r>
      <w:r>
        <w:rPr/>
        <w:t>or more</w:t>
      </w:r>
      <w:r>
        <w:rPr/>
        <w:t>. Notably, GOGAT gene expression displayed a bimodal pattern under SD condition, maintaining the peak observed under LD at ZT4 besides the new peak at ZT</w:t>
      </w:r>
      <w:r>
        <w:rPr/>
        <w:t>16</w:t>
      </w:r>
      <w:r>
        <w:rPr/>
        <w:t xml:space="preserve">. Therefore, GOGAT gene expression constitutes an example of the emergence of complex expression patterns under </w:t>
      </w:r>
      <w:r>
        <w:rPr/>
        <w:t>winter</w:t>
      </w:r>
      <w:r>
        <w:rPr/>
        <w:t xml:space="preserve"> photoperiod</w:t>
      </w:r>
      <w:r>
        <w:rPr/>
        <w:t xml:space="preserve"> consisting of two gene expression peaks per day </w:t>
      </w:r>
      <w:r>
        <w:rPr/>
        <w:t>(Fig. 4</w:t>
      </w:r>
      <w:r>
        <w:rPr/>
        <w:t>7</w:t>
      </w:r>
      <w:r>
        <w:rPr/>
        <w:t>)</w:t>
      </w:r>
      <w:r>
        <w:rPr/>
        <w:t>.</w:t>
      </w:r>
    </w:p>
    <w:p>
      <w:pPr>
        <w:pStyle w:val="BodyText"/>
        <w:rPr/>
      </w:pPr>
      <w:r>
        <w:rPr/>
        <w:t xml:space="preserve">Circadian </w:t>
      </w:r>
      <w:r>
        <w:rPr/>
        <w:t xml:space="preserve">oscillations in expression and activity of the first enzyme of this pathway (NR) have been </w:t>
      </w:r>
      <w:r>
        <w:rPr/>
        <w:t>described</w:t>
      </w:r>
      <w:r>
        <w:rPr/>
        <w:t xml:space="preserve"> in </w:t>
      </w:r>
      <w:r>
        <w:rPr>
          <w:i/>
          <w:iCs/>
        </w:rPr>
        <w:t>Arabidopsis</w:t>
      </w:r>
      <w:r>
        <w:rPr/>
        <w:t xml:space="preserve"> and other crop plants as </w:t>
      </w:r>
      <w:r>
        <w:rPr>
          <w:i w:val="false"/>
          <w:iCs w:val="false"/>
        </w:rPr>
        <w:t>maize</w:t>
      </w:r>
      <w:r>
        <w:rPr/>
        <w:t xml:space="preserve"> or </w:t>
      </w:r>
      <w:r>
        <w:rPr/>
        <w:t>tomato</w:t>
      </w:r>
      <w:r>
        <w:rPr/>
        <w:t xml:space="preserve"> </w:t>
      </w:r>
      <w:r>
        <w:rPr>
          <w:position w:val="0"/>
          <w:sz w:val="24"/>
          <w:vertAlign w:val="baseline"/>
        </w:rPr>
        <w:t>(Lillo et al., 2001; Lillo &amp; Ruoff, 1989; Tucker et al., 2004; Z. Yang &amp; Midmore, 2005)</w:t>
      </w:r>
      <w:r>
        <w:rPr/>
        <w:t xml:space="preserve">⁠. In </w:t>
      </w:r>
      <w:r>
        <w:rPr/>
        <w:t>fact</w:t>
      </w:r>
      <w:r>
        <w:rPr/>
        <w:t xml:space="preserve">, light is apparently an important factor for NR to maintain its rhythmic behavior. Rhythms in NR activity or NR gene expression profiles were shown to persist only in continuous light in plants </w:t>
      </w:r>
      <w:r>
        <w:rPr>
          <w:position w:val="0"/>
          <w:sz w:val="24"/>
          <w:vertAlign w:val="baseline"/>
        </w:rPr>
        <w:t>(Lillo et al., 2001; Lillo &amp; Ruoff, 1989)</w:t>
      </w:r>
      <w:r>
        <w:rPr/>
        <w:t xml:space="preserve">⁠. These results are in agreement with the transcriptomic data obtained in this work, where NR gene expression rhythmic profiles, </w:t>
      </w:r>
      <w:r>
        <w:rPr/>
        <w:t>as well as other enzymes involved in this pathway,</w:t>
      </w:r>
      <w:r>
        <w:rPr/>
        <w:t xml:space="preserve"> are maintained only under</w:t>
      </w:r>
      <w:r>
        <w:rPr/>
        <w:t xml:space="preserve"> </w:t>
      </w:r>
      <w:r>
        <w:rPr/>
        <w:t xml:space="preserve">light-dark cycles and constant light. </w:t>
      </w:r>
      <w:r>
        <mc:AlternateContent>
          <mc:Choice Requires="wps">
            <w:drawing>
              <wp:anchor behindDoc="0" distT="0" distB="0" distL="0" distR="0" simplePos="0" locked="0" layoutInCell="0" allowOverlap="1" relativeHeight="2">
                <wp:simplePos x="0" y="0"/>
                <wp:positionH relativeFrom="column">
                  <wp:posOffset>31750</wp:posOffset>
                </wp:positionH>
                <wp:positionV relativeFrom="paragraph">
                  <wp:posOffset>-92075</wp:posOffset>
                </wp:positionV>
                <wp:extent cx="6024880" cy="4379595"/>
                <wp:effectExtent l="0" t="0" r="0" b="0"/>
                <wp:wrapTopAndBottom/>
                <wp:docPr id="141" name="Marco41"/>
                <a:graphic xmlns:a="http://schemas.openxmlformats.org/drawingml/2006/main">
                  <a:graphicData uri="http://schemas.microsoft.com/office/word/2010/wordprocessingShape">
                    <wps:wsp>
                      <wps:cNvSpPr txBox="1"/>
                      <wps:spPr>
                        <a:xfrm>
                          <a:off x="0" y="0"/>
                          <a:ext cx="6024880" cy="4379595"/>
                        </a:xfrm>
                        <a:prstGeom prst="rect"/>
                        <a:solidFill>
                          <a:srgbClr val="FFFFFF"/>
                        </a:solidFill>
                      </wps:spPr>
                      <wps:txbx>
                        <w:txbxContent>
                          <w:p>
                            <w:pPr>
                              <w:pStyle w:val="Figure"/>
                              <w:spacing w:before="120" w:after="120"/>
                              <w:rPr/>
                            </w:pPr>
                            <w:r>
                              <w:rPr>
                                <w:b/>
                                <w:bCs/>
                              </w:rPr>
                              <w:drawing>
                                <wp:inline distT="0" distB="0" distL="0" distR="0">
                                  <wp:extent cx="6024880" cy="2936240"/>
                                  <wp:effectExtent l="0" t="0" r="0" b="0"/>
                                  <wp:docPr id="142" name="Imagen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40" descr="" title=""/>
                                          <pic:cNvPicPr>
                                            <a:picLocks noChangeAspect="1" noChangeArrowheads="1"/>
                                          </pic:cNvPicPr>
                                        </pic:nvPicPr>
                                        <pic:blipFill>
                                          <a:blip r:embed="rId104"/>
                                          <a:stretch>
                                            <a:fillRect/>
                                          </a:stretch>
                                        </pic:blipFill>
                                        <pic:spPr bwMode="auto">
                                          <a:xfrm>
                                            <a:off x="0" y="0"/>
                                            <a:ext cx="6024880" cy="2936240"/>
                                          </a:xfrm>
                                          <a:prstGeom prst="rect">
                                            <a:avLst/>
                                          </a:prstGeom>
                                        </pic:spPr>
                                      </pic:pic>
                                    </a:graphicData>
                                  </a:graphic>
                                </wp:inline>
                              </w:drawing>
                              <w:t xml:space="preserve">Figure </w:t>
                            </w:r>
                            <w:r>
                              <w:rPr>
                                <w:b/>
                                <w:bCs/>
                              </w:rPr>
                              <w:t>4</w:t>
                            </w:r>
                            <w:r>
                              <w:rPr>
                                <w:b/>
                                <w:bCs/>
                              </w:rPr>
                              <w:t>7</w:t>
                            </w:r>
                            <w:r>
                              <w:rPr>
                                <w:b/>
                                <w:bCs/>
                              </w:rPr>
                              <w:t>: Multi-omics integration of nitrate assimilation pathway.</w:t>
                            </w:r>
                            <w:r>
                              <w:rPr>
                                <w:b w:val="false"/>
                                <w:bCs w:val="false"/>
                              </w:rPr>
                              <w:t xml:space="preserve"> Schematic </w:t>
                            </w:r>
                            <w:r>
                              <w:rPr>
                                <w:b w:val="false"/>
                                <w:bCs w:val="false"/>
                              </w:rPr>
                              <w:t xml:space="preserve">nitrate assimilation pathway </w:t>
                            </w:r>
                            <w:r>
                              <w:rPr>
                                <w:b w:val="false"/>
                                <w:bCs w:val="false"/>
                              </w:rPr>
                              <w:t xml:space="preserve">and list of the gene IDs involved </w:t>
                            </w:r>
                            <w:r>
                              <w:rPr>
                                <w:b w:val="false"/>
                                <w:bCs w:val="false"/>
                              </w:rPr>
                              <w:t>including protein abundance and gene expression profiles of each enzyme. For each enzyme its corresponding protein and transcript abundances under LD, top in blue, and SD, bottom in red, are represented using heatmaps where black represents low, blue medium and yellow high abundances respectively.</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 xml:space="preserve">The abbreviations used as gene names are explained in Abbreviations section. </w:t>
                            </w:r>
                          </w:p>
                          <w:p>
                            <w:pPr>
                              <w:pStyle w:val="Figure"/>
                              <w:spacing w:before="120" w:after="120"/>
                              <w:rPr>
                                <w:b/>
                                <w:bCs/>
                                <w:sz w:val="16"/>
                                <w:szCs w:val="16"/>
                              </w:rPr>
                            </w:pPr>
                            <w:r>
                              <w:rPr>
                                <w:b/>
                                <w:bCs/>
                                <w:sz w:val="16"/>
                                <w:szCs w:val="16"/>
                              </w:rPr>
                            </w:r>
                          </w:p>
                        </w:txbxContent>
                      </wps:txbx>
                      <wps:bodyPr anchor="t" lIns="0" tIns="0" rIns="0" bIns="0">
                        <a:noAutofit/>
                      </wps:bodyPr>
                    </wps:wsp>
                  </a:graphicData>
                </a:graphic>
              </wp:anchor>
            </w:drawing>
          </mc:Choice>
          <mc:Fallback>
            <w:pict>
              <v:rect style="position:absolute;rotation:-0;width:474.4pt;height:344.85pt;mso-wrap-distance-left:0pt;mso-wrap-distance-right:0pt;mso-wrap-distance-top:0pt;mso-wrap-distance-bottom:0pt;margin-top:-7.25pt;mso-position-vertical-relative:text;margin-left:2.5pt;mso-position-horizontal-relative:text">
                <v:textbox inset="0in,0in,0in,0in">
                  <w:txbxContent>
                    <w:p>
                      <w:pPr>
                        <w:pStyle w:val="Figure"/>
                        <w:spacing w:before="120" w:after="120"/>
                        <w:rPr/>
                      </w:pPr>
                      <w:r>
                        <w:rPr>
                          <w:b/>
                          <w:bCs/>
                        </w:rPr>
                        <w:drawing>
                          <wp:inline distT="0" distB="0" distL="0" distR="0">
                            <wp:extent cx="6024880" cy="2936240"/>
                            <wp:effectExtent l="0" t="0" r="0" b="0"/>
                            <wp:docPr id="143" name="Imagen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40" descr="" title=""/>
                                    <pic:cNvPicPr>
                                      <a:picLocks noChangeAspect="1" noChangeArrowheads="1"/>
                                    </pic:cNvPicPr>
                                  </pic:nvPicPr>
                                  <pic:blipFill>
                                    <a:blip r:embed="rId105"/>
                                    <a:stretch>
                                      <a:fillRect/>
                                    </a:stretch>
                                  </pic:blipFill>
                                  <pic:spPr bwMode="auto">
                                    <a:xfrm>
                                      <a:off x="0" y="0"/>
                                      <a:ext cx="6024880" cy="2936240"/>
                                    </a:xfrm>
                                    <a:prstGeom prst="rect">
                                      <a:avLst/>
                                    </a:prstGeom>
                                  </pic:spPr>
                                </pic:pic>
                              </a:graphicData>
                            </a:graphic>
                          </wp:inline>
                        </w:drawing>
                        <w:t xml:space="preserve">Figure </w:t>
                      </w:r>
                      <w:r>
                        <w:rPr>
                          <w:b/>
                          <w:bCs/>
                        </w:rPr>
                        <w:t>4</w:t>
                      </w:r>
                      <w:r>
                        <w:rPr>
                          <w:b/>
                          <w:bCs/>
                        </w:rPr>
                        <w:t>7</w:t>
                      </w:r>
                      <w:r>
                        <w:rPr>
                          <w:b/>
                          <w:bCs/>
                        </w:rPr>
                        <w:t>: Multi-omics integration of nitrate assimilation pathway.</w:t>
                      </w:r>
                      <w:r>
                        <w:rPr>
                          <w:b w:val="false"/>
                          <w:bCs w:val="false"/>
                        </w:rPr>
                        <w:t xml:space="preserve"> Schematic </w:t>
                      </w:r>
                      <w:r>
                        <w:rPr>
                          <w:b w:val="false"/>
                          <w:bCs w:val="false"/>
                        </w:rPr>
                        <w:t xml:space="preserve">nitrate assimilation pathway </w:t>
                      </w:r>
                      <w:r>
                        <w:rPr>
                          <w:b w:val="false"/>
                          <w:bCs w:val="false"/>
                        </w:rPr>
                        <w:t xml:space="preserve">and list of the gene IDs involved </w:t>
                      </w:r>
                      <w:r>
                        <w:rPr>
                          <w:b w:val="false"/>
                          <w:bCs w:val="false"/>
                        </w:rPr>
                        <w:t>including protein abundance and gene expression profiles of each enzyme. For each enzyme its corresponding protein and transcript abundances under LD, top in blue, and SD, bottom in red, are represented using heatmaps where black represents low, blue medium and yellow high abundances respectively.</w:t>
                      </w:r>
                      <w:r>
                        <w:rPr>
                          <w:b w:val="false"/>
                          <w:bCs w:val="false"/>
                          <w:i/>
                          <w:iCs/>
                          <w:strike w:val="false"/>
                          <w:dstrike w:val="false"/>
                          <w:outline w:val="false"/>
                          <w:shadow w:val="false"/>
                          <w:position w:val="0"/>
                          <w:sz w:val="24"/>
                          <w:sz w:val="24"/>
                          <w:u w:val="none"/>
                          <w:vertAlign w:val="baseline"/>
                          <w:em w:val="none"/>
                        </w:rPr>
                        <w:t xml:space="preserve"> </w:t>
                      </w:r>
                      <w:r>
                        <w:rPr>
                          <w:b w:val="false"/>
                          <w:bCs w:val="false"/>
                          <w:i/>
                          <w:iCs/>
                          <w:strike w:val="false"/>
                          <w:dstrike w:val="false"/>
                          <w:outline w:val="false"/>
                          <w:shadow w:val="false"/>
                          <w:position w:val="0"/>
                          <w:sz w:val="24"/>
                          <w:sz w:val="24"/>
                          <w:u w:val="none"/>
                          <w:vertAlign w:val="baseline"/>
                          <w:em w:val="none"/>
                        </w:rPr>
                        <w:t xml:space="preserve">The abbreviations used as gene names are explained in Abbreviations section. </w:t>
                      </w:r>
                    </w:p>
                    <w:p>
                      <w:pPr>
                        <w:pStyle w:val="Figure"/>
                        <w:spacing w:before="120" w:after="120"/>
                        <w:rPr>
                          <w:b/>
                          <w:bCs/>
                          <w:sz w:val="16"/>
                          <w:szCs w:val="16"/>
                        </w:rPr>
                      </w:pPr>
                      <w:r>
                        <w:rPr>
                          <w:b/>
                          <w:bCs/>
                          <w:sz w:val="16"/>
                          <w:szCs w:val="16"/>
                        </w:rPr>
                      </w:r>
                    </w:p>
                  </w:txbxContent>
                </v:textbox>
                <w10:wrap type="topAndBottom"/>
              </v:rect>
            </w:pict>
          </mc:Fallback>
        </mc:AlternateContent>
      </w:r>
    </w:p>
    <w:p>
      <w:pPr>
        <w:pStyle w:val="BodyText"/>
        <w:rPr/>
      </w:pPr>
      <w:r>
        <w:rPr/>
        <w:t>To validate the</w:t>
      </w:r>
      <w:r>
        <w:rPr/>
        <w:t>se results</w:t>
      </w:r>
      <w:r>
        <w:rPr/>
        <w:t xml:space="preserve">, the enzymatic </w:t>
      </w:r>
      <w:r>
        <w:rPr/>
        <w:t>activity</w:t>
      </w:r>
      <w:r>
        <w:rPr/>
        <w:t xml:space="preserve"> of NR and GS </w:t>
      </w:r>
      <w:r>
        <w:rPr/>
        <w:t xml:space="preserve">are </w:t>
      </w:r>
      <w:r>
        <w:rPr/>
        <w:t xml:space="preserve">measured throughout complete diel cycles under </w:t>
      </w:r>
      <w:r>
        <w:rPr/>
        <w:t>long</w:t>
      </w:r>
      <w:r>
        <w:rPr/>
        <w:t xml:space="preserve"> and </w:t>
      </w:r>
      <w:r>
        <w:rPr/>
        <w:t xml:space="preserve">short photoperiods </w:t>
      </w:r>
      <w:r>
        <w:rPr/>
        <w:t>(Table 1</w:t>
      </w:r>
      <w:r>
        <w:rPr/>
        <w:t>8</w:t>
      </w:r>
      <w:r>
        <w:rPr/>
        <w:t>)</w:t>
      </w:r>
      <w:r>
        <w:rPr/>
        <w:t xml:space="preserve">. </w:t>
      </w:r>
      <w:r>
        <w:rPr/>
        <w:t xml:space="preserve">These measurements </w:t>
      </w:r>
      <w:r>
        <w:rPr/>
        <w:t>present a significant rhythmic profile with a p-value lower than 0.05 and an almost non-existent offset between their protein abundance profile</w:t>
      </w:r>
      <w:r>
        <w:rPr/>
        <w:t>s</w:t>
      </w:r>
      <w:r>
        <w:rPr/>
        <w:t xml:space="preserve"> and their activity </w:t>
      </w:r>
      <w:r>
        <w:rPr/>
        <w:t>profiles</w:t>
      </w:r>
      <w:r>
        <w:rPr/>
        <w:t xml:space="preserve"> </w:t>
      </w:r>
      <w:r>
        <w:rPr/>
        <w:t>is</w:t>
      </w:r>
      <w:r>
        <w:rPr/>
        <w:t xml:space="preserve"> found </w:t>
      </w:r>
      <w:r>
        <w:rPr/>
        <w:t>(Fig. 4</w:t>
      </w:r>
      <w:r>
        <w:rPr/>
        <w:t>8</w:t>
      </w:r>
      <w:r>
        <w:rPr/>
        <w:t>)</w:t>
      </w:r>
      <w:r>
        <w:rPr/>
        <w:t xml:space="preserve">. </w:t>
      </w:r>
    </w:p>
    <w:p>
      <w:pPr>
        <w:pStyle w:val="Table"/>
        <w:rPr/>
      </w:pPr>
      <w:r>
        <w:rPr>
          <w:b/>
          <w:bCs/>
        </w:rPr>
        <w:t xml:space="preserve">Table </w:t>
      </w:r>
      <w:r>
        <w:rPr>
          <w:b/>
          <w:bCs/>
        </w:rPr>
        <w:t>1</w:t>
      </w:r>
      <w:r>
        <w:rPr>
          <w:b/>
          <w:bCs/>
        </w:rPr>
        <w:t>8</w:t>
      </w:r>
      <w:r>
        <w:rPr>
          <w:b/>
          <w:bCs/>
        </w:rPr>
        <w:t xml:space="preserve">: Nitrate Reductase (NR) and Glutamine Synthetase (GS) enzymatic activities (U) </w:t>
      </w:r>
      <w:r>
        <w:rPr>
          <w:b/>
          <w:bCs/>
        </w:rPr>
        <w:t>for each time point</w:t>
      </w:r>
      <w:r>
        <w:rPr>
          <w:b/>
          <w:bCs/>
        </w:rPr>
        <w:t xml:space="preserve"> in l</w:t>
      </w:r>
      <w:r>
        <w:rPr>
          <w:b/>
          <w:bCs/>
        </w:rPr>
        <w:t xml:space="preserve">ong </w:t>
      </w:r>
      <w:r>
        <w:rPr>
          <w:b/>
          <w:bCs/>
        </w:rPr>
        <w:t>d</w:t>
      </w:r>
      <w:r>
        <w:rPr>
          <w:b/>
          <w:bCs/>
        </w:rPr>
        <w:t xml:space="preserve">ay </w:t>
      </w:r>
      <w:r>
        <w:rPr>
          <w:b/>
          <w:bCs/>
        </w:rPr>
        <w:t xml:space="preserve">and short day </w:t>
      </w:r>
      <w:r>
        <w:rPr>
          <w:b/>
          <w:bCs/>
        </w:rPr>
        <w:t xml:space="preserve">entrained cultures. </w:t>
      </w:r>
      <w:r>
        <w:rPr>
          <w:b w:val="false"/>
          <w:bCs w:val="false"/>
        </w:rPr>
        <w:t>The p-values as a result of the significant rhythmicity analysis are included in the lowest row.</w:t>
      </w:r>
    </w:p>
    <w:tbl>
      <w:tblPr>
        <w:tblW w:w="7247" w:type="dxa"/>
        <w:jc w:val="start"/>
        <w:tblInd w:w="709" w:type="dxa"/>
        <w:tblLayout w:type="fixed"/>
        <w:tblCellMar>
          <w:top w:w="0" w:type="dxa"/>
          <w:start w:w="30" w:type="dxa"/>
          <w:bottom w:w="0" w:type="dxa"/>
          <w:end w:w="30" w:type="dxa"/>
        </w:tblCellMar>
      </w:tblPr>
      <w:tblGrid>
        <w:gridCol w:w="907"/>
        <w:gridCol w:w="1468"/>
        <w:gridCol w:w="1218"/>
        <w:gridCol w:w="1218"/>
        <w:gridCol w:w="1218"/>
        <w:gridCol w:w="1218"/>
      </w:tblGrid>
      <w:tr>
        <w:trPr>
          <w:trHeight w:val="516" w:hRule="exact"/>
        </w:trPr>
        <w:tc>
          <w:tcPr>
            <w:tcW w:w="907" w:type="dxa"/>
            <w:tcBorders/>
            <w:vAlign w:val="center"/>
          </w:tcPr>
          <w:p>
            <w:pPr>
              <w:pStyle w:val="Normal"/>
              <w:tabs>
                <w:tab w:val="clear" w:pos="720"/>
              </w:tabs>
              <w:jc w:val="center"/>
              <w:rPr/>
            </w:pPr>
            <w:r>
              <w:rPr/>
            </w:r>
          </w:p>
        </w:tc>
        <w:tc>
          <w:tcPr>
            <w:tcW w:w="1468" w:type="dxa"/>
            <w:tcBorders/>
            <w:vAlign w:val="center"/>
          </w:tcPr>
          <w:p>
            <w:pPr>
              <w:pStyle w:val="Normal"/>
              <w:tabs>
                <w:tab w:val="clear" w:pos="720"/>
              </w:tabs>
              <w:jc w:val="center"/>
              <w:rPr/>
            </w:pPr>
            <w:r>
              <w:rPr/>
            </w:r>
          </w:p>
        </w:tc>
        <w:tc>
          <w:tcPr>
            <w:tcW w:w="2436" w:type="dxa"/>
            <w:gridSpan w:val="2"/>
            <w:tcBorders>
              <w:start w:val="single" w:sz="4" w:space="0" w:color="000000"/>
            </w:tcBorders>
            <w:shd w:fill="DCDCDC" w:val="clear"/>
            <w:tcMar>
              <w:top w:w="55" w:type="dxa"/>
              <w:start w:w="55" w:type="dxa"/>
              <w:bottom w:w="55" w:type="dxa"/>
              <w:end w:w="55" w:type="dxa"/>
            </w:tcMar>
            <w:vAlign w:val="center"/>
          </w:tcPr>
          <w:p>
            <w:pPr>
              <w:pStyle w:val="Contenidodelatabla"/>
              <w:jc w:val="center"/>
              <w:rPr>
                <w:b/>
              </w:rPr>
            </w:pPr>
            <w:r>
              <w:rPr>
                <w:b/>
              </w:rPr>
              <w:t xml:space="preserve">LD </w:t>
            </w:r>
          </w:p>
        </w:tc>
        <w:tc>
          <w:tcPr>
            <w:tcW w:w="2436" w:type="dxa"/>
            <w:gridSpan w:val="2"/>
            <w:tcBorders>
              <w:start w:val="single" w:sz="4" w:space="0" w:color="000000"/>
            </w:tcBorders>
            <w:shd w:fill="DCDCDC" w:val="clear"/>
            <w:tcMar>
              <w:top w:w="55" w:type="dxa"/>
              <w:start w:w="55" w:type="dxa"/>
              <w:bottom w:w="55" w:type="dxa"/>
              <w:end w:w="55" w:type="dxa"/>
            </w:tcMar>
            <w:vAlign w:val="center"/>
          </w:tcPr>
          <w:p>
            <w:pPr>
              <w:pStyle w:val="Contenidodelatabla"/>
              <w:jc w:val="center"/>
              <w:rPr>
                <w:b/>
              </w:rPr>
            </w:pPr>
            <w:r>
              <w:rPr>
                <w:b/>
              </w:rPr>
              <w:t>SD</w:t>
            </w:r>
          </w:p>
        </w:tc>
      </w:tr>
      <w:tr>
        <w:trPr>
          <w:trHeight w:val="516" w:hRule="exact"/>
        </w:trPr>
        <w:tc>
          <w:tcPr>
            <w:tcW w:w="2375" w:type="dxa"/>
            <w:gridSpan w:val="2"/>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b/>
              </w:rPr>
            </w:pPr>
            <w:r>
              <w:rPr>
                <w:b/>
              </w:rPr>
              <w:t xml:space="preserve">Time </w:t>
            </w:r>
          </w:p>
        </w:tc>
        <w:tc>
          <w:tcPr>
            <w:tcW w:w="1218" w:type="dxa"/>
            <w:tcBorders>
              <w:top w:val="single" w:sz="4" w:space="0" w:color="000000"/>
              <w:start w:val="single" w:sz="4" w:space="0" w:color="000000"/>
              <w:bottom w:val="single" w:sz="4" w:space="0" w:color="000000"/>
            </w:tcBorders>
            <w:shd w:fill="FFFFFF" w:val="clear"/>
            <w:tcMar>
              <w:top w:w="55" w:type="dxa"/>
              <w:start w:w="55" w:type="dxa"/>
              <w:bottom w:w="55" w:type="dxa"/>
              <w:end w:w="55" w:type="dxa"/>
            </w:tcMar>
            <w:vAlign w:val="center"/>
          </w:tcPr>
          <w:p>
            <w:pPr>
              <w:pStyle w:val="Normal"/>
              <w:tabs>
                <w:tab w:val="clear" w:pos="720"/>
              </w:tabs>
              <w:jc w:val="center"/>
              <w:rPr/>
            </w:pPr>
            <w:r>
              <w:rPr>
                <w:b/>
              </w:rPr>
              <w:t xml:space="preserve"> </w:t>
            </w:r>
            <w:r>
              <w:rPr>
                <w:b/>
              </w:rPr>
              <w:t xml:space="preserve">NR </w:t>
            </w:r>
            <w:r>
              <w:rPr>
                <w:b/>
              </w:rPr>
              <w:t>(U)</w:t>
            </w:r>
          </w:p>
        </w:tc>
        <w:tc>
          <w:tcPr>
            <w:tcW w:w="1218" w:type="dxa"/>
            <w:tcBorders>
              <w:top w:val="single" w:sz="4" w:space="0" w:color="000000"/>
              <w:start w:val="single" w:sz="4" w:space="0" w:color="000000"/>
              <w:bottom w:val="single" w:sz="4" w:space="0" w:color="000000"/>
            </w:tcBorders>
            <w:shd w:fill="FFFFFF" w:val="clear"/>
            <w:tcMar>
              <w:top w:w="55" w:type="dxa"/>
              <w:start w:w="55" w:type="dxa"/>
              <w:bottom w:w="55" w:type="dxa"/>
              <w:end w:w="55" w:type="dxa"/>
            </w:tcMar>
            <w:vAlign w:val="center"/>
          </w:tcPr>
          <w:p>
            <w:pPr>
              <w:pStyle w:val="Contenidodelatabla"/>
              <w:jc w:val="center"/>
              <w:rPr>
                <w:b/>
              </w:rPr>
            </w:pPr>
            <w:r>
              <w:rPr>
                <w:b/>
              </w:rPr>
              <w:t xml:space="preserve"> </w:t>
            </w:r>
            <w:r>
              <w:rPr>
                <w:b/>
              </w:rPr>
              <w:t xml:space="preserve">GS </w:t>
            </w:r>
            <w:r>
              <w:rPr>
                <w:b/>
              </w:rPr>
              <w:t>(U)</w:t>
            </w:r>
          </w:p>
        </w:tc>
        <w:tc>
          <w:tcPr>
            <w:tcW w:w="1218" w:type="dxa"/>
            <w:tcBorders>
              <w:top w:val="single" w:sz="4" w:space="0" w:color="000000"/>
              <w:start w:val="single" w:sz="4" w:space="0" w:color="000000"/>
              <w:bottom w:val="single" w:sz="4" w:space="0" w:color="000000"/>
            </w:tcBorders>
            <w:shd w:fill="FFFFFF" w:val="clear"/>
            <w:tcMar>
              <w:top w:w="55" w:type="dxa"/>
              <w:start w:w="55" w:type="dxa"/>
              <w:bottom w:w="55" w:type="dxa"/>
              <w:end w:w="55" w:type="dxa"/>
            </w:tcMar>
            <w:vAlign w:val="center"/>
          </w:tcPr>
          <w:p>
            <w:pPr>
              <w:pStyle w:val="Contenidodelatabla"/>
              <w:jc w:val="center"/>
              <w:rPr>
                <w:b/>
              </w:rPr>
            </w:pPr>
            <w:r>
              <w:rPr>
                <w:b/>
              </w:rPr>
              <w:t xml:space="preserve">NR </w:t>
            </w:r>
            <w:r>
              <w:rPr>
                <w:b/>
              </w:rPr>
              <w:t>(U)</w:t>
            </w:r>
          </w:p>
        </w:tc>
        <w:tc>
          <w:tcPr>
            <w:tcW w:w="1218" w:type="dxa"/>
            <w:tcBorders>
              <w:top w:val="single" w:sz="4" w:space="0" w:color="000000"/>
              <w:start w:val="single" w:sz="4" w:space="0" w:color="000000"/>
              <w:bottom w:val="single" w:sz="4" w:space="0" w:color="000000"/>
              <w:end w:val="single" w:sz="4" w:space="0" w:color="000000"/>
            </w:tcBorders>
            <w:shd w:fill="FFFFFF" w:val="clear"/>
            <w:tcMar>
              <w:top w:w="55" w:type="dxa"/>
              <w:start w:w="55" w:type="dxa"/>
              <w:bottom w:w="55" w:type="dxa"/>
              <w:end w:w="55" w:type="dxa"/>
            </w:tcMar>
            <w:vAlign w:val="center"/>
          </w:tcPr>
          <w:p>
            <w:pPr>
              <w:pStyle w:val="Contenidodelatabla"/>
              <w:jc w:val="center"/>
              <w:rPr>
                <w:b/>
              </w:rPr>
            </w:pPr>
            <w:r>
              <w:rPr>
                <w:b/>
              </w:rPr>
              <w:t xml:space="preserve">GS </w:t>
            </w:r>
            <w:r>
              <w:rPr>
                <w:b/>
              </w:rPr>
              <w:t>(U)</w:t>
            </w:r>
          </w:p>
        </w:tc>
      </w:tr>
      <w:tr>
        <w:trPr>
          <w:trHeight w:val="516" w:hRule="exact"/>
        </w:trPr>
        <w:tc>
          <w:tcPr>
            <w:tcW w:w="907"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1</w:t>
            </w:r>
            <w:r>
              <w:rPr>
                <w:vertAlign w:val="superscript"/>
              </w:rPr>
              <w:t>st</w:t>
            </w:r>
            <w:r>
              <w:rPr/>
              <w:t xml:space="preserve"> day</w:t>
            </w:r>
          </w:p>
        </w:tc>
        <w:tc>
          <w:tcPr>
            <w:tcW w:w="1468" w:type="dxa"/>
            <w:tcBorders>
              <w:top w:val="single" w:sz="4" w:space="0" w:color="000000"/>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1218" w:type="dxa"/>
            <w:tcBorders/>
            <w:tcMar>
              <w:top w:w="55" w:type="dxa"/>
              <w:start w:w="55" w:type="dxa"/>
              <w:bottom w:w="55" w:type="dxa"/>
              <w:end w:w="55" w:type="dxa"/>
            </w:tcMar>
            <w:vAlign w:val="center"/>
          </w:tcPr>
          <w:p>
            <w:pPr>
              <w:pStyle w:val="Contenidodelatabla"/>
              <w:jc w:val="center"/>
              <w:rPr/>
            </w:pPr>
            <w:r>
              <w:rPr/>
              <w:t>1,13</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0,06</w:t>
            </w:r>
          </w:p>
        </w:tc>
        <w:tc>
          <w:tcPr>
            <w:tcW w:w="1218" w:type="dxa"/>
            <w:tcBorders/>
            <w:vAlign w:val="center"/>
          </w:tcPr>
          <w:p>
            <w:pPr>
              <w:pStyle w:val="Contenidodelatabla"/>
              <w:jc w:val="center"/>
              <w:rPr/>
            </w:pPr>
            <w:r>
              <w:rPr/>
              <w:t>2,76</w:t>
            </w:r>
          </w:p>
        </w:tc>
        <w:tc>
          <w:tcPr>
            <w:tcW w:w="1218" w:type="dxa"/>
            <w:tcBorders/>
            <w:vAlign w:val="center"/>
          </w:tcPr>
          <w:p>
            <w:pPr>
              <w:pStyle w:val="Contenidodelatabla"/>
              <w:jc w:val="center"/>
              <w:rPr/>
            </w:pPr>
            <w:r>
              <w:rPr/>
              <w:t>0,16</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1218" w:type="dxa"/>
            <w:tcBorders/>
            <w:tcMar>
              <w:top w:w="55" w:type="dxa"/>
              <w:start w:w="55" w:type="dxa"/>
              <w:bottom w:w="55" w:type="dxa"/>
              <w:end w:w="55" w:type="dxa"/>
            </w:tcMar>
            <w:vAlign w:val="center"/>
          </w:tcPr>
          <w:p>
            <w:pPr>
              <w:pStyle w:val="Contenidodelatabla"/>
              <w:jc w:val="center"/>
              <w:rPr/>
            </w:pPr>
            <w:r>
              <w:rPr/>
              <w:t>1,14</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0,07</w:t>
            </w:r>
          </w:p>
        </w:tc>
        <w:tc>
          <w:tcPr>
            <w:tcW w:w="1218" w:type="dxa"/>
            <w:tcBorders/>
            <w:vAlign w:val="center"/>
          </w:tcPr>
          <w:p>
            <w:pPr>
              <w:pStyle w:val="Contenidodelatabla"/>
              <w:jc w:val="center"/>
              <w:rPr/>
            </w:pPr>
            <w:r>
              <w:rPr/>
              <w:t>2,96</w:t>
            </w:r>
          </w:p>
        </w:tc>
        <w:tc>
          <w:tcPr>
            <w:tcW w:w="1218" w:type="dxa"/>
            <w:tcBorders/>
            <w:vAlign w:val="center"/>
          </w:tcPr>
          <w:p>
            <w:pPr>
              <w:pStyle w:val="Contenidodelatabla"/>
              <w:jc w:val="center"/>
              <w:rPr/>
            </w:pPr>
            <w:r>
              <w:rPr/>
              <w:t>0,22</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1218" w:type="dxa"/>
            <w:tcBorders/>
            <w:tcMar>
              <w:top w:w="55" w:type="dxa"/>
              <w:start w:w="55" w:type="dxa"/>
              <w:bottom w:w="55" w:type="dxa"/>
              <w:end w:w="55" w:type="dxa"/>
            </w:tcMar>
            <w:vAlign w:val="center"/>
          </w:tcPr>
          <w:p>
            <w:pPr>
              <w:pStyle w:val="Contenidodelatabla"/>
              <w:jc w:val="center"/>
              <w:rPr/>
            </w:pPr>
            <w:r>
              <w:rPr/>
              <w:t>1,26</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vAlign w:val="center"/>
          </w:tcPr>
          <w:p>
            <w:pPr>
              <w:pStyle w:val="Contenidodelatabla"/>
              <w:jc w:val="center"/>
              <w:rPr/>
            </w:pPr>
            <w:r>
              <w:rPr/>
              <w:t>3,28</w:t>
            </w:r>
          </w:p>
        </w:tc>
        <w:tc>
          <w:tcPr>
            <w:tcW w:w="1218" w:type="dxa"/>
            <w:tcBorders/>
            <w:vAlign w:val="center"/>
          </w:tcPr>
          <w:p>
            <w:pPr>
              <w:pStyle w:val="Contenidodelatabla"/>
              <w:jc w:val="center"/>
              <w:rPr/>
            </w:pPr>
            <w:r>
              <w:rPr/>
              <w:t>0,16</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1218" w:type="dxa"/>
            <w:tcBorders/>
            <w:tcMar>
              <w:top w:w="55" w:type="dxa"/>
              <w:start w:w="55" w:type="dxa"/>
              <w:bottom w:w="55" w:type="dxa"/>
              <w:end w:w="55" w:type="dxa"/>
            </w:tcMar>
            <w:vAlign w:val="center"/>
          </w:tcPr>
          <w:p>
            <w:pPr>
              <w:pStyle w:val="Contenidodelatabla"/>
              <w:jc w:val="center"/>
              <w:rPr/>
            </w:pPr>
            <w:r>
              <w:rPr/>
              <w:t>1,07</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0,07</w:t>
            </w:r>
          </w:p>
        </w:tc>
        <w:tc>
          <w:tcPr>
            <w:tcW w:w="1218" w:type="dxa"/>
            <w:tcBorders/>
            <w:vAlign w:val="center"/>
          </w:tcPr>
          <w:p>
            <w:pPr>
              <w:pStyle w:val="Contenidodelatabla"/>
              <w:jc w:val="center"/>
              <w:rPr/>
            </w:pPr>
            <w:r>
              <w:rPr/>
              <w:t>2,38</w:t>
            </w:r>
          </w:p>
        </w:tc>
        <w:tc>
          <w:tcPr>
            <w:tcW w:w="1218" w:type="dxa"/>
            <w:tcBorders/>
            <w:vAlign w:val="center"/>
          </w:tcPr>
          <w:p>
            <w:pPr>
              <w:pStyle w:val="Contenidodelatabla"/>
              <w:jc w:val="center"/>
              <w:rPr/>
            </w:pPr>
            <w:r>
              <w:rPr/>
              <w:t>0,17</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1218" w:type="dxa"/>
            <w:tcBorders/>
            <w:tcMar>
              <w:top w:w="55" w:type="dxa"/>
              <w:start w:w="55" w:type="dxa"/>
              <w:bottom w:w="55" w:type="dxa"/>
              <w:end w:w="55" w:type="dxa"/>
            </w:tcMar>
            <w:vAlign w:val="center"/>
          </w:tcPr>
          <w:p>
            <w:pPr>
              <w:pStyle w:val="Contenidodelatabla"/>
              <w:jc w:val="center"/>
              <w:rPr/>
            </w:pPr>
            <w:r>
              <w:rPr/>
              <w:t>0,93</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vAlign w:val="center"/>
          </w:tcPr>
          <w:p>
            <w:pPr>
              <w:pStyle w:val="Contenidodelatabla"/>
              <w:jc w:val="center"/>
              <w:rPr/>
            </w:pPr>
            <w:r>
              <w:rPr/>
              <w:t>2,04</w:t>
            </w:r>
          </w:p>
        </w:tc>
        <w:tc>
          <w:tcPr>
            <w:tcW w:w="1218" w:type="dxa"/>
            <w:tcBorders/>
            <w:vAlign w:val="center"/>
          </w:tcPr>
          <w:p>
            <w:pPr>
              <w:pStyle w:val="Contenidodelatabla"/>
              <w:jc w:val="center"/>
              <w:rPr/>
            </w:pPr>
            <w:r>
              <w:rPr/>
              <w:t>0,17</w:t>
            </w:r>
          </w:p>
        </w:tc>
      </w:tr>
      <w:tr>
        <w:trPr>
          <w:trHeight w:val="516" w:hRule="exact"/>
        </w:trPr>
        <w:tc>
          <w:tcPr>
            <w:tcW w:w="907"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1218" w:type="dxa"/>
            <w:tcBorders/>
            <w:tcMar>
              <w:top w:w="55" w:type="dxa"/>
              <w:start w:w="55" w:type="dxa"/>
              <w:bottom w:w="55" w:type="dxa"/>
              <w:end w:w="55" w:type="dxa"/>
            </w:tcMar>
            <w:vAlign w:val="center"/>
          </w:tcPr>
          <w:p>
            <w:pPr>
              <w:pStyle w:val="Contenidodelatabla"/>
              <w:jc w:val="center"/>
              <w:rPr/>
            </w:pPr>
            <w:r>
              <w:rPr/>
              <w:t>0,85</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0,03</w:t>
            </w:r>
          </w:p>
        </w:tc>
        <w:tc>
          <w:tcPr>
            <w:tcW w:w="1218" w:type="dxa"/>
            <w:tcBorders/>
            <w:vAlign w:val="center"/>
          </w:tcPr>
          <w:p>
            <w:pPr>
              <w:pStyle w:val="Contenidodelatabla"/>
              <w:jc w:val="center"/>
              <w:rPr/>
            </w:pPr>
            <w:r>
              <w:rPr/>
              <w:t>2,77</w:t>
            </w:r>
          </w:p>
        </w:tc>
        <w:tc>
          <w:tcPr>
            <w:tcW w:w="1218" w:type="dxa"/>
            <w:tcBorders/>
            <w:vAlign w:val="center"/>
          </w:tcPr>
          <w:p>
            <w:pPr>
              <w:pStyle w:val="Contenidodelatabla"/>
              <w:jc w:val="center"/>
              <w:rPr/>
            </w:pPr>
            <w:r>
              <w:rPr/>
              <w:t>0,16</w:t>
            </w:r>
          </w:p>
        </w:tc>
      </w:tr>
      <w:tr>
        <w:trPr>
          <w:trHeight w:val="516" w:hRule="exact"/>
        </w:trPr>
        <w:tc>
          <w:tcPr>
            <w:tcW w:w="907" w:type="dxa"/>
            <w:vMerge w:val="restart"/>
            <w:tcBorders>
              <w:bottom w:val="single" w:sz="4" w:space="0" w:color="000000"/>
            </w:tcBorders>
            <w:shd w:fill="DCDCDC" w:val="clear"/>
            <w:tcMar>
              <w:top w:w="55" w:type="dxa"/>
              <w:start w:w="55" w:type="dxa"/>
              <w:bottom w:w="55" w:type="dxa"/>
              <w:end w:w="55" w:type="dxa"/>
            </w:tcMar>
            <w:vAlign w:val="center"/>
          </w:tcPr>
          <w:p>
            <w:pPr>
              <w:pStyle w:val="Normal"/>
              <w:tabs>
                <w:tab w:val="clear" w:pos="720"/>
              </w:tabs>
              <w:jc w:val="center"/>
              <w:rPr/>
            </w:pPr>
            <w:r>
              <w:rPr/>
              <w:t>2</w:t>
            </w:r>
            <w:r>
              <w:rPr>
                <w:vertAlign w:val="superscript"/>
              </w:rPr>
              <w:t>nd</w:t>
            </w:r>
            <w:r>
              <w:rPr/>
              <w:t xml:space="preserve"> day</w:t>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ZT00</w:t>
            </w:r>
          </w:p>
        </w:tc>
        <w:tc>
          <w:tcPr>
            <w:tcW w:w="1218" w:type="dxa"/>
            <w:tcBorders/>
            <w:tcMar>
              <w:top w:w="55" w:type="dxa"/>
              <w:start w:w="55" w:type="dxa"/>
              <w:bottom w:w="55" w:type="dxa"/>
              <w:end w:w="55" w:type="dxa"/>
            </w:tcMar>
            <w:vAlign w:val="center"/>
          </w:tcPr>
          <w:p>
            <w:pPr>
              <w:pStyle w:val="Contenidodelatabla"/>
              <w:jc w:val="center"/>
              <w:rPr/>
            </w:pPr>
            <w:r>
              <w:rPr/>
              <w:t>1,25</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vAlign w:val="center"/>
          </w:tcPr>
          <w:p>
            <w:pPr>
              <w:pStyle w:val="Contenidodelatabla"/>
              <w:jc w:val="center"/>
              <w:rPr/>
            </w:pPr>
            <w:r>
              <w:rPr/>
              <w:t>2,46</w:t>
            </w:r>
          </w:p>
        </w:tc>
        <w:tc>
          <w:tcPr>
            <w:tcW w:w="1218" w:type="dxa"/>
            <w:tcBorders/>
            <w:vAlign w:val="center"/>
          </w:tcPr>
          <w:p>
            <w:pPr>
              <w:pStyle w:val="Contenidodelatabla"/>
              <w:jc w:val="center"/>
              <w:rPr/>
            </w:pPr>
            <w:r>
              <w:rPr/>
              <w:t>0,19</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ZT04</w:t>
            </w:r>
          </w:p>
        </w:tc>
        <w:tc>
          <w:tcPr>
            <w:tcW w:w="1218" w:type="dxa"/>
            <w:tcBorders/>
            <w:tcMar>
              <w:top w:w="55" w:type="dxa"/>
              <w:start w:w="55" w:type="dxa"/>
              <w:bottom w:w="55" w:type="dxa"/>
              <w:end w:w="55" w:type="dxa"/>
            </w:tcMar>
            <w:vAlign w:val="center"/>
          </w:tcPr>
          <w:p>
            <w:pPr>
              <w:pStyle w:val="Contenidodelatabla"/>
              <w:jc w:val="center"/>
              <w:rPr/>
            </w:pPr>
            <w:r>
              <w:rPr/>
              <w:t>1,1</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0,08</w:t>
            </w:r>
          </w:p>
        </w:tc>
        <w:tc>
          <w:tcPr>
            <w:tcW w:w="1218" w:type="dxa"/>
            <w:tcBorders/>
            <w:vAlign w:val="center"/>
          </w:tcPr>
          <w:p>
            <w:pPr>
              <w:pStyle w:val="Contenidodelatabla"/>
              <w:jc w:val="center"/>
              <w:rPr/>
            </w:pPr>
            <w:r>
              <w:rPr/>
              <w:t>2,32</w:t>
            </w:r>
          </w:p>
        </w:tc>
        <w:tc>
          <w:tcPr>
            <w:tcW w:w="1218" w:type="dxa"/>
            <w:tcBorders/>
            <w:vAlign w:val="center"/>
          </w:tcPr>
          <w:p>
            <w:pPr>
              <w:pStyle w:val="Contenidodelatabla"/>
              <w:jc w:val="center"/>
              <w:rPr/>
            </w:pPr>
            <w:r>
              <w:rPr/>
              <w:t>0,19</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ZT08</w:t>
            </w:r>
          </w:p>
        </w:tc>
        <w:tc>
          <w:tcPr>
            <w:tcW w:w="1218" w:type="dxa"/>
            <w:tcBorders/>
            <w:tcMar>
              <w:top w:w="55" w:type="dxa"/>
              <w:start w:w="55" w:type="dxa"/>
              <w:bottom w:w="55" w:type="dxa"/>
              <w:end w:w="55" w:type="dxa"/>
            </w:tcMar>
            <w:vAlign w:val="center"/>
          </w:tcPr>
          <w:p>
            <w:pPr>
              <w:pStyle w:val="Contenidodelatabla"/>
              <w:jc w:val="center"/>
              <w:rPr/>
            </w:pPr>
            <w:r>
              <w:rPr/>
              <w:t>1,5</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0,05</w:t>
            </w:r>
          </w:p>
        </w:tc>
        <w:tc>
          <w:tcPr>
            <w:tcW w:w="1218" w:type="dxa"/>
            <w:tcBorders/>
            <w:vAlign w:val="center"/>
          </w:tcPr>
          <w:p>
            <w:pPr>
              <w:pStyle w:val="Contenidodelatabla"/>
              <w:jc w:val="center"/>
              <w:rPr/>
            </w:pPr>
            <w:r>
              <w:rPr/>
              <w:t>3,1</w:t>
            </w:r>
          </w:p>
        </w:tc>
        <w:tc>
          <w:tcPr>
            <w:tcW w:w="1218" w:type="dxa"/>
            <w:tcBorders/>
            <w:vAlign w:val="center"/>
          </w:tcPr>
          <w:p>
            <w:pPr>
              <w:pStyle w:val="Contenidodelatabla"/>
              <w:jc w:val="center"/>
              <w:rPr/>
            </w:pPr>
            <w:r>
              <w:rPr/>
              <w:t>0,18</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ZT12</w:t>
            </w:r>
          </w:p>
        </w:tc>
        <w:tc>
          <w:tcPr>
            <w:tcW w:w="1218" w:type="dxa"/>
            <w:tcBorders/>
            <w:tcMar>
              <w:top w:w="55" w:type="dxa"/>
              <w:start w:w="55" w:type="dxa"/>
              <w:bottom w:w="55" w:type="dxa"/>
              <w:end w:w="55" w:type="dxa"/>
            </w:tcMar>
            <w:vAlign w:val="center"/>
          </w:tcPr>
          <w:p>
            <w:pPr>
              <w:pStyle w:val="Contenidodelatabla"/>
              <w:jc w:val="center"/>
              <w:rPr/>
            </w:pPr>
            <w:r>
              <w:rPr/>
              <w:t>1,27</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vAlign w:val="center"/>
          </w:tcPr>
          <w:p>
            <w:pPr>
              <w:pStyle w:val="Contenidodelatabla"/>
              <w:jc w:val="center"/>
              <w:rPr/>
            </w:pPr>
            <w:r>
              <w:rPr/>
              <w:t>2,52</w:t>
            </w:r>
          </w:p>
        </w:tc>
        <w:tc>
          <w:tcPr>
            <w:tcW w:w="1218" w:type="dxa"/>
            <w:tcBorders/>
            <w:vAlign w:val="center"/>
          </w:tcPr>
          <w:p>
            <w:pPr>
              <w:pStyle w:val="Contenidodelatabla"/>
              <w:jc w:val="center"/>
              <w:rPr/>
            </w:pPr>
            <w:r>
              <w:rPr/>
              <w:t>0,12</w:t>
            </w:r>
          </w:p>
        </w:tc>
      </w:tr>
      <w:tr>
        <w:trPr>
          <w:trHeight w:val="516" w:hRule="exact"/>
        </w:trPr>
        <w:tc>
          <w:tcPr>
            <w:tcW w:w="907" w:type="dxa"/>
            <w:vMerge w:val="continue"/>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ZT16</w:t>
            </w:r>
          </w:p>
        </w:tc>
        <w:tc>
          <w:tcPr>
            <w:tcW w:w="1218" w:type="dxa"/>
            <w:tcBorders/>
            <w:tcMar>
              <w:top w:w="55" w:type="dxa"/>
              <w:start w:w="55" w:type="dxa"/>
              <w:bottom w:w="55" w:type="dxa"/>
              <w:end w:w="55" w:type="dxa"/>
            </w:tcMar>
            <w:vAlign w:val="center"/>
          </w:tcPr>
          <w:p>
            <w:pPr>
              <w:pStyle w:val="Contenidodelatabla"/>
              <w:jc w:val="center"/>
              <w:rPr/>
            </w:pPr>
            <w:r>
              <w:rPr/>
              <w:t>1,02</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vAlign w:val="center"/>
          </w:tcPr>
          <w:p>
            <w:pPr>
              <w:pStyle w:val="Contenidodelatabla"/>
              <w:jc w:val="center"/>
              <w:rPr/>
            </w:pPr>
            <w:r>
              <w:rPr/>
              <w:t>2,48</w:t>
            </w:r>
          </w:p>
        </w:tc>
        <w:tc>
          <w:tcPr>
            <w:tcW w:w="1218" w:type="dxa"/>
            <w:tcBorders/>
            <w:vAlign w:val="center"/>
          </w:tcPr>
          <w:p>
            <w:pPr>
              <w:pStyle w:val="Contenidodelatabla"/>
              <w:jc w:val="center"/>
              <w:rPr/>
            </w:pPr>
            <w:r>
              <w:rPr/>
              <w:t>0,14</w:t>
            </w:r>
          </w:p>
        </w:tc>
      </w:tr>
      <w:tr>
        <w:trPr>
          <w:trHeight w:val="516" w:hRule="exact"/>
        </w:trPr>
        <w:tc>
          <w:tcPr>
            <w:tcW w:w="907" w:type="dxa"/>
            <w:vMerge w:val="continue"/>
            <w:tcBorders>
              <w:bottom w:val="single" w:sz="4" w:space="0" w:color="000000"/>
            </w:tcBorders>
            <w:tcMar>
              <w:top w:w="55" w:type="dxa"/>
              <w:start w:w="55" w:type="dxa"/>
              <w:bottom w:w="55" w:type="dxa"/>
              <w:end w:w="55" w:type="dxa"/>
            </w:tcMar>
            <w:vAlign w:val="center"/>
          </w:tcPr>
          <w:p>
            <w:pPr>
              <w:pStyle w:val="Normal"/>
              <w:rPr/>
            </w:pPr>
            <w:r>
              <w:rPr/>
            </w:r>
          </w:p>
        </w:tc>
        <w:tc>
          <w:tcPr>
            <w:tcW w:w="1468" w:type="dxa"/>
            <w:tcBorders>
              <w:start w:val="single" w:sz="4" w:space="0" w:color="000000"/>
              <w:bottom w:val="single" w:sz="4" w:space="0" w:color="000000"/>
              <w:end w:val="single" w:sz="4" w:space="0" w:color="000000"/>
            </w:tcBorders>
            <w:tcMar>
              <w:top w:w="55" w:type="dxa"/>
              <w:start w:w="55" w:type="dxa"/>
              <w:bottom w:w="55" w:type="dxa"/>
              <w:end w:w="55" w:type="dxa"/>
            </w:tcMar>
            <w:vAlign w:val="center"/>
          </w:tcPr>
          <w:p>
            <w:pPr>
              <w:pStyle w:val="Normal"/>
              <w:tabs>
                <w:tab w:val="clear" w:pos="720"/>
              </w:tabs>
              <w:jc w:val="center"/>
              <w:rPr>
                <w:b/>
                <w:bCs/>
              </w:rPr>
            </w:pPr>
            <w:r>
              <w:rPr>
                <w:b/>
                <w:bCs/>
              </w:rPr>
              <w:t>ZT20</w:t>
            </w:r>
          </w:p>
        </w:tc>
        <w:tc>
          <w:tcPr>
            <w:tcW w:w="1218" w:type="dxa"/>
            <w:tcBorders/>
            <w:tcMar>
              <w:top w:w="55" w:type="dxa"/>
              <w:start w:w="55" w:type="dxa"/>
              <w:bottom w:w="55" w:type="dxa"/>
              <w:end w:w="55" w:type="dxa"/>
            </w:tcMar>
            <w:vAlign w:val="center"/>
          </w:tcPr>
          <w:p>
            <w:pPr>
              <w:pStyle w:val="Contenidodelatabla"/>
              <w:jc w:val="center"/>
              <w:rPr/>
            </w:pPr>
            <w:r>
              <w:rPr/>
              <w:t>1,15</w:t>
            </w:r>
          </w:p>
        </w:tc>
        <w:tc>
          <w:tcPr>
            <w:tcW w:w="1218" w:type="dxa"/>
            <w:tcBorders>
              <w:end w:val="single" w:sz="4" w:space="0" w:color="000000"/>
            </w:tcBorders>
            <w:tcMar>
              <w:top w:w="55" w:type="dxa"/>
              <w:start w:w="55" w:type="dxa"/>
              <w:bottom w:w="55" w:type="dxa"/>
              <w:end w:w="55" w:type="dxa"/>
            </w:tcMar>
            <w:vAlign w:val="center"/>
          </w:tcPr>
          <w:p>
            <w:pPr>
              <w:pStyle w:val="Contenidodelatabla"/>
              <w:jc w:val="center"/>
              <w:rPr/>
            </w:pPr>
            <w:r>
              <w:rPr/>
              <w:t>0,04</w:t>
            </w:r>
          </w:p>
        </w:tc>
        <w:tc>
          <w:tcPr>
            <w:tcW w:w="1218" w:type="dxa"/>
            <w:tcBorders/>
            <w:tcMar>
              <w:top w:w="55" w:type="dxa"/>
              <w:start w:w="55" w:type="dxa"/>
              <w:bottom w:w="55" w:type="dxa"/>
              <w:end w:w="55" w:type="dxa"/>
            </w:tcMar>
            <w:vAlign w:val="center"/>
          </w:tcPr>
          <w:p>
            <w:pPr>
              <w:pStyle w:val="Contenidodelatabla"/>
              <w:jc w:val="center"/>
              <w:rPr/>
            </w:pPr>
            <w:r>
              <w:rPr/>
              <w:t>1,87</w:t>
            </w:r>
          </w:p>
        </w:tc>
        <w:tc>
          <w:tcPr>
            <w:tcW w:w="1218" w:type="dxa"/>
            <w:tcBorders/>
            <w:tcMar>
              <w:top w:w="55" w:type="dxa"/>
              <w:start w:w="55" w:type="dxa"/>
              <w:bottom w:w="55" w:type="dxa"/>
              <w:end w:w="55" w:type="dxa"/>
            </w:tcMar>
            <w:vAlign w:val="center"/>
          </w:tcPr>
          <w:p>
            <w:pPr>
              <w:pStyle w:val="Contenidodelatabla"/>
              <w:jc w:val="center"/>
              <w:rPr/>
            </w:pPr>
            <w:r>
              <w:rPr/>
              <w:t>0,15</w:t>
            </w:r>
          </w:p>
        </w:tc>
      </w:tr>
      <w:tr>
        <w:trPr>
          <w:trHeight w:val="939" w:hRule="exact"/>
        </w:trPr>
        <w:tc>
          <w:tcPr>
            <w:tcW w:w="2375" w:type="dxa"/>
            <w:gridSpan w:val="2"/>
            <w:tcBorders>
              <w:bottom w:val="single" w:sz="4" w:space="0" w:color="000000"/>
              <w:end w:val="single" w:sz="4" w:space="0" w:color="000000"/>
            </w:tcBorders>
            <w:tcMar>
              <w:top w:w="55" w:type="dxa"/>
              <w:start w:w="55" w:type="dxa"/>
              <w:bottom w:w="55" w:type="dxa"/>
              <w:end w:w="55" w:type="dxa"/>
            </w:tcMar>
            <w:vAlign w:val="center"/>
          </w:tcPr>
          <w:p>
            <w:pPr>
              <w:pStyle w:val="Normal"/>
              <w:jc w:val="center"/>
              <w:rPr/>
            </w:pPr>
            <w:r>
              <w:rPr/>
              <w:t xml:space="preserve"> </w:t>
            </w:r>
            <w:r>
              <w:rPr/>
              <w:t>Rhythmicity p-value</w:t>
            </w:r>
          </w:p>
        </w:tc>
        <w:tc>
          <w:tcPr>
            <w:tcW w:w="1218" w:type="dxa"/>
            <w:tcBorders>
              <w:top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2,35</w:t>
            </w:r>
            <w:r>
              <w:rPr/>
              <w:t>x</w:t>
            </w:r>
            <w:r>
              <w:rPr/>
              <w:t>10</w:t>
            </w:r>
            <w:r>
              <w:rPr>
                <w:vertAlign w:val="superscript"/>
              </w:rPr>
              <w:t>-2</w:t>
            </w:r>
          </w:p>
        </w:tc>
        <w:tc>
          <w:tcPr>
            <w:tcW w:w="1218" w:type="dxa"/>
            <w:tcBorders>
              <w:top w:val="single" w:sz="4" w:space="0" w:color="000000"/>
              <w:bottom w:val="single" w:sz="4" w:space="0" w:color="000000"/>
              <w:end w:val="single" w:sz="4" w:space="0" w:color="000000"/>
            </w:tcBorders>
            <w:tcMar>
              <w:top w:w="55" w:type="dxa"/>
              <w:start w:w="55" w:type="dxa"/>
              <w:bottom w:w="55" w:type="dxa"/>
              <w:end w:w="55" w:type="dxa"/>
            </w:tcMar>
            <w:vAlign w:val="center"/>
          </w:tcPr>
          <w:p>
            <w:pPr>
              <w:pStyle w:val="Contenidodelatabla"/>
              <w:jc w:val="center"/>
              <w:rPr/>
            </w:pPr>
            <w:r>
              <w:rPr/>
              <w:t>4,53</w:t>
            </w:r>
            <w:r>
              <w:rPr/>
              <w:t>x</w:t>
            </w:r>
            <w:r>
              <w:rPr/>
              <w:t>10</w:t>
            </w:r>
            <w:r>
              <w:rPr>
                <w:vertAlign w:val="superscript"/>
              </w:rPr>
              <w:t>-2</w:t>
            </w:r>
          </w:p>
        </w:tc>
        <w:tc>
          <w:tcPr>
            <w:tcW w:w="1218" w:type="dxa"/>
            <w:tcBorders>
              <w:top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3,24</w:t>
            </w:r>
            <w:r>
              <w:rPr/>
              <w:t>x</w:t>
            </w:r>
            <w:r>
              <w:rPr/>
              <w:t>10</w:t>
            </w:r>
            <w:r>
              <w:rPr>
                <w:vertAlign w:val="superscript"/>
              </w:rPr>
              <w:t>-2</w:t>
            </w:r>
          </w:p>
        </w:tc>
        <w:tc>
          <w:tcPr>
            <w:tcW w:w="1218" w:type="dxa"/>
            <w:tcBorders>
              <w:top w:val="single" w:sz="4" w:space="0" w:color="000000"/>
              <w:bottom w:val="single" w:sz="4" w:space="0" w:color="000000"/>
            </w:tcBorders>
            <w:tcMar>
              <w:top w:w="55" w:type="dxa"/>
              <w:start w:w="55" w:type="dxa"/>
              <w:bottom w:w="55" w:type="dxa"/>
              <w:end w:w="55" w:type="dxa"/>
            </w:tcMar>
            <w:vAlign w:val="center"/>
          </w:tcPr>
          <w:p>
            <w:pPr>
              <w:pStyle w:val="Contenidodelatabla"/>
              <w:jc w:val="center"/>
              <w:rPr/>
            </w:pPr>
            <w:r>
              <w:rPr/>
              <w:t>2,04</w:t>
            </w:r>
            <w:r>
              <w:rPr/>
              <w:t>x</w:t>
            </w:r>
            <w:r>
              <w:rPr/>
              <w:t>10</w:t>
            </w:r>
            <w:r>
              <w:rPr>
                <w:vertAlign w:val="superscript"/>
              </w:rPr>
              <w:t>-2</w:t>
            </w:r>
          </w:p>
        </w:tc>
      </w:tr>
    </w:tbl>
    <w:p>
      <w:pPr>
        <w:pStyle w:val="BodyText"/>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short and long photoperiod, proteins reach their maximum abundance level </w:t>
      </w:r>
      <w:r>
        <w:rPr/>
        <w:t>at a similar time of the day</w:t>
      </w:r>
      <w:r>
        <w:rPr/>
        <w:t xml:space="preserve"> in both cases (Fig. 4</w:t>
      </w:r>
      <w:r>
        <w:rPr/>
        <w:t>7</w:t>
      </w:r>
      <w:r>
        <w:rPr/>
        <w:t xml:space="preserve">, </w:t>
      </w:r>
      <w:r>
        <w:rPr/>
        <w:t>4</w:t>
      </w:r>
      <w:r>
        <w:rPr/>
        <w:t>8)</w:t>
      </w:r>
      <w:r>
        <w:rPr/>
        <w:t>. This is a</w:t>
      </w:r>
      <w:r>
        <w:rPr/>
        <w:t>n</w:t>
      </w:r>
      <w:r>
        <w:rPr/>
        <w:t xml:space="preserve"> example of how </w:t>
      </w:r>
      <w:r>
        <w:rPr>
          <w:i/>
          <w:iCs/>
        </w:rPr>
        <w:t>Ostreococcus</w:t>
      </w:r>
      <w:r>
        <w:rPr/>
        <w:t xml:space="preserve"> adjust its transcriptional program in order to ensure the presence of proteins at the exact right time, in spite of their specific translation offset. </w:t>
      </w:r>
    </w:p>
    <w:p>
      <w:pPr>
        <w:pStyle w:val="BodyText"/>
        <w:rPr/>
      </w:pPr>
      <w:r>
        <w:rPr/>
      </w:r>
      <w:r>
        <mc:AlternateContent>
          <mc:Choice Requires="wps">
            <w:drawing>
              <wp:anchor behindDoc="0" distT="0" distB="0" distL="0" distR="0" simplePos="0" locked="0" layoutInCell="0" allowOverlap="1" relativeHeight="68">
                <wp:simplePos x="0" y="0"/>
                <wp:positionH relativeFrom="column">
                  <wp:posOffset>222250</wp:posOffset>
                </wp:positionH>
                <wp:positionV relativeFrom="paragraph">
                  <wp:posOffset>27940</wp:posOffset>
                </wp:positionV>
                <wp:extent cx="5723255" cy="4879975"/>
                <wp:effectExtent l="0" t="0" r="0" b="0"/>
                <wp:wrapTopAndBottom/>
                <wp:docPr id="144" name="Marco42"/>
                <a:graphic xmlns:a="http://schemas.openxmlformats.org/drawingml/2006/main">
                  <a:graphicData uri="http://schemas.microsoft.com/office/word/2010/wordprocessingShape">
                    <wps:wsp>
                      <wps:cNvSpPr txBox="1"/>
                      <wps:spPr>
                        <a:xfrm>
                          <a:off x="0" y="0"/>
                          <a:ext cx="5723255" cy="4879975"/>
                        </a:xfrm>
                        <a:prstGeom prst="rect"/>
                        <a:solidFill>
                          <a:srgbClr val="FFFFFF"/>
                        </a:solidFill>
                      </wps:spPr>
                      <wps:txbx>
                        <w:txbxContent>
                          <w:p>
                            <w:pPr>
                              <w:pStyle w:val="Figure"/>
                              <w:spacing w:before="120" w:after="120"/>
                              <w:rPr/>
                            </w:pPr>
                            <w:r>
                              <w:rPr>
                                <w:b/>
                                <w:bCs/>
                              </w:rPr>
                              <w:drawing>
                                <wp:inline distT="0" distB="0" distL="0" distR="0">
                                  <wp:extent cx="4521200" cy="3648075"/>
                                  <wp:effectExtent l="0" t="0" r="0" b="0"/>
                                  <wp:docPr id="145" name="Imagen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42" descr="" title=""/>
                                          <pic:cNvPicPr>
                                            <a:picLocks noChangeAspect="1" noChangeArrowheads="1"/>
                                          </pic:cNvPicPr>
                                        </pic:nvPicPr>
                                        <pic:blipFill>
                                          <a:blip r:embed="rId106"/>
                                          <a:stretch>
                                            <a:fillRect/>
                                          </a:stretch>
                                        </pic:blipFill>
                                        <pic:spPr bwMode="auto">
                                          <a:xfrm>
                                            <a:off x="0" y="0"/>
                                            <a:ext cx="4521200" cy="3648075"/>
                                          </a:xfrm>
                                          <a:prstGeom prst="rect">
                                            <a:avLst/>
                                          </a:prstGeom>
                                        </pic:spPr>
                                      </pic:pic>
                                    </a:graphicData>
                                  </a:graphic>
                                </wp:inline>
                              </w:drawing>
                              <w:t xml:space="preserve">Figure </w:t>
                            </w:r>
                            <w:r>
                              <w:rPr>
                                <w:b/>
                                <w:bCs/>
                              </w:rPr>
                              <w:t>4</w:t>
                            </w:r>
                            <w:r>
                              <w:rPr>
                                <w:b/>
                                <w:bCs/>
                              </w:rPr>
                              <w:t>8:</w:t>
                            </w:r>
                            <w:r>
                              <w:rPr>
                                <w:b/>
                                <w:bCs/>
                              </w:rPr>
                              <w:t xml:space="preserve"> NR and GS rhythmic activity compared with its proteomic and transcriptomic data generated. </w:t>
                            </w:r>
                            <w:r>
                              <w:rPr>
                                <w:b w:val="false"/>
                                <w:bCs w:val="false"/>
                              </w:rPr>
                              <w:t xml:space="preserve">Transcript </w:t>
                            </w:r>
                            <w:r>
                              <w:rPr>
                                <w:b w:val="false"/>
                                <w:bCs w:val="false"/>
                              </w:rPr>
                              <w:t>(</w:t>
                            </w:r>
                            <w:r>
                              <w:rPr>
                                <w:b w:val="false"/>
                                <w:bCs w:val="false"/>
                              </w:rPr>
                              <w:t>light</w:t>
                            </w:r>
                            <w:r>
                              <w:rPr>
                                <w:b w:val="false"/>
                                <w:bCs w:val="false"/>
                              </w:rPr>
                              <w:t>er</w:t>
                            </w:r>
                            <w:r>
                              <w:rPr>
                                <w:b w:val="false"/>
                                <w:bCs w:val="false"/>
                              </w:rPr>
                              <w:t xml:space="preserve"> color</w:t>
                            </w:r>
                            <w:r>
                              <w:rPr>
                                <w:b w:val="false"/>
                                <w:bCs w:val="false"/>
                              </w:rPr>
                              <w:t>)</w:t>
                            </w:r>
                            <w:r>
                              <w:rPr>
                                <w:b w:val="false"/>
                                <w:bCs w:val="false"/>
                              </w:rPr>
                              <w:t xml:space="preserve"> and protein </w:t>
                            </w:r>
                            <w:r>
                              <w:rPr>
                                <w:b w:val="false"/>
                                <w:bCs w:val="false"/>
                              </w:rPr>
                              <w:t>(</w:t>
                            </w:r>
                            <w:r>
                              <w:rPr>
                                <w:b w:val="false"/>
                                <w:bCs w:val="false"/>
                              </w:rPr>
                              <w:t>dark</w:t>
                            </w:r>
                            <w:r>
                              <w:rPr>
                                <w:b w:val="false"/>
                                <w:bCs w:val="false"/>
                              </w:rPr>
                              <w:t>er</w:t>
                            </w:r>
                            <w:r>
                              <w:rPr>
                                <w:b w:val="false"/>
                                <w:bCs w:val="false"/>
                              </w:rPr>
                              <w:t xml:space="preserve"> color</w:t>
                            </w:r>
                            <w:r>
                              <w:rPr>
                                <w:b w:val="false"/>
                                <w:bCs w:val="false"/>
                              </w:rPr>
                              <w:t>)</w:t>
                            </w:r>
                            <w:r>
                              <w:rPr>
                                <w:b w:val="false"/>
                                <w:bCs w:val="false"/>
                              </w:rPr>
                              <w:t xml:space="preserve"> abundance profile</w:t>
                            </w:r>
                            <w:r>
                              <w:rPr>
                                <w:b w:val="false"/>
                                <w:bCs w:val="false"/>
                              </w:rPr>
                              <w:t>s</w:t>
                            </w:r>
                            <w:r>
                              <w:rPr>
                                <w:b w:val="false"/>
                                <w:bCs w:val="false"/>
                              </w:rPr>
                              <w:t xml:space="preserve"> for </w:t>
                            </w:r>
                            <w:r>
                              <w:rPr>
                                <w:b w:val="false"/>
                                <w:bCs w:val="false"/>
                              </w:rPr>
                              <w:t>Nitrate reductase</w:t>
                            </w:r>
                            <w:r>
                              <w:rPr>
                                <w:b w:val="false"/>
                                <w:bCs w:val="false"/>
                              </w:rPr>
                              <w:t xml:space="preserve"> (</w:t>
                            </w:r>
                            <w:r>
                              <w:rPr>
                                <w:b w:val="false"/>
                                <w:bCs w:val="false"/>
                              </w:rPr>
                              <w:t>NR</w:t>
                            </w:r>
                            <w:r>
                              <w:rPr>
                                <w:b w:val="false"/>
                                <w:bCs w:val="false"/>
                              </w:rPr>
                              <w:t xml:space="preserve">, left) and </w:t>
                            </w:r>
                            <w:r>
                              <w:rPr>
                                <w:b w:val="false"/>
                                <w:bCs w:val="false"/>
                              </w:rPr>
                              <w:t xml:space="preserve">Glutamine Synthetase </w:t>
                            </w:r>
                            <w:r>
                              <w:rPr>
                                <w:b w:val="false"/>
                                <w:bCs w:val="false"/>
                              </w:rPr>
                              <w:t>(</w:t>
                            </w:r>
                            <w:r>
                              <w:rPr>
                                <w:b w:val="false"/>
                                <w:bCs w:val="false"/>
                              </w:rPr>
                              <w:t>GS</w:t>
                            </w:r>
                            <w:r>
                              <w:rPr>
                                <w:b w:val="false"/>
                                <w:bCs w:val="false"/>
                              </w:rPr>
                              <w:t xml:space="preserve">, right) under LD condition (top, blue) and SD condition (bottom, red). Heatmaps are incorporated below to represent the changes in </w:t>
                            </w:r>
                            <w:r>
                              <w:rPr>
                                <w:b w:val="false"/>
                                <w:bCs w:val="false"/>
                              </w:rPr>
                              <w:t>enzymatic activity of these enzymes</w:t>
                            </w:r>
                            <w:r>
                              <w:rPr>
                                <w:b w:val="false"/>
                                <w:bCs w:val="false"/>
                              </w:rPr>
                              <w:t xml:space="preserve">. Black represents low </w:t>
                            </w:r>
                            <w:r>
                              <w:rPr>
                                <w:b w:val="false"/>
                                <w:bCs w:val="false"/>
                              </w:rPr>
                              <w:t xml:space="preserve">activity </w:t>
                            </w:r>
                            <w:r>
                              <w:rPr>
                                <w:b w:val="false"/>
                                <w:bCs w:val="false"/>
                              </w:rPr>
                              <w:t xml:space="preserve">and white high </w:t>
                            </w:r>
                            <w:r>
                              <w:rPr>
                                <w:b w:val="false"/>
                                <w:bCs w:val="false"/>
                              </w:rPr>
                              <w:t>activity</w:t>
                            </w:r>
                            <w:r>
                              <w:rPr>
                                <w:b w:val="false"/>
                                <w:bCs w:val="false"/>
                              </w:rPr>
                              <w:t>.</w:t>
                            </w:r>
                          </w:p>
                        </w:txbxContent>
                      </wps:txbx>
                      <wps:bodyPr anchor="t" lIns="0" tIns="0" rIns="0" bIns="0">
                        <a:noAutofit/>
                      </wps:bodyPr>
                    </wps:wsp>
                  </a:graphicData>
                </a:graphic>
              </wp:anchor>
            </w:drawing>
          </mc:Choice>
          <mc:Fallback>
            <w:pict>
              <v:rect style="position:absolute;rotation:-0;width:450.65pt;height:384.25pt;mso-wrap-distance-left:0pt;mso-wrap-distance-right:0pt;mso-wrap-distance-top:0pt;mso-wrap-distance-bottom:0pt;margin-top:2.2pt;mso-position-vertical-relative:text;margin-left:17.5pt;mso-position-horizontal-relative:text">
                <v:textbox inset="0in,0in,0in,0in">
                  <w:txbxContent>
                    <w:p>
                      <w:pPr>
                        <w:pStyle w:val="Figure"/>
                        <w:spacing w:before="120" w:after="120"/>
                        <w:rPr/>
                      </w:pPr>
                      <w:r>
                        <w:rPr>
                          <w:b/>
                          <w:bCs/>
                        </w:rPr>
                        <w:drawing>
                          <wp:inline distT="0" distB="0" distL="0" distR="0">
                            <wp:extent cx="4521200" cy="3648075"/>
                            <wp:effectExtent l="0" t="0" r="0" b="0"/>
                            <wp:docPr id="146" name="Imagen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42" descr="" title=""/>
                                    <pic:cNvPicPr>
                                      <a:picLocks noChangeAspect="1" noChangeArrowheads="1"/>
                                    </pic:cNvPicPr>
                                  </pic:nvPicPr>
                                  <pic:blipFill>
                                    <a:blip r:embed="rId107"/>
                                    <a:stretch>
                                      <a:fillRect/>
                                    </a:stretch>
                                  </pic:blipFill>
                                  <pic:spPr bwMode="auto">
                                    <a:xfrm>
                                      <a:off x="0" y="0"/>
                                      <a:ext cx="4521200" cy="3648075"/>
                                    </a:xfrm>
                                    <a:prstGeom prst="rect">
                                      <a:avLst/>
                                    </a:prstGeom>
                                  </pic:spPr>
                                </pic:pic>
                              </a:graphicData>
                            </a:graphic>
                          </wp:inline>
                        </w:drawing>
                        <w:t xml:space="preserve">Figure </w:t>
                      </w:r>
                      <w:r>
                        <w:rPr>
                          <w:b/>
                          <w:bCs/>
                        </w:rPr>
                        <w:t>4</w:t>
                      </w:r>
                      <w:r>
                        <w:rPr>
                          <w:b/>
                          <w:bCs/>
                        </w:rPr>
                        <w:t>8:</w:t>
                      </w:r>
                      <w:r>
                        <w:rPr>
                          <w:b/>
                          <w:bCs/>
                        </w:rPr>
                        <w:t xml:space="preserve"> NR and GS rhythmic activity compared with its proteomic and transcriptomic data generated. </w:t>
                      </w:r>
                      <w:r>
                        <w:rPr>
                          <w:b w:val="false"/>
                          <w:bCs w:val="false"/>
                        </w:rPr>
                        <w:t xml:space="preserve">Transcript </w:t>
                      </w:r>
                      <w:r>
                        <w:rPr>
                          <w:b w:val="false"/>
                          <w:bCs w:val="false"/>
                        </w:rPr>
                        <w:t>(</w:t>
                      </w:r>
                      <w:r>
                        <w:rPr>
                          <w:b w:val="false"/>
                          <w:bCs w:val="false"/>
                        </w:rPr>
                        <w:t>light</w:t>
                      </w:r>
                      <w:r>
                        <w:rPr>
                          <w:b w:val="false"/>
                          <w:bCs w:val="false"/>
                        </w:rPr>
                        <w:t>er</w:t>
                      </w:r>
                      <w:r>
                        <w:rPr>
                          <w:b w:val="false"/>
                          <w:bCs w:val="false"/>
                        </w:rPr>
                        <w:t xml:space="preserve"> color</w:t>
                      </w:r>
                      <w:r>
                        <w:rPr>
                          <w:b w:val="false"/>
                          <w:bCs w:val="false"/>
                        </w:rPr>
                        <w:t>)</w:t>
                      </w:r>
                      <w:r>
                        <w:rPr>
                          <w:b w:val="false"/>
                          <w:bCs w:val="false"/>
                        </w:rPr>
                        <w:t xml:space="preserve"> and protein </w:t>
                      </w:r>
                      <w:r>
                        <w:rPr>
                          <w:b w:val="false"/>
                          <w:bCs w:val="false"/>
                        </w:rPr>
                        <w:t>(</w:t>
                      </w:r>
                      <w:r>
                        <w:rPr>
                          <w:b w:val="false"/>
                          <w:bCs w:val="false"/>
                        </w:rPr>
                        <w:t>dark</w:t>
                      </w:r>
                      <w:r>
                        <w:rPr>
                          <w:b w:val="false"/>
                          <w:bCs w:val="false"/>
                        </w:rPr>
                        <w:t>er</w:t>
                      </w:r>
                      <w:r>
                        <w:rPr>
                          <w:b w:val="false"/>
                          <w:bCs w:val="false"/>
                        </w:rPr>
                        <w:t xml:space="preserve"> color</w:t>
                      </w:r>
                      <w:r>
                        <w:rPr>
                          <w:b w:val="false"/>
                          <w:bCs w:val="false"/>
                        </w:rPr>
                        <w:t>)</w:t>
                      </w:r>
                      <w:r>
                        <w:rPr>
                          <w:b w:val="false"/>
                          <w:bCs w:val="false"/>
                        </w:rPr>
                        <w:t xml:space="preserve"> abundance profile</w:t>
                      </w:r>
                      <w:r>
                        <w:rPr>
                          <w:b w:val="false"/>
                          <w:bCs w:val="false"/>
                        </w:rPr>
                        <w:t>s</w:t>
                      </w:r>
                      <w:r>
                        <w:rPr>
                          <w:b w:val="false"/>
                          <w:bCs w:val="false"/>
                        </w:rPr>
                        <w:t xml:space="preserve"> for </w:t>
                      </w:r>
                      <w:r>
                        <w:rPr>
                          <w:b w:val="false"/>
                          <w:bCs w:val="false"/>
                        </w:rPr>
                        <w:t>Nitrate reductase</w:t>
                      </w:r>
                      <w:r>
                        <w:rPr>
                          <w:b w:val="false"/>
                          <w:bCs w:val="false"/>
                        </w:rPr>
                        <w:t xml:space="preserve"> (</w:t>
                      </w:r>
                      <w:r>
                        <w:rPr>
                          <w:b w:val="false"/>
                          <w:bCs w:val="false"/>
                        </w:rPr>
                        <w:t>NR</w:t>
                      </w:r>
                      <w:r>
                        <w:rPr>
                          <w:b w:val="false"/>
                          <w:bCs w:val="false"/>
                        </w:rPr>
                        <w:t xml:space="preserve">, left) and </w:t>
                      </w:r>
                      <w:r>
                        <w:rPr>
                          <w:b w:val="false"/>
                          <w:bCs w:val="false"/>
                        </w:rPr>
                        <w:t xml:space="preserve">Glutamine Synthetase </w:t>
                      </w:r>
                      <w:r>
                        <w:rPr>
                          <w:b w:val="false"/>
                          <w:bCs w:val="false"/>
                        </w:rPr>
                        <w:t>(</w:t>
                      </w:r>
                      <w:r>
                        <w:rPr>
                          <w:b w:val="false"/>
                          <w:bCs w:val="false"/>
                        </w:rPr>
                        <w:t>GS</w:t>
                      </w:r>
                      <w:r>
                        <w:rPr>
                          <w:b w:val="false"/>
                          <w:bCs w:val="false"/>
                        </w:rPr>
                        <w:t xml:space="preserve">, right) under LD condition (top, blue) and SD condition (bottom, red). Heatmaps are incorporated below to represent the changes in </w:t>
                      </w:r>
                      <w:r>
                        <w:rPr>
                          <w:b w:val="false"/>
                          <w:bCs w:val="false"/>
                        </w:rPr>
                        <w:t>enzymatic activity of these enzymes</w:t>
                      </w:r>
                      <w:r>
                        <w:rPr>
                          <w:b w:val="false"/>
                          <w:bCs w:val="false"/>
                        </w:rPr>
                        <w:t xml:space="preserve">. Black represents low </w:t>
                      </w:r>
                      <w:r>
                        <w:rPr>
                          <w:b w:val="false"/>
                          <w:bCs w:val="false"/>
                        </w:rPr>
                        <w:t xml:space="preserve">activity </w:t>
                      </w:r>
                      <w:r>
                        <w:rPr>
                          <w:b w:val="false"/>
                          <w:bCs w:val="false"/>
                        </w:rPr>
                        <w:t xml:space="preserve">and white high </w:t>
                      </w:r>
                      <w:r>
                        <w:rPr>
                          <w:b w:val="false"/>
                          <w:bCs w:val="false"/>
                        </w:rPr>
                        <w:t>activity</w:t>
                      </w:r>
                      <w:r>
                        <w:rPr>
                          <w:b w:val="false"/>
                          <w:bCs w:val="false"/>
                        </w:rPr>
                        <w:t>.</w:t>
                      </w:r>
                    </w:p>
                  </w:txbxContent>
                </v:textbox>
                <w10:wrap type="topAndBottom"/>
              </v:rect>
            </w:pict>
          </mc:Fallback>
        </mc:AlternateConten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ind w:hanging="0" w:start="0"/>
        <w:rPr/>
      </w:pPr>
      <w:r>
        <w:rPr/>
      </w:r>
    </w:p>
    <w:p>
      <w:pPr>
        <w:pStyle w:val="Heading1"/>
        <w:ind w:hanging="0" w:start="0"/>
        <w:rPr/>
      </w:pPr>
      <w:r>
        <w:rPr/>
      </w:r>
    </w:p>
    <w:p>
      <w:pPr>
        <w:pStyle w:val="Heading1"/>
        <w:numPr>
          <w:ilvl w:val="0"/>
          <w:numId w:val="0"/>
        </w:numPr>
        <w:ind w:hanging="0" w:start="0"/>
        <w:rPr/>
      </w:pPr>
      <w:r>
        <w:rPr/>
      </w:r>
    </w:p>
    <w:p>
      <w:pPr>
        <w:pStyle w:val="BodyText"/>
        <w:rPr/>
      </w:pPr>
      <w:r>
        <w:rPr/>
      </w:r>
    </w:p>
    <w:p>
      <w:pPr>
        <w:pStyle w:val="Heading1"/>
        <w:ind w:hanging="0" w:start="0"/>
        <w:rPr/>
      </w:pPr>
      <w:bookmarkStart w:id="93" w:name="__RefHeading___Toc77220_2644663269"/>
      <w:bookmarkEnd w:id="93"/>
      <w:r>
        <w:rPr/>
        <w:t>Conclusions</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10"/>
        </w:numPr>
        <w:rPr/>
      </w:pPr>
      <w:r>
        <w:rPr/>
        <w:t xml:space="preserve">The web-based tools ALGAEFUN with MARACAS constitute a noteworthy contribution to the microalgae research community. The platform has garnered substantial traction, accumulating </w:t>
      </w:r>
      <w:r>
        <w:rPr/>
        <w:t>more than</w:t>
      </w:r>
      <w:r>
        <w:rPr/>
        <w:t xml:space="preserve"> 3.4</w:t>
      </w:r>
      <w:r>
        <w:rPr/>
        <w:t>0</w:t>
      </w:r>
      <w:r>
        <w:rPr/>
        <w:t xml:space="preserve">k visits, underscoring its </w:t>
      </w:r>
      <w:r>
        <w:rPr/>
        <w:t>utility</w:t>
      </w:r>
      <w:r>
        <w:rPr/>
        <w:t xml:space="preserve"> and positive reception within the scientific community.</w:t>
      </w:r>
    </w:p>
    <w:p>
      <w:pPr>
        <w:pStyle w:val="BodyText"/>
        <w:numPr>
          <w:ilvl w:val="0"/>
          <w:numId w:val="10"/>
        </w:numPr>
        <w:rPr/>
      </w:pPr>
      <w:r>
        <w:rPr/>
        <w:t xml:space="preserve">Around 80% of the </w:t>
      </w:r>
      <w:r>
        <w:rPr>
          <w:i/>
          <w:iCs/>
        </w:rPr>
        <w:t>Ostreococcus</w:t>
      </w:r>
      <w:r>
        <w:rPr/>
        <w:t xml:space="preserve"> transcriptome present rhythmic expression patterns under diel cycles, but bona fide circadian genes represent only the 4% of the transcriptome.</w:t>
      </w:r>
    </w:p>
    <w:p>
      <w:pPr>
        <w:pStyle w:val="BodyText"/>
        <w:numPr>
          <w:ilvl w:val="0"/>
          <w:numId w:val="10"/>
        </w:numPr>
        <w:rPr/>
      </w:pPr>
      <w:r>
        <w:rPr/>
        <w:t xml:space="preserve">Although </w:t>
      </w:r>
      <w:r>
        <w:rPr>
          <w:i/>
          <w:iCs/>
        </w:rPr>
        <w:t>Ostreococcus</w:t>
      </w:r>
      <w:r>
        <w:rPr/>
        <w:t xml:space="preserve"> is a photosynthetic organism, its transcriptome strongly depends on dark periods to maintain rhythmic expression patterns described under light-dark cycles. The effects of the free-running conditions observed over the transcriptome </w:t>
      </w:r>
      <w:r>
        <w:rPr/>
        <w:t>(</w:t>
      </w:r>
      <w:r>
        <w:rPr/>
        <w:t xml:space="preserve">greater </w:t>
      </w:r>
      <w:r>
        <w:rPr/>
        <w:t xml:space="preserve">desynchronization </w:t>
      </w:r>
      <w:r>
        <w:rPr/>
        <w:t>under LL</w:t>
      </w:r>
      <w:r>
        <w:rPr/>
        <w:t xml:space="preserve">, positive phase shifts under LL and negative phase shifts under DD) </w:t>
      </w:r>
      <w:r>
        <w:rPr/>
        <w:t>agree with the ones described in activity circadian records of nocturnal organisms.</w:t>
      </w:r>
    </w:p>
    <w:p>
      <w:pPr>
        <w:pStyle w:val="BodyText"/>
        <w:numPr>
          <w:ilvl w:val="0"/>
          <w:numId w:val="10"/>
        </w:numPr>
        <w:rPr/>
      </w:pPr>
      <w:r>
        <w:rPr/>
        <w:t xml:space="preserve">Seasonal cycles induced changes in gene expression profiles consisting of the emergence of </w:t>
      </w:r>
      <w:r>
        <w:rPr/>
        <w:t>12 h period cycles</w:t>
      </w:r>
      <w:r>
        <w:rPr/>
        <w:t>, phase shifts and amplitude reductions.</w:t>
      </w:r>
    </w:p>
    <w:p>
      <w:pPr>
        <w:pStyle w:val="BodyText"/>
        <w:numPr>
          <w:ilvl w:val="0"/>
          <w:numId w:val="10"/>
        </w:numPr>
        <w:rPr/>
      </w:pPr>
      <w:r>
        <w:rPr/>
        <w:t xml:space="preserve">The 12 h period cycles </w:t>
      </w:r>
      <w:r>
        <w:rPr/>
        <w:t>(2 peaks every 24h)</w:t>
      </w:r>
      <w:r>
        <w:rPr/>
        <w:t xml:space="preserve"> emerged under short photoperiod are not a self-sustained rhythm, but a combination of two distinct rhythmic profiles: one depending on the photoperiod and another depending on the skotoperiod. These rhythmic profiles are coincident under long photoperiods, becoming out of phase as photoperiod gets shorter. </w:t>
      </w:r>
    </w:p>
    <w:p>
      <w:pPr>
        <w:pStyle w:val="BodyText"/>
        <w:numPr>
          <w:ilvl w:val="0"/>
          <w:numId w:val="10"/>
        </w:numPr>
        <w:rPr/>
      </w:pPr>
      <w:r>
        <w:rPr/>
        <w:t xml:space="preserve">Only 25% of the </w:t>
      </w:r>
      <w:r>
        <w:rPr>
          <w:i/>
          <w:iCs/>
        </w:rPr>
        <w:t>Ostreococcus</w:t>
      </w:r>
      <w:r>
        <w:rPr/>
        <w:t xml:space="preserve"> proteome present rhytmic protein abundances under diel cycles. </w:t>
      </w:r>
    </w:p>
    <w:p>
      <w:pPr>
        <w:pStyle w:val="BodyText"/>
        <w:numPr>
          <w:ilvl w:val="0"/>
          <w:numId w:val="10"/>
        </w:numPr>
        <w:rPr/>
      </w:pPr>
      <w:r>
        <w:rPr/>
        <w:t>T</w:t>
      </w:r>
      <w:r>
        <w:rPr/>
        <w:t xml:space="preserve">he transcriptome of </w:t>
      </w:r>
      <w:r>
        <w:rPr>
          <w:i/>
          <w:iCs/>
        </w:rPr>
        <w:t>Ostreococcus tauri</w:t>
      </w:r>
      <w:r>
        <w:rPr/>
        <w:t xml:space="preserve"> present a nocturnal activity </w:t>
      </w:r>
      <w:r>
        <w:rPr/>
        <w:t>(the maximum expression levels take place during the night hours)</w:t>
      </w:r>
      <w:r>
        <w:rPr/>
        <w:t xml:space="preserve"> while its proteome present a clear diel activity </w:t>
      </w:r>
      <w:r>
        <w:rPr/>
        <w:t>(the maximum protein abundance levels take place during the light hours)</w:t>
      </w:r>
      <w:r>
        <w:rPr/>
        <w:t xml:space="preserve">. </w:t>
      </w:r>
    </w:p>
    <w:p>
      <w:pPr>
        <w:pStyle w:val="BodyText"/>
        <w:numPr>
          <w:ilvl w:val="0"/>
          <w:numId w:val="10"/>
        </w:numPr>
        <w:rPr/>
      </w:pPr>
      <w:r>
        <w:rPr/>
        <w:t xml:space="preserve">There exist a temporal offset between gene expression and translation. The rhythmic wave described by a gene expression level </w:t>
      </w:r>
      <w:r>
        <w:rPr/>
        <w:t>and its encoding protein abundance are almost identical, except for their phase offsets.</w:t>
      </w:r>
    </w:p>
    <w:p>
      <w:pPr>
        <w:pStyle w:val="BodyText"/>
        <w:numPr>
          <w:ilvl w:val="0"/>
          <w:numId w:val="10"/>
        </w:numPr>
        <w:rPr/>
      </w:pPr>
      <w:r>
        <w:rPr/>
        <w:t>T</w:t>
      </w:r>
      <w:r>
        <w:rPr/>
        <w:t xml:space="preserve">he offset between gene expression and translation </w:t>
      </w:r>
      <w:r>
        <w:rPr/>
        <w:t>increases</w:t>
      </w:r>
      <w:r>
        <w:rPr/>
        <w:t xml:space="preserve"> </w:t>
      </w:r>
      <w:r>
        <w:rPr/>
        <w:t>during</w:t>
      </w:r>
      <w:r>
        <w:rPr/>
        <w:t xml:space="preserve"> short photoperiod </w:t>
      </w:r>
      <w:r>
        <w:rPr/>
        <w:t xml:space="preserve">and </w:t>
      </w:r>
      <w:r>
        <w:rPr/>
        <w:t>its dependent</w:t>
      </w:r>
      <w:r>
        <w:rPr/>
        <w:t xml:space="preserve"> on the physiological function in which </w:t>
      </w:r>
      <w:r>
        <w:rPr/>
        <w:t>they are involved</w:t>
      </w:r>
      <w:r>
        <w:rPr/>
        <w:t>.</w:t>
      </w:r>
      <w:r>
        <w:rPr/>
        <w:t xml:space="preserve"> </w:t>
      </w:r>
      <w:r>
        <w:rPr/>
        <w:t>T</w:t>
      </w:r>
      <w:r>
        <w:rPr/>
        <w:t xml:space="preserve">herefore, </w:t>
      </w:r>
      <w:r>
        <w:rPr>
          <w:i/>
          <w:iCs/>
        </w:rPr>
        <w:t>Ostreococcus tauri</w:t>
      </w:r>
      <w:r>
        <w:rPr/>
        <w:t xml:space="preserve"> severely reorganize its transcriptional temporal program taking in count not only the current photoperiod but also the different transcript/proteins offsets that each biological function presents.</w:t>
      </w:r>
    </w:p>
    <w:p>
      <w:pPr>
        <w:pStyle w:val="BodyText"/>
        <w:numPr>
          <w:ilvl w:val="0"/>
          <w:numId w:val="10"/>
        </w:numPr>
        <w:rPr/>
      </w:pPr>
      <w:r>
        <w:rPr/>
        <w:t xml:space="preserve">There exist a temporal offset between the proteome of </w:t>
      </w:r>
      <w:r>
        <w:rPr>
          <w:i/>
          <w:iCs/>
        </w:rPr>
        <w:t>Ostreococcus tauri</w:t>
      </w:r>
      <w:r>
        <w:rPr/>
        <w:t xml:space="preserve"> and the execution of their </w:t>
      </w:r>
      <w:r>
        <w:rPr/>
        <w:t>physiological</w:t>
      </w:r>
      <w:r>
        <w:rPr/>
        <w:t xml:space="preserve"> </w:t>
      </w:r>
      <w:r>
        <w:rPr/>
        <w:t>processes</w:t>
      </w:r>
      <w:r>
        <w:rPr/>
        <w:t>.</w:t>
      </w:r>
    </w:p>
    <w:p>
      <w:pPr>
        <w:pStyle w:val="BodyText"/>
        <w:numPr>
          <w:ilvl w:val="0"/>
          <w:numId w:val="10"/>
        </w:numPr>
        <w:rPr/>
      </w:pPr>
      <w:r>
        <w:rPr/>
        <w:t>C</w:t>
      </w:r>
      <w:r>
        <w:rPr/>
        <w:t xml:space="preserve">ell division cycle is strongly influenced by the circadian clock </w:t>
      </w:r>
      <w:r>
        <w:rPr/>
        <w:t xml:space="preserve">in </w:t>
      </w:r>
      <w:r>
        <w:rPr>
          <w:i/>
          <w:iCs/>
        </w:rPr>
        <w:t>Ostreococcus</w:t>
      </w:r>
      <w:r>
        <w:rPr/>
        <w:t xml:space="preserve">, </w:t>
      </w:r>
      <w:r>
        <w:rPr/>
        <w:t xml:space="preserve">it </w:t>
      </w:r>
      <w:r>
        <w:rPr/>
        <w:t>can anticipat</w:t>
      </w:r>
      <w:r>
        <w:rPr/>
        <w:t xml:space="preserve">e </w:t>
      </w:r>
      <w:r>
        <w:rPr/>
        <w:t xml:space="preserve">cyclic changes like the short time of light in winter photoperiods. To anticipate it, the circadian clock ensures that all cells </w:t>
      </w:r>
      <w:r>
        <w:rPr/>
        <w:t>have completed the division phase</w:t>
      </w:r>
      <w:r>
        <w:rPr/>
        <w:t xml:space="preserve"> </w:t>
      </w:r>
      <w:r>
        <w:rPr/>
        <w:t>before</w:t>
      </w:r>
      <w:r>
        <w:rPr/>
        <w:t xml:space="preserve"> sunrise, so any hour of light is wasted. </w:t>
      </w:r>
      <w:r>
        <w:rPr/>
        <w:t>The cell cycle temporal program observed is in agreement with the transcriptomic and proteomic data generated.</w:t>
      </w:r>
    </w:p>
    <w:p>
      <w:pPr>
        <w:pStyle w:val="BodyText"/>
        <w:numPr>
          <w:ilvl w:val="0"/>
          <w:numId w:val="10"/>
        </w:numPr>
        <w:rPr/>
      </w:pPr>
      <w:r>
        <w:rPr>
          <w:color w:val="000000"/>
        </w:rPr>
        <w:t>Photosynthe</w:t>
      </w:r>
      <w:r>
        <w:rPr>
          <w:color w:val="000000"/>
        </w:rPr>
        <w:t>tic</w:t>
      </w:r>
      <w:r>
        <w:rPr/>
        <w:t xml:space="preserve"> efficiency rhythmic oscillations present a 12 h period cycles under short photoperiod, which is </w:t>
      </w:r>
      <w:r>
        <w:rPr/>
        <w:t xml:space="preserve">again </w:t>
      </w:r>
      <w:r>
        <w:rPr/>
        <w:t xml:space="preserve">in agreement with the transcriptomic and proteomic data generated. </w:t>
      </w:r>
      <w:r>
        <w:rPr/>
        <w:t>P</w:t>
      </w:r>
      <w:r>
        <w:rPr/>
        <w:t xml:space="preserve">hotosynthesis machinery anticipation to photoperiod is transcriptionally regulated in </w:t>
      </w:r>
      <w:r>
        <w:rPr>
          <w:i/>
          <w:iCs/>
        </w:rPr>
        <w:t>Ostreococcus tauri</w:t>
      </w:r>
      <w:r>
        <w:rPr/>
        <w:t xml:space="preserve"> and, probably, since early in the green lineage.</w:t>
      </w:r>
    </w:p>
    <w:p>
      <w:pPr>
        <w:pStyle w:val="BodyText"/>
        <w:numPr>
          <w:ilvl w:val="0"/>
          <w:numId w:val="10"/>
        </w:numPr>
        <w:rPr/>
      </w:pPr>
      <w:r>
        <w:rPr/>
        <w:t xml:space="preserve">Starch content in </w:t>
      </w:r>
      <w:r>
        <w:rPr>
          <w:i/>
          <w:iCs/>
        </w:rPr>
        <w:t>Ostreococcus tauri</w:t>
      </w:r>
      <w:r>
        <w:rPr/>
        <w:t xml:space="preserve"> present a rhythmic 24 h cycle, reaching its maximum starch content at the high irradiance hours under both long and short photoperiods. </w:t>
      </w:r>
      <w:r>
        <w:rPr/>
        <w:t>B</w:t>
      </w:r>
      <w:r>
        <w:rPr/>
        <w:t xml:space="preserve">oth APL and AMY protein abundance profiles are strongly coincident with their gene expression profile with a ~4h offset, showing that starch </w:t>
      </w:r>
      <w:r>
        <w:rPr/>
        <w:t xml:space="preserve">circadian </w:t>
      </w:r>
      <w:r>
        <w:rPr/>
        <w:t>synthesis-degradation balance is possibly transcriptionally regulated.</w:t>
      </w:r>
    </w:p>
    <w:p>
      <w:pPr>
        <w:pStyle w:val="BodyText"/>
        <w:numPr>
          <w:ilvl w:val="0"/>
          <w:numId w:val="10"/>
        </w:numPr>
        <w:rPr/>
      </w:pPr>
      <w:r>
        <w:rPr>
          <w:i/>
          <w:iCs/>
        </w:rPr>
        <w:t>Ostreococcus tauri</w:t>
      </w:r>
      <w:r>
        <w:rPr/>
        <w:t xml:space="preserve"> carotenogenesis </w:t>
      </w:r>
      <w:r>
        <w:rPr/>
        <w:t>and nitrate assimilation p</w:t>
      </w:r>
      <w:r>
        <w:rPr/>
        <w:t>a</w:t>
      </w:r>
      <w:r>
        <w:rPr/>
        <w:t>thway</w:t>
      </w:r>
      <w:r>
        <w:rPr/>
        <w:t xml:space="preserve"> present the common characteristics of processes regulated by the circadian clock </w:t>
      </w:r>
      <w:r>
        <w:rPr/>
        <w:t>(at a transcriptomic, proteomic and physiological level)</w:t>
      </w:r>
      <w:r>
        <w:rPr/>
        <w:t xml:space="preserve">, as being able to adapt to different photoperiods and present an anticipation to diel cyclic changes. </w:t>
      </w:r>
    </w:p>
    <w:p>
      <w:pPr>
        <w:pStyle w:val="BodyText"/>
        <w:numPr>
          <w:ilvl w:val="0"/>
          <w:numId w:val="0"/>
        </w:numPr>
        <w:ind w:hanging="0" w:start="720"/>
        <w:rPr/>
      </w:pPr>
      <w:r>
        <w:rPr/>
      </w:r>
    </w:p>
    <w:p>
      <w:pPr>
        <w:pStyle w:val="BodyText"/>
        <w:rPr/>
      </w:pPr>
      <w:r>
        <w:rPr/>
      </w:r>
    </w:p>
    <w:p>
      <w:pPr>
        <w:pStyle w:val="BodyText"/>
        <w:numPr>
          <w:ilvl w:val="0"/>
          <w:numId w:val="0"/>
        </w:numPr>
        <w:ind w:hanging="0" w:start="720"/>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ind w:hanging="0" w:start="0"/>
        <w:rPr/>
      </w:pPr>
      <w:bookmarkStart w:id="94" w:name="__RefHeading___Toc134169_215731975"/>
      <w:bookmarkEnd w:id="94"/>
      <w:r>
        <w:rPr/>
        <w:t>Bibliography</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sectPr>
          <w:type w:val="continuous"/>
          <w:pgSz w:w="11906" w:h="16838"/>
          <w:pgMar w:left="1134" w:right="1134" w:gutter="0" w:header="1134" w:top="1693" w:footer="1134" w:bottom="1693"/>
          <w:pgNumType w:fmt="decimal"/>
          <w:formProt w:val="false"/>
          <w:textDirection w:val="lrTb"/>
          <w:docGrid w:type="default" w:linePitch="312" w:charSpace="4294961151"/>
        </w:sectPr>
      </w:pP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Akhtar, R. A., Reddy, A. B., Maywood, E. S., Clayton, J. D., King, V. M., Smith, A. G., Gant, T. W., Hastings, M. H., &amp; Kyriacou, C. P. (2002). Circadian cycling of the mouse liver transcriptome, as revealed by cDNA microarray, is driven by the suprachiasmatic nucleus.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12</w:t>
      </w:r>
      <w:r>
        <w:rPr>
          <w:rFonts w:ascii="Liberation Sans" w:hAnsi="Liberation Sans"/>
          <w:sz w:val="24"/>
        </w:rPr>
        <w:t>(7). https://doi.org/10.1016/S0960-9822(02)00759-5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Baty, F., Ritz, C., Charles, S., Brutsche, M., Flandrois, J. P., &amp; Delignette-Muller, M. L. (2015). A toolbox for nonlinear regression in R: The package nlstools. </w:t>
      </w:r>
      <w:r>
        <w:rPr>
          <w:rFonts w:ascii="Liberation Sans" w:hAnsi="Liberation Sans"/>
          <w:i/>
          <w:sz w:val="24"/>
        </w:rPr>
        <w:t>Journal of Statistical Software</w:t>
      </w:r>
      <w:r>
        <w:rPr>
          <w:rFonts w:ascii="Liberation Sans" w:hAnsi="Liberation Sans"/>
          <w:sz w:val="24"/>
        </w:rPr>
        <w:t xml:space="preserve">, </w:t>
      </w:r>
      <w:r>
        <w:rPr>
          <w:rFonts w:ascii="Liberation Sans" w:hAnsi="Liberation Sans"/>
          <w:i/>
          <w:sz w:val="24"/>
        </w:rPr>
        <w:t>66</w:t>
      </w:r>
      <w:r>
        <w:rPr>
          <w:rFonts w:ascii="Liberation Sans" w:hAnsi="Liberation Sans"/>
          <w:sz w:val="24"/>
        </w:rPr>
        <w:t>(5). https://doi.org/10.18637/jss.v066.i05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Bläsing, O. E., Gibon, Y., Günther, M., Höhne, M., Morcuende, R., Osuna, D., Thimm, O., Usadel, B., Scheible, W. R., &amp; Stitt, M. (2005). Sugars and circadian regulation make major contributions to the global regulation of diurnal gene expression in Arabidopsis.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17</w:t>
      </w:r>
      <w:r>
        <w:rPr>
          <w:rFonts w:ascii="Liberation Sans" w:hAnsi="Liberation Sans"/>
          <w:sz w:val="24"/>
        </w:rPr>
        <w:t>(12). https://doi.org/10.1105/tpc.105.035261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Critchley, C., &amp; Russell, A. W. (1994). Photoinhibition of photosynthesis in vivo: The role of protein turnover in photosystem II. In </w:t>
      </w:r>
      <w:r>
        <w:rPr>
          <w:rFonts w:ascii="Liberation Sans" w:hAnsi="Liberation Sans"/>
          <w:i/>
          <w:sz w:val="24"/>
        </w:rPr>
        <w:t>Physiologia Plantarum</w:t>
      </w:r>
      <w:r>
        <w:rPr>
          <w:rFonts w:ascii="Liberation Sans" w:hAnsi="Liberation Sans"/>
          <w:sz w:val="24"/>
        </w:rPr>
        <w:t xml:space="preserve"> (Vol. 92, Issue 1). https://doi.org/10.1111/j.1399-3054.1994.tb06670.x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 Candolle, M. (1832). </w:t>
      </w:r>
      <w:r>
        <w:rPr>
          <w:rFonts w:ascii="Liberation Sans" w:hAnsi="Liberation Sans"/>
          <w:i/>
          <w:sz w:val="24"/>
        </w:rPr>
        <w:t>Physiologie végétale</w:t>
      </w:r>
      <w:r>
        <w:rPr>
          <w:rFonts w:ascii="Liberation Sans" w:hAnsi="Liberation Sans"/>
          <w:sz w:val="24"/>
        </w:rPr>
        <w:t>. Bechet Jeune.</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 los Reyes, P., Romero-Campero, F. J., Ruiz, M. T., Romero, J. M., Valverde, F.,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Duhamel du Monceau, H. L. (1759). </w:t>
      </w:r>
      <w:r>
        <w:rPr>
          <w:rFonts w:ascii="Liberation Sans" w:hAnsi="Liberation Sans"/>
          <w:i/>
          <w:sz w:val="24"/>
        </w:rPr>
        <w:t>La physique des arbres</w:t>
      </w:r>
      <w:r>
        <w:rPr>
          <w:rFonts w:ascii="Liberation Sans" w:hAnsi="Liberation Sans"/>
          <w:sz w:val="24"/>
        </w:rPr>
        <w:t>. H. L. Guerin &amp; L. F. Delatour.</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Eissenberg, J. C., &amp; Elgin, S. C. R. (2006). Marking time. In </w:t>
      </w:r>
      <w:r>
        <w:rPr>
          <w:rFonts w:ascii="Liberation Sans" w:hAnsi="Liberation Sans"/>
          <w:i/>
          <w:sz w:val="24"/>
        </w:rPr>
        <w:t>Nature Genetics</w:t>
      </w:r>
      <w:r>
        <w:rPr>
          <w:rFonts w:ascii="Liberation Sans" w:hAnsi="Liberation Sans"/>
          <w:sz w:val="24"/>
        </w:rPr>
        <w:t xml:space="preserve"> (Vol. 38, Issue 3). https://doi.org/10.1038/ng0306-276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Finegan, C., Boehlein, S. K., Leach, K. A., Madrid, G., Hannah, L. C., Koch, K. E., Tracy, W. F., &amp; Resende, M. F. R. (2022). Genetic Perturbation of the Starch Biosynthesis in Maize Endosperm Reveals Sugar-Responsive Gene Networks.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 https://doi.org/10.3389/fpls.2021.800326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Geigenberger, P. (2011). Regulation of starch biosynthesis in response to a fluctuating environment.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(4). https://doi.org/10.1104/pp.110.170399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Gutierrez, C. (2009). The Arabidopsis Cell Division Cycle. </w:t>
      </w:r>
      <w:r>
        <w:rPr>
          <w:rFonts w:ascii="Liberation Sans" w:hAnsi="Liberation Sans"/>
          <w:i/>
          <w:sz w:val="24"/>
        </w:rPr>
        <w:t>The Arabidopsis Book</w:t>
      </w:r>
      <w:r>
        <w:rPr>
          <w:rFonts w:ascii="Liberation Sans" w:hAnsi="Liberation Sans"/>
          <w:sz w:val="24"/>
        </w:rPr>
        <w:t xml:space="preserve">, </w:t>
      </w:r>
      <w:r>
        <w:rPr>
          <w:rFonts w:ascii="Liberation Sans" w:hAnsi="Liberation Sans"/>
          <w:i/>
          <w:sz w:val="24"/>
        </w:rPr>
        <w:t>7</w:t>
      </w:r>
      <w:r>
        <w:rPr>
          <w:rFonts w:ascii="Liberation Sans" w:hAnsi="Liberation Sans"/>
          <w:sz w:val="24"/>
        </w:rPr>
        <w:t>. https://doi.org/10.1199/tab.0120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Hartman, M. D., Rojas, B. E., Iglesias, A. A., &amp; Figueroa, C. M. (2023). The involvement of allosteric effectors and post-translational modifications in the control of plant central carbon metabolism.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114</w:t>
      </w:r>
      <w:r>
        <w:rPr>
          <w:rFonts w:ascii="Liberation Sans" w:hAnsi="Liberation Sans"/>
          <w:sz w:val="24"/>
        </w:rPr>
        <w:t>(5). https://doi.org/10.1111/tpj.16215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Hastings, J. W., &amp; Sweeney, B. M. (1957). The luminescent reaction in extracts of the marine dinoflagellate, Gonyaulax polyedra. </w:t>
      </w:r>
      <w:r>
        <w:rPr>
          <w:rFonts w:ascii="Liberation Sans" w:hAnsi="Liberation Sans"/>
          <w:i/>
          <w:sz w:val="24"/>
        </w:rPr>
        <w:t>Journal of Cellular Physiology</w:t>
      </w:r>
      <w:r>
        <w:rPr>
          <w:rFonts w:ascii="Liberation Sans" w:hAnsi="Liberation Sans"/>
          <w:sz w:val="24"/>
        </w:rPr>
        <w:t xml:space="preserve">, </w:t>
      </w:r>
      <w:r>
        <w:rPr>
          <w:rFonts w:ascii="Liberation Sans" w:hAnsi="Liberation Sans"/>
          <w:i/>
          <w:sz w:val="24"/>
        </w:rPr>
        <w:t>49</w:t>
      </w:r>
      <w:r>
        <w:rPr>
          <w:rFonts w:ascii="Liberation Sans" w:hAnsi="Liberation Sans"/>
          <w:sz w:val="24"/>
        </w:rPr>
        <w:t>(2). https://doi.org/10.1002/jcp.1030490205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Hoopes, G. M., Zarka, D., Feke, A., Acheson, K., Hamilton, J. P., Douches, D., Buell, C. R., &amp; Farré, E. M. (2022). Keeping time in the dark: Potato diel and circadian rhythmic gene expression reveals tissue-specific circadian clocks. </w:t>
      </w:r>
      <w:r>
        <w:rPr>
          <w:rFonts w:ascii="Liberation Sans" w:hAnsi="Liberation Sans"/>
          <w:i/>
          <w:sz w:val="24"/>
        </w:rPr>
        <w:t>Plant Direct</w:t>
      </w:r>
      <w:r>
        <w:rPr>
          <w:rFonts w:ascii="Liberation Sans" w:hAnsi="Liberation Sans"/>
          <w:sz w:val="24"/>
        </w:rPr>
        <w:t xml:space="preserve">, </w:t>
      </w:r>
      <w:r>
        <w:rPr>
          <w:rFonts w:ascii="Liberation Sans" w:hAnsi="Liberation Sans"/>
          <w:i/>
          <w:sz w:val="24"/>
        </w:rPr>
        <w:t>6</w:t>
      </w:r>
      <w:r>
        <w:rPr>
          <w:rFonts w:ascii="Liberation Sans" w:hAnsi="Liberation Sans"/>
          <w:sz w:val="24"/>
        </w:rPr>
        <w:t>(7). https://doi.org/10.1002/pld3.425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Jahns, P., Latowski, D., &amp; Strzalka, K. (2009). Mechanism and regulation of the violaxanthin cycle: The role of antenna proteins and membrane lipids. In </w:t>
      </w:r>
      <w:r>
        <w:rPr>
          <w:rFonts w:ascii="Liberation Sans" w:hAnsi="Liberation Sans"/>
          <w:i/>
          <w:sz w:val="24"/>
        </w:rPr>
        <w:t>Biochimica et Biophysica Acta - Bioenergetics</w:t>
      </w:r>
      <w:r>
        <w:rPr>
          <w:rFonts w:ascii="Liberation Sans" w:hAnsi="Liberation Sans"/>
          <w:sz w:val="24"/>
        </w:rPr>
        <w:t xml:space="preserve"> (Vol. 1787, Issue 1). https://doi.org/10.1016/j.bbabio.2008.09.013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Kay, H., Grünewald, E., Feord, H. K., Gil, S., Peak-Chew, S. Y., Stangherlin, A., O’Neill, J. S., &amp; van Ooijen, G. (2021). Deep-coverage spatiotemporal proteome of the picoeukaryote Ostreococcus tauri reveals differential effects of environmental and endogenous 24-hour rhythms. </w:t>
      </w:r>
      <w:r>
        <w:rPr>
          <w:rFonts w:ascii="Liberation Sans" w:hAnsi="Liberation Sans"/>
          <w:i/>
          <w:sz w:val="24"/>
        </w:rPr>
        <w:t>Communications Biology</w:t>
      </w:r>
      <w:r>
        <w:rPr>
          <w:rFonts w:ascii="Liberation Sans" w:hAnsi="Liberation Sans"/>
          <w:sz w:val="24"/>
        </w:rPr>
        <w:t xml:space="preserve">, </w:t>
      </w:r>
      <w:r>
        <w:rPr>
          <w:rFonts w:ascii="Liberation Sans" w:hAnsi="Liberation Sans"/>
          <w:i/>
          <w:sz w:val="24"/>
        </w:rPr>
        <w:t>4</w:t>
      </w:r>
      <w:r>
        <w:rPr>
          <w:rFonts w:ascii="Liberation Sans" w:hAnsi="Liberation Sans"/>
          <w:sz w:val="24"/>
        </w:rPr>
        <w:t>(1), 1–11. https://doi.org/10.1038/s42003-021-02680-3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Kötting, O., Kossmann, J., Zeeman, S. C., &amp; Lloyd, J. R. (2010). Regulation of starch metabolism: The age of enlightenment? In </w:t>
      </w:r>
      <w:r>
        <w:rPr>
          <w:rFonts w:ascii="Liberation Sans" w:hAnsi="Liberation Sans"/>
          <w:i/>
          <w:sz w:val="24"/>
        </w:rPr>
        <w:t>Current Opinion in Plant Biology</w:t>
      </w:r>
      <w:r>
        <w:rPr>
          <w:rFonts w:ascii="Liberation Sans" w:hAnsi="Liberation Sans"/>
          <w:sz w:val="24"/>
        </w:rPr>
        <w:t xml:space="preserve"> (Vol. 13, Issue 3). https://doi.org/10.1016/j.pbi.2010.01.003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Laloum, D., &amp; Robinson-Rechavi, M. (2020). Methods detecting rhythmic gene expression are biologically relevant only for strong signal.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https://doi.org/10.1371/journal.pcbi.1007666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(2011a).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(2011b).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2060–2070. https://doi.org/10.1016/j.jprot.2011.05.028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(2011c).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2060–2070. https://doi.org/10.1016/j.jprot.2011.05.028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López, D., Casero, D., Cookus,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Lück, S., Thurley, K., Thaben, P. F., &amp; Westermark, P. O. (2014). Rhythmic degradation explains and unifies circadian transcriptome and proteome data. </w:t>
      </w:r>
      <w:r>
        <w:rPr>
          <w:rFonts w:ascii="Liberation Sans" w:hAnsi="Liberation Sans"/>
          <w:i/>
          <w:sz w:val="24"/>
        </w:rPr>
        <w:t>Cell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(2), 741–751. https://doi.org/10.1016/j.celrep.2014.09.021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 D., Przybylski, D., Abruzzi, K. C., Schlichting, M., Li, Q., Long, X., &amp; Rosbash, M. (2021). A transcriptomic taxonomy of drosophila circadian neurons around the clock. </w:t>
      </w:r>
      <w:r>
        <w:rPr>
          <w:rFonts w:ascii="Liberation Sans" w:hAnsi="Liberation Sans"/>
          <w:i/>
          <w:sz w:val="24"/>
        </w:rPr>
        <w:t>ELife</w:t>
      </w:r>
      <w:r>
        <w:rPr>
          <w:rFonts w:ascii="Liberation Sans" w:hAnsi="Liberation Sans"/>
          <w:sz w:val="24"/>
        </w:rPr>
        <w:t xml:space="preserve">, </w:t>
      </w:r>
      <w:r>
        <w:rPr>
          <w:rFonts w:ascii="Liberation Sans" w:hAnsi="Liberation Sans"/>
          <w:i/>
          <w:sz w:val="24"/>
        </w:rPr>
        <w:t>10</w:t>
      </w:r>
      <w:r>
        <w:rPr>
          <w:rFonts w:ascii="Liberation Sans" w:hAnsi="Liberation Sans"/>
          <w:sz w:val="24"/>
        </w:rPr>
        <w:t>. https://doi.org/10.7554/eLife.63056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Mack, G. A., &amp; Wolfe, D. A. (1981). K-sample rank tests for umbrella alternatives. </w:t>
      </w:r>
      <w:r>
        <w:rPr>
          <w:rFonts w:ascii="Liberation Sans" w:hAnsi="Liberation Sans"/>
          <w:i/>
          <w:sz w:val="24"/>
        </w:rPr>
        <w:t>Journal of the American Statistical Association</w:t>
      </w:r>
      <w:r>
        <w:rPr>
          <w:rFonts w:ascii="Liberation Sans" w:hAnsi="Liberation Sans"/>
          <w:sz w:val="24"/>
        </w:rPr>
        <w:t xml:space="preserve">, </w:t>
      </w:r>
      <w:r>
        <w:rPr>
          <w:rFonts w:ascii="Liberation Sans" w:hAnsi="Liberation Sans"/>
          <w:i/>
          <w:sz w:val="24"/>
        </w:rPr>
        <w:t>76</w:t>
      </w:r>
      <w:r>
        <w:rPr>
          <w:rFonts w:ascii="Liberation Sans" w:hAnsi="Liberation Sans"/>
          <w:sz w:val="24"/>
        </w:rPr>
        <w:t>(373). https://doi.org/10.1080/01621459.1981.10477625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Miller, B. H., McDearmon, E. L., Panda, S., Hayes, K. R., Zhang, J., Andrews, J. L., Antoch, M. P., Walker, J. R., Esser, K. A., Hogenesch, J. B., &amp; Takahashi, J. S. (2007). Circadian and CLOCK-controlled regulation of the mouse transcriptome and cell proliferation.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(9). https://doi.org/10.1073/pnas.0611724104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Mitsui, A., Kumazawa, S., Takahashi, A., Ikemoto, H., Cao, S., &amp; Arai, T. (1986). Strategy by which nitrogen-fixing unicellular cyanobacteria grow photoautotrophically.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323</w:t>
      </w:r>
      <w:r>
        <w:rPr>
          <w:rFonts w:ascii="Liberation Sans" w:hAnsi="Liberation Sans"/>
          <w:sz w:val="24"/>
        </w:rPr>
        <w:t>(6090). https://doi.org/10.1038/323720a0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Nelson, C. J., Alexova, R., Jacoby, R. P., &amp; Harvey Millar, A. (2014). Proteins with high turnover rate in barley leaves estimated by proteome analysis combined with in planta isotope labeling.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166</w:t>
      </w:r>
      <w:r>
        <w:rPr>
          <w:rFonts w:ascii="Liberation Sans" w:hAnsi="Liberation Sans"/>
          <w:sz w:val="24"/>
        </w:rPr>
        <w:t>(1). https://doi.org/10.1104/pp.114.243014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Nelson, C. J., &amp; Millar, A. H. (2015). Protein turnover in plant biology. In </w:t>
      </w:r>
      <w:r>
        <w:rPr>
          <w:rFonts w:ascii="Liberation Sans" w:hAnsi="Liberation Sans"/>
          <w:i/>
          <w:sz w:val="24"/>
        </w:rPr>
        <w:t>Nature Plants</w:t>
      </w:r>
      <w:r>
        <w:rPr>
          <w:rFonts w:ascii="Liberation Sans" w:hAnsi="Liberation Sans"/>
          <w:sz w:val="24"/>
        </w:rPr>
        <w:t xml:space="preserve"> (Vol. 1). https://doi.org/10.1038/nplants.2015.17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Richter, C. P. (1922). A behavioristic study of the activity of the rat. In </w:t>
      </w:r>
      <w:r>
        <w:rPr>
          <w:rFonts w:ascii="Liberation Sans" w:hAnsi="Liberation Sans"/>
          <w:i/>
          <w:sz w:val="24"/>
        </w:rPr>
        <w:t>A behavioristic study of the activity of the rat,</w:t>
      </w:r>
      <w:r>
        <w:rPr>
          <w:rFonts w:ascii="Liberation Sans" w:hAnsi="Liberation Sans"/>
          <w:sz w:val="24"/>
        </w:rPr>
        <w:t>. https://doi.org/10.5962/bhl.title.151527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Robles, M. S., Cox, J., &amp; Mann, M. (2014). In-Vivo Quantitative Proteomics Reveals a Key Contribution of Post-Transcriptional Mechanisms to the Circadian Regulation of Liver Metabolism.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https://doi.org/10.1371/journal.pgen.1004047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Smith, S. M., Fulton, D. C., Chia, T., Thorneycroft, D., Chapple, A., Dunstan, H., Hylton, C., Zeeman, S. C., &amp; Smith, A. M. (2004). Diurnal changes in the transcriptome encoding enzymes of starch metabolism provide evidence for both transcriptional and posttranscriptional regulation of starch metabolism in arabidopsis leaves.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136</w:t>
      </w:r>
      <w:r>
        <w:rPr>
          <w:rFonts w:ascii="Liberation Sans" w:hAnsi="Liberation Sans"/>
          <w:sz w:val="24"/>
        </w:rPr>
        <w:t>(1). https://doi.org/10.1104/pp.104.044347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Somers, D. E., Webb, A. A. R., Pearson, M., &amp; Kay, S. A. (1998). The short-period mutant, toc1-1, alters circadian clock regulation of multiple outputs throughout development in Arabidopsis thaliana. </w:t>
      </w:r>
      <w:r>
        <w:rPr>
          <w:rFonts w:ascii="Liberation Sans" w:hAnsi="Liberation Sans"/>
          <w:i/>
          <w:sz w:val="24"/>
        </w:rPr>
        <w:t>Development</w:t>
      </w:r>
      <w:r>
        <w:rPr>
          <w:rFonts w:ascii="Liberation Sans" w:hAnsi="Liberation Sans"/>
          <w:sz w:val="24"/>
        </w:rPr>
        <w:t xml:space="preserve">, </w:t>
      </w:r>
      <w:r>
        <w:rPr>
          <w:rFonts w:ascii="Liberation Sans" w:hAnsi="Liberation Sans"/>
          <w:i/>
          <w:sz w:val="24"/>
        </w:rPr>
        <w:t>125</w:t>
      </w:r>
      <w:r>
        <w:rPr>
          <w:rFonts w:ascii="Liberation Sans" w:hAnsi="Liberation Sans"/>
          <w:sz w:val="24"/>
        </w:rPr>
        <w:t>(3). https://doi.org/10.1242/dev.125.3.485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Sorokina, O., Corellou, F., Dauvillée, D., Sorokin, A., Goryanin, I., Ball, S., Bouget, F. Y., &amp; Millar, A. J. (2011). Microarray data can predict diurnal changes of starch content in the picoalga Ostreococcus. </w:t>
      </w:r>
      <w:r>
        <w:rPr>
          <w:rFonts w:ascii="Liberation Sans" w:hAnsi="Liberation Sans"/>
          <w:i/>
          <w:sz w:val="24"/>
        </w:rPr>
        <w:t>BMC Systems Biology</w:t>
      </w:r>
      <w:r>
        <w:rPr>
          <w:rFonts w:ascii="Liberation Sans" w:hAnsi="Liberation Sans"/>
          <w:sz w:val="24"/>
        </w:rPr>
        <w:t xml:space="preserve">, </w:t>
      </w:r>
      <w:r>
        <w:rPr>
          <w:rFonts w:ascii="Liberation Sans" w:hAnsi="Liberation Sans"/>
          <w:i/>
          <w:sz w:val="24"/>
        </w:rPr>
        <w:t>5</w:t>
      </w:r>
      <w:r>
        <w:rPr>
          <w:rFonts w:ascii="Liberation Sans" w:hAnsi="Liberation Sans"/>
          <w:sz w:val="24"/>
        </w:rPr>
        <w:t>(1), 36. https://doi.org/10.1186/1752-0509-5-36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TerBush, A. D., Yoshida, Y., &amp; Osteryoung, K. W. (2013). FtsZ in chloroplast division: Structure, function and evolution. In </w:t>
      </w:r>
      <w:r>
        <w:rPr>
          <w:rFonts w:ascii="Liberation Sans" w:hAnsi="Liberation Sans"/>
          <w:i/>
          <w:sz w:val="24"/>
        </w:rPr>
        <w:t>Current Opinion in Cell Biology</w:t>
      </w:r>
      <w:r>
        <w:rPr>
          <w:rFonts w:ascii="Liberation Sans" w:hAnsi="Liberation Sans"/>
          <w:sz w:val="24"/>
        </w:rPr>
        <w:t xml:space="preserve"> (Vol. 25, Issue 4). https://doi.org/10.1016/j.ceb.2013.04.006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Wang, S., Steed, G., &amp; Webb, A. A. R. (2022). Circadian entrainment in Arabidopsis.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190</w:t>
      </w:r>
      <w:r>
        <w:rPr>
          <w:rFonts w:ascii="Liberation Sans" w:hAnsi="Liberation Sans"/>
          <w:sz w:val="24"/>
        </w:rPr>
        <w:t>(2). https://doi.org/10.1093/plphys/kiac204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Wenden, B., Toner, D. L. K., Hodge, S. K., Grima, R., &amp; Millar, A. J. (2012). Spontaneous spatiotemporal waves of gene expression from biological clocks in the leaf.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109</w:t>
      </w:r>
      <w:r>
        <w:rPr>
          <w:rFonts w:ascii="Liberation Sans" w:hAnsi="Liberation Sans"/>
          <w:sz w:val="24"/>
        </w:rPr>
        <w:t>(17). https://doi.org/10.1073/pnas.1118814109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Yakir, E., Hassidim, M., Melamed-Book, N., Hilman, D., Kron, I., &amp; Green, R. M. (2011). Cell autonomous and cell-type specific circadian rhythms in Arabidopsis.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68</w:t>
      </w:r>
      <w:r>
        <w:rPr>
          <w:rFonts w:ascii="Liberation Sans" w:hAnsi="Liberation Sans"/>
          <w:sz w:val="24"/>
        </w:rPr>
        <w:t>(3). https://doi.org/10.1111/j.1365-313X.2011.04707.x</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Yu, G., Wang, L.-G., Han, Y., &amp; He, Q.-Y. (2012). clusterProfiler: an R package for comparing biological themes among gene clusters. </w:t>
      </w:r>
      <w:r>
        <w:rPr>
          <w:rFonts w:ascii="Liberation Sans" w:hAnsi="Liberation Sans"/>
          <w:i/>
          <w:sz w:val="24"/>
        </w:rPr>
        <w:t>Omics : A Journal of Integrative Biology</w:t>
      </w:r>
      <w:r>
        <w:rPr>
          <w:rFonts w:ascii="Liberation Sans" w:hAnsi="Liberation Sans"/>
          <w:sz w:val="24"/>
        </w:rPr>
        <w:t xml:space="preserve">, </w:t>
      </w:r>
      <w:r>
        <w:rPr>
          <w:rFonts w:ascii="Liberation Sans" w:hAnsi="Liberation Sans"/>
          <w:i/>
          <w:sz w:val="24"/>
        </w:rPr>
        <w:t>16</w:t>
      </w:r>
      <w:r>
        <w:rPr>
          <w:rFonts w:ascii="Liberation Sans" w:hAnsi="Liberation Sans"/>
          <w:sz w:val="24"/>
        </w:rPr>
        <w:t>(5). https://doi.org/10.1089/omi.2011.0118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hanging="480" w:start="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gutter="0" w:header="1134" w:top="1693" w:footer="1134" w:bottom="1693"/>
          <w:formProt w:val="false"/>
          <w:textDirection w:val="lrTb"/>
          <w:docGrid w:type="default" w:linePitch="312" w:charSpace="4294961151"/>
        </w:sectPr>
      </w:pPr>
    </w:p>
    <w:p>
      <w:pPr>
        <w:pStyle w:val="BodyText"/>
        <w:spacing w:before="0" w:after="140"/>
        <w:rPr/>
      </w:pPr>
      <w:r>
        <w:rPr/>
        <w:t xml:space="preserve"> </w:t>
      </w:r>
    </w:p>
    <w:sectPr>
      <w:type w:val="continuous"/>
      <w:pgSz w:w="11906" w:h="16838"/>
      <w:pgMar w:left="1134" w:right="1134" w:gutter="0" w:header="1134" w:top="1693" w:footer="1134" w:bottom="1693"/>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utoría desconocida" w:date="2023-10-30T13:59:21Z" w:initials="">
    <w:p>
      <w:pPr>
        <w:kinsoku w:val="true"/>
        <w:overflowPunct w:val="true"/>
        <w:autoSpaceDE w:val="true"/>
        <w:bidi w:val="0"/>
        <w:spacing w:before="0" w:after="0" w:lineRule="auto" w:line="240"/>
        <w:ind w:start="0" w:end="0" w:hanging="0"/>
        <w:jc w:val="star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Como meto los gifs? Los subo a youtube I adjunto el link del vídeo? Pongo una figura con un QR que lleve al gif?</w:t>
      </w:r>
    </w:p>
  </w:comment>
  <w:comment w:id="1" w:author="Autoría desconocida" w:date="2023-10-30T15:33:30Z" w:initials="">
    <w:p>
      <w:pPr>
        <w:kinsoku w:val="true"/>
        <w:overflowPunct w:val="true"/>
        <w:autoSpaceDE w:val="true"/>
        <w:bidi w:val="0"/>
        <w:spacing w:before="0" w:after="0" w:lineRule="auto" w:line="240"/>
        <w:ind w:start="0" w:end="0" w:hanging="0"/>
        <w:jc w:val="start"/>
        <w:rPr/>
      </w:pPr>
      <w:r>
        <w:rPr>
          <w:rFonts w:ascii="Liberation Serif" w:hAnsi="Liberation Serif" w:eastAsia="Noto Serif CJK SC" w:cs="Lohit Devanagari"/>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val="en-US" w:eastAsia="zh-CN" w:bidi="hi-IN"/>
        </w:rPr>
        <w:t>Gif?</w:t>
      </w:r>
    </w:p>
  </w:comment>
  <w:comment w:id="2" w:author="Autoría desconocida" w:date="2023-12-07T17:57:32Z" w:initials="">
    <w:p>
      <w:pPr>
        <w:kinsoku w:val="true"/>
        <w:overflowPunct w:val="true"/>
        <w:autoSpaceDE w:val="true"/>
        <w:bidi w:val="0"/>
        <w:spacing w:before="0" w:after="0" w:lineRule="auto" w:line="240"/>
        <w:ind w:hanging="0"/>
        <w:jc w:val="start"/>
        <w:rPr/>
      </w:pPr>
      <w:r>
        <w:rPr>
          <w:rFonts w:eastAsia="Noto Serif CJK SC" w:cs="Lohit Devanagari"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shd w:fill="auto" w:val="clear"/>
          <w:vertAlign w:val="baseline"/>
          <w:em w:val="none"/>
          <w:lang w:bidi="hi-IN" w:eastAsia="zh-CN" w:val="en-US"/>
        </w:rPr>
        <w:t xml:space="preserve">He quitado los FtsZ de la figura como dijisteis porque no cuadra con lo que contamos demasiado bien en SD, como queda comentandolo solo LD en el texto? Lo quito tambien del texto? </w:t>
      </w:r>
    </w:p>
  </w:comment>
  <w:comment w:id="3" w:author="Autoría desconocida" w:date="2023-12-06T00:43:48Z" w:initials="">
    <w:p>
      <w:pPr>
        <w:kinsoku w:val="true"/>
        <w:overflowPunct w:val="true"/>
        <w:autoSpaceDE w:val="true"/>
        <w:bidi w:val="0"/>
        <w:spacing w:before="0" w:after="0" w:lineRule="auto" w:line="240"/>
        <w:ind w:start="0" w:end="0" w:hanging="0"/>
        <w:jc w:val="start"/>
        <w:rPr/>
      </w:pPr>
      <w:r>
        <w:rPr>
          <w:rFonts w:cs="Lohit Devanagari" w:eastAsia="Noto Serif CJK SC"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shd w:fill="auto" w:val="clear"/>
          <w:vertAlign w:val="baseline"/>
          <w:em w:val="none"/>
          <w:lang w:eastAsia="zh-CN" w:val="en-US" w:bidi="hi-IN"/>
        </w:rPr>
        <w:t>Cambio el color del heatmap de contenido en carotenoides y añadir eso al pie en Navidad</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Liberation Mono">
    <w:altName w:val="Courier New"/>
    <w:charset w:val="01" w:characterSet="utf-8"/>
    <w:family w:val="modern"/>
    <w:pitch w:val="fixed"/>
  </w:font>
  <w:font w:name="Purisa">
    <w:charset w:val="01" w:characterSet="utf-8"/>
    <w:family w:val="auto"/>
    <w:pitch w:val="variable"/>
  </w:font>
  <w:font w:name="Arial">
    <w:charset w:val="01" w:characterSet="utf-8"/>
    <w:family w:val="roman"/>
    <w:pitch w:val="variable"/>
  </w:font>
  <w:font w:name="arial">
    <w:altName w:val="sans-serif"/>
    <w:charset w:val="01" w:characterSet="utf-8"/>
    <w:family w:val="auto"/>
    <w:pitch w:val="default"/>
  </w:font>
  <w:font w:name="Liberation Sans">
    <w:altName w:val="Arial"/>
    <w:charset w:val="01" w:characterSet="utf-8"/>
    <w:family w:val="swiss"/>
    <w:pitch w:val="default"/>
  </w:font>
  <w:font w:name="Liberation Sans">
    <w:altName w:val="Arial"/>
    <w:charset w:val="01" w:characterSet="utf-8"/>
    <w:family w:val="auto"/>
    <w:pitch w:val="variable"/>
  </w:font>
  <w:font w:name="Symbol">
    <w:charset w:val="02"/>
    <w:family w:val="decorative"/>
    <w:pitch w:val="variable"/>
  </w:font>
  <w:font w:name="Liberation Sans">
    <w:altName w:val="Arial"/>
    <w:charset w:val="01" w:characterSet="utf-8"/>
    <w:family w:val="roman"/>
    <w:pitch w:val="variable"/>
  </w:font>
  <w:font w:name="Liberation Serif">
    <w:altName w:val="Times New Roman"/>
    <w:charset w:val="01" w:characterSet="utf-8"/>
    <w:family w:val="auto"/>
    <w:pitch w:val="default"/>
  </w:font>
  <w:font w:name="Georgia">
    <w:altName w:val="Palatino"/>
    <w:charset w:val="01" w:characterSet="utf-8"/>
    <w:family w:val="auto"/>
    <w:pitch w:val="default"/>
  </w:font>
  <w:font w:name="serif">
    <w:charset w:val="01" w:characterSet="utf-8"/>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start"/>
      <w:pPr>
        <w:tabs>
          <w:tab w:val="num" w:pos="0"/>
        </w:tabs>
        <w:ind w:start="0" w:hanging="0"/>
      </w:pPr>
    </w:lvl>
    <w:lvl w:ilvl="1">
      <w:start w:val="1"/>
      <w:pStyle w:val="Heading2"/>
      <w:numFmt w:val="none"/>
      <w:suff w:val="nothing"/>
      <w:lvlText w:val="%2"/>
      <w:lvlJc w:val="start"/>
      <w:pPr>
        <w:tabs>
          <w:tab w:val="num" w:pos="0"/>
        </w:tabs>
        <w:ind w:start="0" w:hanging="0"/>
      </w:pPr>
    </w:lvl>
    <w:lvl w:ilvl="2">
      <w:start w:val="1"/>
      <w:pStyle w:val="Heading3"/>
      <w:numFmt w:val="none"/>
      <w:suff w:val="nothing"/>
      <w:lvlText w:val="%3"/>
      <w:lvlJc w:val="start"/>
      <w:pPr>
        <w:tabs>
          <w:tab w:val="num" w:pos="0"/>
        </w:tabs>
        <w:ind w:start="0" w:hanging="0"/>
      </w:pPr>
    </w:lvl>
    <w:lvl w:ilvl="3">
      <w:start w:val="1"/>
      <w:pStyle w:val="Heading4"/>
      <w:numFmt w:val="none"/>
      <w:suff w:val="nothing"/>
      <w:lvlText w:val="%4"/>
      <w:lvlJc w:val="start"/>
      <w:pPr>
        <w:tabs>
          <w:tab w:val="num" w:pos="0"/>
        </w:tabs>
        <w:ind w:start="0" w:hanging="0"/>
      </w:pPr>
    </w:lvl>
    <w:lvl w:ilvl="4">
      <w:start w:val="1"/>
      <w:pStyle w:val="Heading5"/>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3">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20"/>
        </w:tabs>
        <w:ind w:start="720" w:hanging="360"/>
      </w:pPr>
    </w:lvl>
    <w:lvl w:ilvl="1">
      <w:start w:val="1"/>
      <w:numFmt w:val="decimal"/>
      <w:lvlText w:val="%1.%2"/>
      <w:lvlJc w:val="start"/>
      <w:pPr>
        <w:tabs>
          <w:tab w:val="num" w:pos="1080"/>
        </w:tabs>
        <w:ind w:start="1080" w:hanging="360"/>
      </w:pPr>
    </w:lvl>
    <w:lvl w:ilvl="2">
      <w:start w:val="1"/>
      <w:numFmt w:val="decimal"/>
      <w:lvlText w:val="%2.%3"/>
      <w:lvlJc w:val="start"/>
      <w:pPr>
        <w:tabs>
          <w:tab w:val="num" w:pos="1440"/>
        </w:tabs>
        <w:ind w:start="1440" w:hanging="360"/>
      </w:pPr>
    </w:lvl>
    <w:lvl w:ilvl="3">
      <w:start w:val="1"/>
      <w:numFmt w:val="decimal"/>
      <w:lvlText w:val="%3.%4"/>
      <w:lvlJc w:val="start"/>
      <w:pPr>
        <w:tabs>
          <w:tab w:val="num" w:pos="1800"/>
        </w:tabs>
        <w:ind w:start="1800" w:hanging="360"/>
      </w:pPr>
    </w:lvl>
    <w:lvl w:ilvl="4">
      <w:start w:val="1"/>
      <w:numFmt w:val="decimal"/>
      <w:lvlText w:val="%4.%5"/>
      <w:lvlJc w:val="start"/>
      <w:pPr>
        <w:tabs>
          <w:tab w:val="num" w:pos="2160"/>
        </w:tabs>
        <w:ind w:start="2160" w:hanging="360"/>
      </w:pPr>
    </w:lvl>
    <w:lvl w:ilvl="5">
      <w:start w:val="1"/>
      <w:numFmt w:val="decimal"/>
      <w:lvlText w:val="%5.%6"/>
      <w:lvlJc w:val="start"/>
      <w:pPr>
        <w:tabs>
          <w:tab w:val="num" w:pos="2520"/>
        </w:tabs>
        <w:ind w:start="2520" w:hanging="360"/>
      </w:pPr>
    </w:lvl>
    <w:lvl w:ilvl="6">
      <w:start w:val="1"/>
      <w:numFmt w:val="decimal"/>
      <w:lvlText w:val="%6.%7"/>
      <w:lvlJc w:val="start"/>
      <w:pPr>
        <w:tabs>
          <w:tab w:val="num" w:pos="2880"/>
        </w:tabs>
        <w:ind w:start="2880" w:hanging="360"/>
      </w:pPr>
    </w:lvl>
    <w:lvl w:ilvl="7">
      <w:start w:val="1"/>
      <w:numFmt w:val="decimal"/>
      <w:lvlText w:val="%7.%8"/>
      <w:lvlJc w:val="start"/>
      <w:pPr>
        <w:tabs>
          <w:tab w:val="num" w:pos="3240"/>
        </w:tabs>
        <w:ind w:start="3240" w:hanging="360"/>
      </w:pPr>
    </w:lvl>
    <w:lvl w:ilvl="8">
      <w:start w:val="1"/>
      <w:numFmt w:val="decimal"/>
      <w:lvlText w:val="%8.%9"/>
      <w:lvlJc w:val="start"/>
      <w:pPr>
        <w:tabs>
          <w:tab w:val="num" w:pos="3600"/>
        </w:tabs>
        <w:ind w:start="3600" w:hanging="360"/>
      </w:pPr>
    </w:lvl>
  </w:abstractNum>
  <w:abstractNum w:abstractNumId="6">
    <w:lvl w:ilvl="0">
      <w:start w:val="1"/>
      <w:numFmt w:val="bullet"/>
      <w:lvlText w:val=""/>
      <w:lvlJc w:val="start"/>
      <w:pPr>
        <w:tabs>
          <w:tab w:val="num" w:pos="720"/>
        </w:tabs>
        <w:ind w:start="720" w:hanging="360"/>
      </w:pPr>
      <w:rPr>
        <w:rFonts w:ascii="Symbol" w:hAnsi="Symbol" w:cs="Symbol" w:hint="default"/>
        <w:color w:val="000000"/>
      </w:rPr>
    </w:lvl>
    <w:lvl w:ilvl="1">
      <w:start w:val="1"/>
      <w:numFmt w:val="bullet"/>
      <w:lvlText w:val="◦"/>
      <w:lvlJc w:val="start"/>
      <w:pPr>
        <w:tabs>
          <w:tab w:val="num" w:pos="1080"/>
        </w:tabs>
        <w:ind w:start="1080" w:hanging="360"/>
      </w:pPr>
      <w:rPr>
        <w:rFonts w:ascii="OpenSymbol" w:hAnsi="OpenSymbol" w:cs="OpenSymbol" w:hint="default"/>
        <w:color w:val="000000"/>
      </w:rPr>
    </w:lvl>
    <w:lvl w:ilvl="2">
      <w:start w:val="1"/>
      <w:numFmt w:val="bullet"/>
      <w:lvlText w:val="▪"/>
      <w:lvlJc w:val="start"/>
      <w:pPr>
        <w:tabs>
          <w:tab w:val="num" w:pos="1440"/>
        </w:tabs>
        <w:ind w:start="1440" w:hanging="360"/>
      </w:pPr>
      <w:rPr>
        <w:rFonts w:ascii="OpenSymbol" w:hAnsi="OpenSymbol" w:cs="OpenSymbol" w:hint="default"/>
        <w:color w:val="000000"/>
      </w:rPr>
    </w:lvl>
    <w:lvl w:ilvl="3">
      <w:start w:val="1"/>
      <w:numFmt w:val="bullet"/>
      <w:lvlText w:val=""/>
      <w:lvlJc w:val="start"/>
      <w:pPr>
        <w:tabs>
          <w:tab w:val="num" w:pos="1800"/>
        </w:tabs>
        <w:ind w:start="1800" w:hanging="360"/>
      </w:pPr>
      <w:rPr>
        <w:rFonts w:ascii="Symbol" w:hAnsi="Symbol" w:cs="Symbol" w:hint="default"/>
        <w:color w:val="000000"/>
      </w:rPr>
    </w:lvl>
    <w:lvl w:ilvl="4">
      <w:start w:val="1"/>
      <w:numFmt w:val="bullet"/>
      <w:lvlText w:val="◦"/>
      <w:lvlJc w:val="start"/>
      <w:pPr>
        <w:tabs>
          <w:tab w:val="num" w:pos="2160"/>
        </w:tabs>
        <w:ind w:start="2160" w:hanging="360"/>
      </w:pPr>
      <w:rPr>
        <w:rFonts w:ascii="OpenSymbol" w:hAnsi="OpenSymbol" w:cs="OpenSymbol" w:hint="default"/>
        <w:color w:val="000000"/>
      </w:rPr>
    </w:lvl>
    <w:lvl w:ilvl="5">
      <w:start w:val="1"/>
      <w:numFmt w:val="bullet"/>
      <w:lvlText w:val="▪"/>
      <w:lvlJc w:val="start"/>
      <w:pPr>
        <w:tabs>
          <w:tab w:val="num" w:pos="2520"/>
        </w:tabs>
        <w:ind w:start="2520" w:hanging="360"/>
      </w:pPr>
      <w:rPr>
        <w:rFonts w:ascii="OpenSymbol" w:hAnsi="OpenSymbol" w:cs="OpenSymbol" w:hint="default"/>
        <w:color w:val="000000"/>
      </w:rPr>
    </w:lvl>
    <w:lvl w:ilvl="6">
      <w:start w:val="1"/>
      <w:numFmt w:val="bullet"/>
      <w:lvlText w:val=""/>
      <w:lvlJc w:val="start"/>
      <w:pPr>
        <w:tabs>
          <w:tab w:val="num" w:pos="2880"/>
        </w:tabs>
        <w:ind w:start="2880" w:hanging="360"/>
      </w:pPr>
      <w:rPr>
        <w:rFonts w:ascii="Symbol" w:hAnsi="Symbol" w:cs="Symbol" w:hint="default"/>
        <w:color w:val="000000"/>
      </w:rPr>
    </w:lvl>
    <w:lvl w:ilvl="7">
      <w:start w:val="1"/>
      <w:numFmt w:val="bullet"/>
      <w:lvlText w:val="◦"/>
      <w:lvlJc w:val="start"/>
      <w:pPr>
        <w:tabs>
          <w:tab w:val="num" w:pos="3240"/>
        </w:tabs>
        <w:ind w:start="3240" w:hanging="360"/>
      </w:pPr>
      <w:rPr>
        <w:rFonts w:ascii="OpenSymbol" w:hAnsi="OpenSymbol" w:cs="OpenSymbol" w:hint="default"/>
        <w:color w:val="000000"/>
      </w:rPr>
    </w:lvl>
    <w:lvl w:ilvl="8">
      <w:start w:val="1"/>
      <w:numFmt w:val="bullet"/>
      <w:lvlText w:val="▪"/>
      <w:lvlJc w:val="start"/>
      <w:pPr>
        <w:tabs>
          <w:tab w:val="num" w:pos="3600"/>
        </w:tabs>
        <w:ind w:start="3600" w:hanging="360"/>
      </w:pPr>
      <w:rPr>
        <w:rFonts w:ascii="OpenSymbol" w:hAnsi="OpenSymbol" w:cs="OpenSymbol" w:hint="default"/>
        <w:color w:val="000000"/>
      </w:rPr>
    </w:lvl>
  </w:abstractNum>
  <w:abstractNum w:abstractNumId="7">
    <w:lvl w:ilvl="0">
      <w:start w:val="1"/>
      <w:numFmt w:val="bullet"/>
      <w:lvlText w:val=""/>
      <w:lvlJc w:val="start"/>
      <w:pPr>
        <w:tabs>
          <w:tab w:val="num" w:pos="720"/>
        </w:tabs>
        <w:ind w:start="720" w:hanging="360"/>
      </w:pPr>
      <w:rPr>
        <w:rFonts w:ascii="Symbol" w:hAnsi="Symbol" w:cs="Symbol" w:hint="default"/>
        <w:color w:val="000000"/>
      </w:rPr>
    </w:lvl>
    <w:lvl w:ilvl="1">
      <w:start w:val="1"/>
      <w:numFmt w:val="bullet"/>
      <w:lvlText w:val="◦"/>
      <w:lvlJc w:val="start"/>
      <w:pPr>
        <w:tabs>
          <w:tab w:val="num" w:pos="1080"/>
        </w:tabs>
        <w:ind w:start="1080" w:hanging="360"/>
      </w:pPr>
      <w:rPr>
        <w:rFonts w:ascii="OpenSymbol" w:hAnsi="OpenSymbol" w:cs="OpenSymbol" w:hint="default"/>
        <w:color w:val="000000"/>
      </w:rPr>
    </w:lvl>
    <w:lvl w:ilvl="2">
      <w:start w:val="1"/>
      <w:numFmt w:val="bullet"/>
      <w:lvlText w:val="▪"/>
      <w:lvlJc w:val="start"/>
      <w:pPr>
        <w:tabs>
          <w:tab w:val="num" w:pos="1440"/>
        </w:tabs>
        <w:ind w:start="1440" w:hanging="360"/>
      </w:pPr>
      <w:rPr>
        <w:rFonts w:ascii="OpenSymbol" w:hAnsi="OpenSymbol" w:cs="OpenSymbol" w:hint="default"/>
        <w:color w:val="000000"/>
      </w:rPr>
    </w:lvl>
    <w:lvl w:ilvl="3">
      <w:start w:val="1"/>
      <w:numFmt w:val="bullet"/>
      <w:lvlText w:val=""/>
      <w:lvlJc w:val="start"/>
      <w:pPr>
        <w:tabs>
          <w:tab w:val="num" w:pos="1800"/>
        </w:tabs>
        <w:ind w:start="1800" w:hanging="360"/>
      </w:pPr>
      <w:rPr>
        <w:rFonts w:ascii="Symbol" w:hAnsi="Symbol" w:cs="Symbol" w:hint="default"/>
        <w:color w:val="000000"/>
      </w:rPr>
    </w:lvl>
    <w:lvl w:ilvl="4">
      <w:start w:val="1"/>
      <w:numFmt w:val="bullet"/>
      <w:lvlText w:val="◦"/>
      <w:lvlJc w:val="start"/>
      <w:pPr>
        <w:tabs>
          <w:tab w:val="num" w:pos="2160"/>
        </w:tabs>
        <w:ind w:start="2160" w:hanging="360"/>
      </w:pPr>
      <w:rPr>
        <w:rFonts w:ascii="OpenSymbol" w:hAnsi="OpenSymbol" w:cs="OpenSymbol" w:hint="default"/>
        <w:color w:val="000000"/>
      </w:rPr>
    </w:lvl>
    <w:lvl w:ilvl="5">
      <w:start w:val="1"/>
      <w:numFmt w:val="bullet"/>
      <w:lvlText w:val="▪"/>
      <w:lvlJc w:val="start"/>
      <w:pPr>
        <w:tabs>
          <w:tab w:val="num" w:pos="2520"/>
        </w:tabs>
        <w:ind w:start="2520" w:hanging="360"/>
      </w:pPr>
      <w:rPr>
        <w:rFonts w:ascii="OpenSymbol" w:hAnsi="OpenSymbol" w:cs="OpenSymbol" w:hint="default"/>
        <w:color w:val="000000"/>
      </w:rPr>
    </w:lvl>
    <w:lvl w:ilvl="6">
      <w:start w:val="1"/>
      <w:numFmt w:val="bullet"/>
      <w:lvlText w:val=""/>
      <w:lvlJc w:val="start"/>
      <w:pPr>
        <w:tabs>
          <w:tab w:val="num" w:pos="2880"/>
        </w:tabs>
        <w:ind w:start="2880" w:hanging="360"/>
      </w:pPr>
      <w:rPr>
        <w:rFonts w:ascii="Symbol" w:hAnsi="Symbol" w:cs="Symbol" w:hint="default"/>
        <w:color w:val="000000"/>
      </w:rPr>
    </w:lvl>
    <w:lvl w:ilvl="7">
      <w:start w:val="1"/>
      <w:numFmt w:val="bullet"/>
      <w:lvlText w:val="◦"/>
      <w:lvlJc w:val="start"/>
      <w:pPr>
        <w:tabs>
          <w:tab w:val="num" w:pos="3240"/>
        </w:tabs>
        <w:ind w:start="3240" w:hanging="360"/>
      </w:pPr>
      <w:rPr>
        <w:rFonts w:ascii="OpenSymbol" w:hAnsi="OpenSymbol" w:cs="OpenSymbol" w:hint="default"/>
        <w:color w:val="000000"/>
      </w:rPr>
    </w:lvl>
    <w:lvl w:ilvl="8">
      <w:start w:val="1"/>
      <w:numFmt w:val="bullet"/>
      <w:lvlText w:val="▪"/>
      <w:lvlJc w:val="start"/>
      <w:pPr>
        <w:tabs>
          <w:tab w:val="num" w:pos="3600"/>
        </w:tabs>
        <w:ind w:start="3600" w:hanging="360"/>
      </w:pPr>
      <w:rPr>
        <w:rFonts w:ascii="OpenSymbol" w:hAnsi="OpenSymbol" w:cs="OpenSymbol" w:hint="default"/>
        <w:color w:val="000000"/>
      </w:rPr>
    </w:lvl>
  </w:abstractNum>
  <w:abstractNum w:abstractNumId="8">
    <w:lvl w:ilvl="0">
      <w:start w:val="1"/>
      <w:numFmt w:val="bullet"/>
      <w:lvlText w:val=""/>
      <w:lvlJc w:val="start"/>
      <w:pPr>
        <w:tabs>
          <w:tab w:val="num" w:pos="720"/>
        </w:tabs>
        <w:ind w:start="720" w:hanging="360"/>
      </w:pPr>
      <w:rPr>
        <w:rFonts w:ascii="Symbol" w:hAnsi="Symbol" w:cs="Symbol" w:hint="default"/>
        <w:color w:val="000000"/>
      </w:rPr>
    </w:lvl>
    <w:lvl w:ilvl="1">
      <w:start w:val="1"/>
      <w:numFmt w:val="bullet"/>
      <w:lvlText w:val="◦"/>
      <w:lvlJc w:val="start"/>
      <w:pPr>
        <w:tabs>
          <w:tab w:val="num" w:pos="1080"/>
        </w:tabs>
        <w:ind w:start="1080" w:hanging="360"/>
      </w:pPr>
      <w:rPr>
        <w:rFonts w:ascii="OpenSymbol" w:hAnsi="OpenSymbol" w:cs="OpenSymbol" w:hint="default"/>
        <w:color w:val="000000"/>
      </w:rPr>
    </w:lvl>
    <w:lvl w:ilvl="2">
      <w:start w:val="1"/>
      <w:numFmt w:val="bullet"/>
      <w:lvlText w:val="▪"/>
      <w:lvlJc w:val="start"/>
      <w:pPr>
        <w:tabs>
          <w:tab w:val="num" w:pos="1440"/>
        </w:tabs>
        <w:ind w:start="1440" w:hanging="360"/>
      </w:pPr>
      <w:rPr>
        <w:rFonts w:ascii="OpenSymbol" w:hAnsi="OpenSymbol" w:cs="OpenSymbol" w:hint="default"/>
        <w:color w:val="000000"/>
      </w:rPr>
    </w:lvl>
    <w:lvl w:ilvl="3">
      <w:start w:val="1"/>
      <w:numFmt w:val="bullet"/>
      <w:lvlText w:val=""/>
      <w:lvlJc w:val="start"/>
      <w:pPr>
        <w:tabs>
          <w:tab w:val="num" w:pos="1800"/>
        </w:tabs>
        <w:ind w:start="1800" w:hanging="360"/>
      </w:pPr>
      <w:rPr>
        <w:rFonts w:ascii="Symbol" w:hAnsi="Symbol" w:cs="Symbol" w:hint="default"/>
        <w:color w:val="000000"/>
      </w:rPr>
    </w:lvl>
    <w:lvl w:ilvl="4">
      <w:start w:val="1"/>
      <w:numFmt w:val="bullet"/>
      <w:lvlText w:val="◦"/>
      <w:lvlJc w:val="start"/>
      <w:pPr>
        <w:tabs>
          <w:tab w:val="num" w:pos="2160"/>
        </w:tabs>
        <w:ind w:start="2160" w:hanging="360"/>
      </w:pPr>
      <w:rPr>
        <w:rFonts w:ascii="OpenSymbol" w:hAnsi="OpenSymbol" w:cs="OpenSymbol" w:hint="default"/>
        <w:color w:val="000000"/>
      </w:rPr>
    </w:lvl>
    <w:lvl w:ilvl="5">
      <w:start w:val="1"/>
      <w:numFmt w:val="bullet"/>
      <w:lvlText w:val="▪"/>
      <w:lvlJc w:val="start"/>
      <w:pPr>
        <w:tabs>
          <w:tab w:val="num" w:pos="2520"/>
        </w:tabs>
        <w:ind w:start="2520" w:hanging="360"/>
      </w:pPr>
      <w:rPr>
        <w:rFonts w:ascii="OpenSymbol" w:hAnsi="OpenSymbol" w:cs="OpenSymbol" w:hint="default"/>
        <w:color w:val="000000"/>
      </w:rPr>
    </w:lvl>
    <w:lvl w:ilvl="6">
      <w:start w:val="1"/>
      <w:numFmt w:val="bullet"/>
      <w:lvlText w:val=""/>
      <w:lvlJc w:val="start"/>
      <w:pPr>
        <w:tabs>
          <w:tab w:val="num" w:pos="2880"/>
        </w:tabs>
        <w:ind w:start="2880" w:hanging="360"/>
      </w:pPr>
      <w:rPr>
        <w:rFonts w:ascii="Symbol" w:hAnsi="Symbol" w:cs="Symbol" w:hint="default"/>
        <w:color w:val="000000"/>
      </w:rPr>
    </w:lvl>
    <w:lvl w:ilvl="7">
      <w:start w:val="1"/>
      <w:numFmt w:val="bullet"/>
      <w:lvlText w:val="◦"/>
      <w:lvlJc w:val="start"/>
      <w:pPr>
        <w:tabs>
          <w:tab w:val="num" w:pos="3240"/>
        </w:tabs>
        <w:ind w:start="3240" w:hanging="360"/>
      </w:pPr>
      <w:rPr>
        <w:rFonts w:ascii="OpenSymbol" w:hAnsi="OpenSymbol" w:cs="OpenSymbol" w:hint="default"/>
        <w:color w:val="000000"/>
      </w:rPr>
    </w:lvl>
    <w:lvl w:ilvl="8">
      <w:start w:val="1"/>
      <w:numFmt w:val="bullet"/>
      <w:lvlText w:val="▪"/>
      <w:lvlJc w:val="start"/>
      <w:pPr>
        <w:tabs>
          <w:tab w:val="num" w:pos="3600"/>
        </w:tabs>
        <w:ind w:start="3600" w:hanging="360"/>
      </w:pPr>
      <w:rPr>
        <w:rFonts w:ascii="OpenSymbol" w:hAnsi="OpenSymbol" w:cs="OpenSymbol" w:hint="default"/>
        <w:color w:val="000000"/>
      </w:rPr>
    </w:lvl>
  </w:abstractNum>
  <w:abstractNum w:abstractNumId="9">
    <w:lvl w:ilvl="0">
      <w:start w:val="1"/>
      <w:numFmt w:val="bullet"/>
      <w:lvlText w:val=""/>
      <w:lvlJc w:val="start"/>
      <w:pPr>
        <w:tabs>
          <w:tab w:val="num" w:pos="720"/>
        </w:tabs>
        <w:ind w:start="720" w:hanging="360"/>
      </w:pPr>
      <w:rPr>
        <w:rFonts w:ascii="Symbol" w:hAnsi="Symbol" w:cs="Symbol" w:hint="default"/>
        <w:color w:val="000000"/>
      </w:rPr>
    </w:lvl>
    <w:lvl w:ilvl="1">
      <w:start w:val="1"/>
      <w:numFmt w:val="bullet"/>
      <w:lvlText w:val="◦"/>
      <w:lvlJc w:val="start"/>
      <w:pPr>
        <w:tabs>
          <w:tab w:val="num" w:pos="1080"/>
        </w:tabs>
        <w:ind w:start="1080" w:hanging="360"/>
      </w:pPr>
      <w:rPr>
        <w:rFonts w:ascii="OpenSymbol" w:hAnsi="OpenSymbol" w:cs="OpenSymbol" w:hint="default"/>
        <w:color w:val="000000"/>
      </w:rPr>
    </w:lvl>
    <w:lvl w:ilvl="2">
      <w:start w:val="1"/>
      <w:numFmt w:val="bullet"/>
      <w:lvlText w:val="▪"/>
      <w:lvlJc w:val="start"/>
      <w:pPr>
        <w:tabs>
          <w:tab w:val="num" w:pos="1440"/>
        </w:tabs>
        <w:ind w:start="1440" w:hanging="360"/>
      </w:pPr>
      <w:rPr>
        <w:rFonts w:ascii="OpenSymbol" w:hAnsi="OpenSymbol" w:cs="OpenSymbol" w:hint="default"/>
        <w:color w:val="000000"/>
      </w:rPr>
    </w:lvl>
    <w:lvl w:ilvl="3">
      <w:start w:val="1"/>
      <w:numFmt w:val="bullet"/>
      <w:lvlText w:val=""/>
      <w:lvlJc w:val="start"/>
      <w:pPr>
        <w:tabs>
          <w:tab w:val="num" w:pos="1800"/>
        </w:tabs>
        <w:ind w:start="1800" w:hanging="360"/>
      </w:pPr>
      <w:rPr>
        <w:rFonts w:ascii="Symbol" w:hAnsi="Symbol" w:cs="Symbol" w:hint="default"/>
        <w:color w:val="000000"/>
      </w:rPr>
    </w:lvl>
    <w:lvl w:ilvl="4">
      <w:start w:val="1"/>
      <w:numFmt w:val="bullet"/>
      <w:lvlText w:val="◦"/>
      <w:lvlJc w:val="start"/>
      <w:pPr>
        <w:tabs>
          <w:tab w:val="num" w:pos="2160"/>
        </w:tabs>
        <w:ind w:start="2160" w:hanging="360"/>
      </w:pPr>
      <w:rPr>
        <w:rFonts w:ascii="OpenSymbol" w:hAnsi="OpenSymbol" w:cs="OpenSymbol" w:hint="default"/>
        <w:color w:val="000000"/>
      </w:rPr>
    </w:lvl>
    <w:lvl w:ilvl="5">
      <w:start w:val="1"/>
      <w:numFmt w:val="bullet"/>
      <w:lvlText w:val="▪"/>
      <w:lvlJc w:val="start"/>
      <w:pPr>
        <w:tabs>
          <w:tab w:val="num" w:pos="2520"/>
        </w:tabs>
        <w:ind w:start="2520" w:hanging="360"/>
      </w:pPr>
      <w:rPr>
        <w:rFonts w:ascii="OpenSymbol" w:hAnsi="OpenSymbol" w:cs="OpenSymbol" w:hint="default"/>
        <w:color w:val="000000"/>
      </w:rPr>
    </w:lvl>
    <w:lvl w:ilvl="6">
      <w:start w:val="1"/>
      <w:numFmt w:val="bullet"/>
      <w:lvlText w:val=""/>
      <w:lvlJc w:val="start"/>
      <w:pPr>
        <w:tabs>
          <w:tab w:val="num" w:pos="2880"/>
        </w:tabs>
        <w:ind w:start="2880" w:hanging="360"/>
      </w:pPr>
      <w:rPr>
        <w:rFonts w:ascii="Symbol" w:hAnsi="Symbol" w:cs="Symbol" w:hint="default"/>
        <w:color w:val="000000"/>
      </w:rPr>
    </w:lvl>
    <w:lvl w:ilvl="7">
      <w:start w:val="1"/>
      <w:numFmt w:val="bullet"/>
      <w:lvlText w:val="◦"/>
      <w:lvlJc w:val="start"/>
      <w:pPr>
        <w:tabs>
          <w:tab w:val="num" w:pos="3240"/>
        </w:tabs>
        <w:ind w:start="3240" w:hanging="360"/>
      </w:pPr>
      <w:rPr>
        <w:rFonts w:ascii="OpenSymbol" w:hAnsi="OpenSymbol" w:cs="OpenSymbol" w:hint="default"/>
        <w:color w:val="000000"/>
      </w:rPr>
    </w:lvl>
    <w:lvl w:ilvl="8">
      <w:start w:val="1"/>
      <w:numFmt w:val="bullet"/>
      <w:lvlText w:val="▪"/>
      <w:lvlJc w:val="start"/>
      <w:pPr>
        <w:tabs>
          <w:tab w:val="num" w:pos="3600"/>
        </w:tabs>
        <w:ind w:start="3600" w:hanging="360"/>
      </w:pPr>
      <w:rPr>
        <w:rFonts w:ascii="OpenSymbol" w:hAnsi="OpenSymbol" w:cs="OpenSymbol" w:hint="default"/>
        <w:color w:val="000000"/>
      </w:rPr>
    </w:lvl>
  </w:abstractNum>
  <w:abstractNum w:abstractNumId="10">
    <w:lvl w:ilvl="0">
      <w:start w:val="1"/>
      <w:numFmt w:val="bullet"/>
      <w:lvlText w:val=""/>
      <w:lvlJc w:val="start"/>
      <w:pPr>
        <w:tabs>
          <w:tab w:val="num" w:pos="720"/>
        </w:tabs>
        <w:ind w:start="720" w:hanging="360"/>
      </w:pPr>
      <w:rPr>
        <w:rFonts w:ascii="Symbol" w:hAnsi="Symbol" w:cs="Symbol" w:hint="default"/>
        <w:color w:val="000000"/>
      </w:rPr>
    </w:lvl>
    <w:lvl w:ilvl="1">
      <w:start w:val="1"/>
      <w:numFmt w:val="bullet"/>
      <w:lvlText w:val=""/>
      <w:lvlJc w:val="start"/>
      <w:pPr>
        <w:tabs>
          <w:tab w:val="num" w:pos="1080"/>
        </w:tabs>
        <w:ind w:start="1080" w:hanging="360"/>
      </w:pPr>
      <w:rPr>
        <w:rFonts w:ascii="Symbol" w:hAnsi="Symbol" w:cs="Symbol" w:hint="default"/>
        <w:color w:val="000000"/>
      </w:rPr>
    </w:lvl>
    <w:lvl w:ilvl="2">
      <w:start w:val="1"/>
      <w:numFmt w:val="bullet"/>
      <w:lvlText w:val=""/>
      <w:lvlJc w:val="start"/>
      <w:pPr>
        <w:tabs>
          <w:tab w:val="num" w:pos="1440"/>
        </w:tabs>
        <w:ind w:start="1440" w:hanging="360"/>
      </w:pPr>
      <w:rPr>
        <w:rFonts w:ascii="Symbol" w:hAnsi="Symbol" w:cs="Symbol" w:hint="default"/>
        <w:color w:val="000000"/>
      </w:rPr>
    </w:lvl>
    <w:lvl w:ilvl="3">
      <w:start w:val="1"/>
      <w:numFmt w:val="bullet"/>
      <w:lvlText w:val=""/>
      <w:lvlJc w:val="start"/>
      <w:pPr>
        <w:tabs>
          <w:tab w:val="num" w:pos="1800"/>
        </w:tabs>
        <w:ind w:start="1800" w:hanging="360"/>
      </w:pPr>
      <w:rPr>
        <w:rFonts w:ascii="Symbol" w:hAnsi="Symbol" w:cs="Symbol" w:hint="default"/>
        <w:color w:val="000000"/>
      </w:rPr>
    </w:lvl>
    <w:lvl w:ilvl="4">
      <w:start w:val="1"/>
      <w:numFmt w:val="bullet"/>
      <w:lvlText w:val=""/>
      <w:lvlJc w:val="start"/>
      <w:pPr>
        <w:tabs>
          <w:tab w:val="num" w:pos="2160"/>
        </w:tabs>
        <w:ind w:start="2160" w:hanging="360"/>
      </w:pPr>
      <w:rPr>
        <w:rFonts w:ascii="Symbol" w:hAnsi="Symbol" w:cs="Symbol" w:hint="default"/>
        <w:color w:val="000000"/>
      </w:rPr>
    </w:lvl>
    <w:lvl w:ilvl="5">
      <w:start w:val="1"/>
      <w:numFmt w:val="bullet"/>
      <w:lvlText w:val=""/>
      <w:lvlJc w:val="start"/>
      <w:pPr>
        <w:tabs>
          <w:tab w:val="num" w:pos="2520"/>
        </w:tabs>
        <w:ind w:start="2520" w:hanging="360"/>
      </w:pPr>
      <w:rPr>
        <w:rFonts w:ascii="Symbol" w:hAnsi="Symbol" w:cs="Symbol" w:hint="default"/>
        <w:color w:val="000000"/>
      </w:rPr>
    </w:lvl>
    <w:lvl w:ilvl="6">
      <w:start w:val="1"/>
      <w:numFmt w:val="bullet"/>
      <w:lvlText w:val=""/>
      <w:lvlJc w:val="start"/>
      <w:pPr>
        <w:tabs>
          <w:tab w:val="num" w:pos="2880"/>
        </w:tabs>
        <w:ind w:start="2880" w:hanging="360"/>
      </w:pPr>
      <w:rPr>
        <w:rFonts w:ascii="Symbol" w:hAnsi="Symbol" w:cs="Symbol" w:hint="default"/>
        <w:color w:val="000000"/>
      </w:rPr>
    </w:lvl>
    <w:lvl w:ilvl="7">
      <w:start w:val="1"/>
      <w:numFmt w:val="bullet"/>
      <w:lvlText w:val=""/>
      <w:lvlJc w:val="start"/>
      <w:pPr>
        <w:tabs>
          <w:tab w:val="num" w:pos="3240"/>
        </w:tabs>
        <w:ind w:start="3240" w:hanging="360"/>
      </w:pPr>
      <w:rPr>
        <w:rFonts w:ascii="Symbol" w:hAnsi="Symbol" w:cs="Symbol" w:hint="default"/>
        <w:color w:val="000000"/>
      </w:rPr>
    </w:lvl>
    <w:lvl w:ilvl="8">
      <w:start w:val="1"/>
      <w:numFmt w:val="bullet"/>
      <w:lvlText w:val=""/>
      <w:lvlJc w:val="start"/>
      <w:pPr>
        <w:tabs>
          <w:tab w:val="num" w:pos="3600"/>
        </w:tabs>
        <w:ind w:start="3600" w:hanging="360"/>
      </w:pPr>
      <w:rPr>
        <w:rFonts w:ascii="Symbol" w:hAnsi="Symbol" w:cs="Symbol" w:hint="default"/>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0"/>
  <w:revisionView w:insDel="0" w:formatting="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Ttulo"/>
    <w:next w:val="BodyText"/>
    <w:qFormat/>
    <w:pPr>
      <w:numPr>
        <w:ilvl w:val="0"/>
        <w:numId w:val="1"/>
      </w:numPr>
      <w:spacing w:before="240" w:after="120"/>
      <w:jc w:val="end"/>
      <w:outlineLvl w:val="0"/>
    </w:pPr>
    <w:rPr>
      <w:rFonts w:ascii="Liberation Serif" w:hAnsi="Liberation Serif"/>
      <w:b/>
      <w:bCs/>
      <w:sz w:val="72"/>
      <w:szCs w:val="72"/>
    </w:rPr>
  </w:style>
  <w:style w:type="paragraph" w:styleId="Heading2">
    <w:name w:val="Heading 2"/>
    <w:basedOn w:val="Ttulo"/>
    <w:next w:val="BodyText"/>
    <w:qFormat/>
    <w:pPr>
      <w:numPr>
        <w:ilvl w:val="1"/>
        <w:numId w:val="1"/>
      </w:numPr>
      <w:spacing w:lineRule="auto" w:line="360" w:before="200" w:after="120"/>
      <w:jc w:val="both"/>
      <w:outlineLvl w:val="1"/>
    </w:pPr>
    <w:rPr>
      <w:b/>
      <w:bCs/>
      <w:sz w:val="32"/>
      <w:szCs w:val="32"/>
    </w:rPr>
  </w:style>
  <w:style w:type="paragraph" w:styleId="Heading3">
    <w:name w:val="Heading 3"/>
    <w:basedOn w:val="Ttulo"/>
    <w:next w:val="BodyText"/>
    <w:qFormat/>
    <w:pPr>
      <w:numPr>
        <w:ilvl w:val="2"/>
        <w:numId w:val="1"/>
      </w:numPr>
      <w:spacing w:before="140" w:after="120"/>
      <w:outlineLvl w:val="2"/>
    </w:pPr>
    <w:rPr>
      <w:b/>
      <w:bCs/>
      <w:sz w:val="28"/>
      <w:szCs w:val="28"/>
    </w:rPr>
  </w:style>
  <w:style w:type="paragraph" w:styleId="Heading4">
    <w:name w:val="Heading 4"/>
    <w:basedOn w:val="Ttulo"/>
    <w:next w:val="BodyText"/>
    <w:qFormat/>
    <w:pPr>
      <w:numPr>
        <w:ilvl w:val="3"/>
        <w:numId w:val="1"/>
      </w:numPr>
      <w:spacing w:before="120" w:after="120"/>
      <w:outlineLvl w:val="3"/>
    </w:pPr>
    <w:rPr>
      <w:b/>
      <w:bCs/>
      <w:i/>
      <w:iCs/>
      <w:sz w:val="26"/>
      <w:szCs w:val="26"/>
    </w:rPr>
  </w:style>
  <w:style w:type="paragraph" w:styleId="Heading5">
    <w:name w:val="Heading 5"/>
    <w:basedOn w:val="Ttulo"/>
    <w:next w:val="BodyText"/>
    <w:qFormat/>
    <w:pPr>
      <w:numPr>
        <w:ilvl w:val="4"/>
        <w:numId w:val="1"/>
      </w:numPr>
      <w:spacing w:before="120" w:after="60"/>
      <w:outlineLvl w:val="4"/>
    </w:pPr>
    <w:rPr>
      <w:b/>
      <w:bCs/>
      <w:sz w:val="24"/>
      <w:szCs w:val="24"/>
    </w:rPr>
  </w:style>
  <w:style w:type="character" w:styleId="Emphasis">
    <w:name w:val="Emphasis"/>
    <w:qFormat/>
    <w:rPr>
      <w:i/>
      <w:iCs/>
    </w:rPr>
  </w:style>
  <w:style w:type="character" w:styleId="Hyperlink">
    <w:name w:val="Hyperlink"/>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Bolos">
    <w:name w:val="Bolos"/>
    <w:qFormat/>
    <w:rPr>
      <w:rFonts w:ascii="OpenSymbol" w:hAnsi="OpenSymbol" w:eastAsia="OpenSymbol" w:cs="OpenSymbol"/>
      <w:color w:val="000000"/>
    </w:rPr>
  </w:style>
  <w:style w:type="character" w:styleId="Strong">
    <w:name w:val="Strong"/>
    <w:qFormat/>
    <w:rPr>
      <w:b/>
      <w:bCs/>
    </w:rPr>
  </w:style>
  <w:style w:type="character" w:styleId="FollowedHyperlink">
    <w:name w:val="FollowedHyperlink"/>
    <w:rPr>
      <w:color w:val="800000"/>
      <w:u w:val="single"/>
      <w:lang w:val="zxx" w:eastAsia="zxx" w:bidi="zxx"/>
    </w:rPr>
  </w:style>
  <w:style w:type="character" w:styleId="Fuentedeprrafopredeter">
    <w:name w:val="Fuente de párrafo predeter."/>
    <w:qFormat/>
    <w:rPr/>
  </w:style>
  <w:style w:type="character" w:styleId="Nfasis">
    <w:name w:val="Énfasis"/>
    <w:qFormat/>
    <w:rPr>
      <w:i/>
      <w:iCs/>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360" w:before="0" w:after="140"/>
      <w:jc w:val="both"/>
    </w:pPr>
    <w:rPr>
      <w:rFonts w:ascii="Liberation Sans" w:hAnsi="Liberation Sans"/>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Heading2"/>
    <w:qFormat/>
    <w:pPr>
      <w:numPr>
        <w:ilvl w:val="0"/>
        <w:numId w:val="0"/>
      </w:numPr>
      <w:outlineLvl w:val="9"/>
    </w:pPr>
    <w:rPr>
      <w:rFonts w:ascii="Liberation Serif" w:hAnsi="Liberation Serif"/>
      <w:sz w:val="26"/>
      <w:szCs w:val="26"/>
    </w:rPr>
  </w:style>
  <w:style w:type="paragraph" w:styleId="IndexHeading">
    <w:name w:val="Index Heading"/>
    <w:basedOn w:val="Ttulo"/>
    <w:pPr>
      <w:suppressLineNumbers/>
      <w:ind w:hanging="0" w:start="0" w:end="0"/>
    </w:pPr>
    <w:rPr>
      <w:b/>
      <w:bCs/>
      <w:sz w:val="32"/>
      <w:szCs w:val="32"/>
    </w:rPr>
  </w:style>
  <w:style w:type="paragraph" w:styleId="TOCHeading">
    <w:name w:val="TOC Heading"/>
    <w:basedOn w:val="IndexHeading"/>
    <w:qFormat/>
    <w:pPr>
      <w:suppressLineNumbers/>
      <w:ind w:hanging="0" w:start="0" w:end="0"/>
    </w:pPr>
    <w:rPr>
      <w:b/>
      <w:bCs/>
      <w:sz w:val="32"/>
      <w:szCs w:val="32"/>
    </w:rPr>
  </w:style>
  <w:style w:type="paragraph" w:styleId="TOC1">
    <w:name w:val="TOC 1"/>
    <w:basedOn w:val="Index3"/>
    <w:pPr>
      <w:tabs>
        <w:tab w:val="clear" w:pos="720"/>
        <w:tab w:val="right" w:pos="9638" w:leader="dot"/>
      </w:tabs>
      <w:ind w:hanging="0" w:start="0" w:end="0"/>
    </w:pPr>
    <w:rPr/>
  </w:style>
  <w:style w:type="paragraph" w:styleId="TOC2">
    <w:name w:val="TOC 2"/>
    <w:basedOn w:val="Ndice"/>
    <w:pPr>
      <w:tabs>
        <w:tab w:val="clear" w:pos="720"/>
        <w:tab w:val="right" w:pos="9355" w:leader="dot"/>
      </w:tabs>
      <w:ind w:hanging="0" w:start="283" w:end="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Header">
    <w:name w:val="Header"/>
    <w:basedOn w:val="Cabeceraypie"/>
    <w:pPr>
      <w:suppressLineNumbers/>
    </w:pPr>
    <w:rPr/>
  </w:style>
  <w:style w:type="paragraph" w:styleId="Citaenbloque">
    <w:name w:val="Cita en bloque"/>
    <w:basedOn w:val="Normal"/>
    <w:qFormat/>
    <w:pPr>
      <w:spacing w:before="0" w:after="283"/>
      <w:ind w:hanging="0" w:start="567" w:end="567"/>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Caption"/>
    <w:qFormat/>
    <w:pPr/>
    <w:rPr/>
  </w:style>
  <w:style w:type="paragraph" w:styleId="Figure">
    <w:name w:val="Figure"/>
    <w:basedOn w:val="Caption"/>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TOC3">
    <w:name w:val="TOC 3"/>
    <w:basedOn w:val="Ndice"/>
    <w:pPr>
      <w:tabs>
        <w:tab w:val="clear" w:pos="720"/>
        <w:tab w:val="right" w:pos="9072" w:leader="dot"/>
      </w:tabs>
      <w:ind w:hanging="0" w:start="566" w:end="0"/>
    </w:pPr>
    <w:rPr/>
  </w:style>
  <w:style w:type="paragraph" w:styleId="TOC4">
    <w:name w:val="TOC 4"/>
    <w:basedOn w:val="Ndice"/>
    <w:pPr>
      <w:tabs>
        <w:tab w:val="clear" w:pos="720"/>
        <w:tab w:val="right" w:pos="8789" w:leader="dot"/>
      </w:tabs>
      <w:ind w:hanging="0" w:start="849" w:end="0"/>
    </w:pPr>
    <w:rPr/>
  </w:style>
  <w:style w:type="paragraph" w:styleId="Footer">
    <w:name w:val="Footer"/>
    <w:basedOn w:val="Cabeceraypie"/>
    <w:pPr>
      <w:suppressLineNumbers/>
    </w:pPr>
    <w:rPr/>
  </w:style>
  <w:style w:type="paragraph" w:styleId="Subtitle">
    <w:name w:val="Subtitle"/>
    <w:basedOn w:val="Ttulo"/>
    <w:next w:val="BodyText"/>
    <w:qFormat/>
    <w:pPr>
      <w:spacing w:before="60" w:after="120"/>
      <w:jc w:val="center"/>
    </w:pPr>
    <w:rPr>
      <w:sz w:val="36"/>
      <w:szCs w:val="36"/>
    </w:rPr>
  </w:style>
  <w:style w:type="paragraph" w:styleId="Figura">
    <w:name w:val="Figura"/>
    <w:basedOn w:val="Caption"/>
    <w:qFormat/>
    <w:pPr/>
    <w:rPr/>
  </w:style>
  <w:style w:type="paragraph" w:styleId="TOC5">
    <w:name w:val="TOC 5"/>
    <w:basedOn w:val="Ndice"/>
    <w:pPr>
      <w:tabs>
        <w:tab w:val="clear" w:pos="720"/>
        <w:tab w:val="right" w:pos="8506" w:leader="dot"/>
      </w:tabs>
      <w:ind w:hanging="0" w:start="1132" w:end="0"/>
    </w:pPr>
    <w:rPr/>
  </w:style>
  <w:style w:type="paragraph" w:styleId="Index3">
    <w:name w:val="Index 3"/>
    <w:basedOn w:val="Ndice"/>
    <w:pPr>
      <w:ind w:hanging="0" w:start="566" w:end="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hyperlink" Target="https://github.com/fran-romero-campero/MARACAS" TargetMode="External"/><Relationship Id="rId32" Type="http://schemas.openxmlformats.org/officeDocument/2006/relationships/hyperlink" Target="https://greennetwork.us.es/AlgaeFUN/" TargetMode="External"/><Relationship Id="rId33" Type="http://schemas.openxmlformats.org/officeDocument/2006/relationships/hyperlink" Target="https://github.com/fran-romero-campero/ALGAEFUN" TargetMode="External"/><Relationship Id="rId34" Type="http://schemas.openxmlformats.org/officeDocument/2006/relationships/hyperlink" Target="https://github.com/fran-romero-campero/MARACAS" TargetMode="External"/><Relationship Id="rId35" Type="http://schemas.openxmlformats.org/officeDocument/2006/relationships/image" Target="media/image16.png"/><Relationship Id="rId36" Type="http://schemas.openxmlformats.org/officeDocument/2006/relationships/image" Target="media/image16.png"/><Relationship Id="rId37" Type="http://schemas.openxmlformats.org/officeDocument/2006/relationships/hyperlink" Target="https://www.ncbi.nlm.nih.gov/genome/67110?genome_assembly_id=839686" TargetMode="External"/><Relationship Id="rId38" Type="http://schemas.openxmlformats.org/officeDocument/2006/relationships/hyperlink" Target="https://github.com/fran-romero-campero/AlgaeFUN/tree/master/packages" TargetMode="External"/><Relationship Id="rId39" Type="http://schemas.openxmlformats.org/officeDocument/2006/relationships/image" Target="media/image17.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5.png"/><Relationship Id="rId57" Type="http://schemas.openxmlformats.org/officeDocument/2006/relationships/image" Target="media/image26.jpeg"/><Relationship Id="rId58" Type="http://schemas.openxmlformats.org/officeDocument/2006/relationships/image" Target="media/image26.jpeg"/><Relationship Id="rId59" Type="http://schemas.openxmlformats.org/officeDocument/2006/relationships/image" Target="media/image27.jpeg"/><Relationship Id="rId60" Type="http://schemas.openxmlformats.org/officeDocument/2006/relationships/image" Target="media/image27.jpeg"/><Relationship Id="rId61" Type="http://schemas.openxmlformats.org/officeDocument/2006/relationships/image" Target="media/image28.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2.png"/><Relationship Id="rId71" Type="http://schemas.openxmlformats.org/officeDocument/2006/relationships/image" Target="media/image33.jpeg"/><Relationship Id="rId72" Type="http://schemas.openxmlformats.org/officeDocument/2006/relationships/image" Target="media/image33.jpeg"/><Relationship Id="rId73" Type="http://schemas.openxmlformats.org/officeDocument/2006/relationships/image" Target="media/image34.jpeg"/><Relationship Id="rId74" Type="http://schemas.openxmlformats.org/officeDocument/2006/relationships/image" Target="media/image34.jpeg"/><Relationship Id="rId75" Type="http://schemas.openxmlformats.org/officeDocument/2006/relationships/image" Target="media/image35.png"/><Relationship Id="rId76" Type="http://schemas.openxmlformats.org/officeDocument/2006/relationships/image" Target="media/image35.png"/><Relationship Id="rId77" Type="http://schemas.openxmlformats.org/officeDocument/2006/relationships/image" Target="media/image36.png"/><Relationship Id="rId78" Type="http://schemas.openxmlformats.org/officeDocument/2006/relationships/image" Target="media/image36.png"/><Relationship Id="rId79" Type="http://schemas.openxmlformats.org/officeDocument/2006/relationships/image" Target="media/image36.png"/><Relationship Id="rId80" Type="http://schemas.openxmlformats.org/officeDocument/2006/relationships/image" Target="media/image37.png"/><Relationship Id="rId81" Type="http://schemas.openxmlformats.org/officeDocument/2006/relationships/image" Target="media/image37.png"/><Relationship Id="rId82" Type="http://schemas.openxmlformats.org/officeDocument/2006/relationships/image" Target="media/image38.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2.png"/><Relationship Id="rId92" Type="http://schemas.openxmlformats.org/officeDocument/2006/relationships/image" Target="media/image43.png"/><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4.png"/><Relationship Id="rId96" Type="http://schemas.openxmlformats.org/officeDocument/2006/relationships/image" Target="media/image45.png"/><Relationship Id="rId97" Type="http://schemas.openxmlformats.org/officeDocument/2006/relationships/image" Target="media/image45.png"/><Relationship Id="rId98" Type="http://schemas.openxmlformats.org/officeDocument/2006/relationships/image" Target="media/image46.png"/><Relationship Id="rId99" Type="http://schemas.openxmlformats.org/officeDocument/2006/relationships/image" Target="media/image46.png"/><Relationship Id="rId100" Type="http://schemas.openxmlformats.org/officeDocument/2006/relationships/image" Target="media/image47.png"/><Relationship Id="rId101" Type="http://schemas.openxmlformats.org/officeDocument/2006/relationships/image" Target="media/image47.png"/><Relationship Id="rId102" Type="http://schemas.openxmlformats.org/officeDocument/2006/relationships/image" Target="media/image48.jpeg"/><Relationship Id="rId103" Type="http://schemas.openxmlformats.org/officeDocument/2006/relationships/image" Target="media/image48.jpeg"/><Relationship Id="rId104" Type="http://schemas.openxmlformats.org/officeDocument/2006/relationships/image" Target="media/image49.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50.png"/><Relationship Id="rId108" Type="http://schemas.openxmlformats.org/officeDocument/2006/relationships/comments" Target="comments.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49060</TotalTime>
  <Application>LibreOffice/7.6.2.1$Linux_X86_64 LibreOffice_project/60$Build-1</Application>
  <AppVersion>15.0000</AppVersion>
  <Pages>186</Pages>
  <Words>43876</Words>
  <Characters>257105</Characters>
  <CharactersWithSpaces>299035</CharactersWithSpaces>
  <Paragraphs>2034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cp:lastPrinted>2023-12-08T01:27:42Z</cp:lastPrinted>
  <dcterms:modified xsi:type="dcterms:W3CDTF">2023-12-08T01:27:06Z</dcterms:modified>
  <cp:revision>417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